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9A2" w:rsidRDefault="00CB49A2" w:rsidP="00CB49A2">
      <w:pPr>
        <w:pStyle w:val="3"/>
      </w:pPr>
      <w:r>
        <w:t>Администрация муниципального образования «Городской округ город Астрахань»</w:t>
      </w:r>
    </w:p>
    <w:p w:rsidR="001D4CDB" w:rsidRDefault="00CB49A2" w:rsidP="00CB49A2">
      <w:pPr>
        <w:pStyle w:val="3"/>
      </w:pPr>
      <w:r>
        <w:t>ПОСТАНОВЛЕНИЕ</w:t>
      </w:r>
      <w:r>
        <w:t xml:space="preserve"> </w:t>
      </w:r>
    </w:p>
    <w:p w:rsidR="00CB49A2" w:rsidRDefault="00CB49A2" w:rsidP="00CB49A2">
      <w:pPr>
        <w:pStyle w:val="3"/>
      </w:pPr>
      <w:bookmarkStart w:id="0" w:name="_GoBack"/>
      <w:bookmarkEnd w:id="0"/>
      <w:r>
        <w:t>30 сентября 2025 года № 891</w:t>
      </w:r>
    </w:p>
    <w:p w:rsidR="00CB49A2" w:rsidRDefault="00CB49A2" w:rsidP="00CB49A2">
      <w:pPr>
        <w:pStyle w:val="3"/>
      </w:pPr>
      <w:r>
        <w:t xml:space="preserve">«Об изъятии для муниципальных нужд муниципального образования «Городской округ город Астрахань» долей земельного участка и жилых помещений многоквартирного дома (литера «А») по ул. </w:t>
      </w:r>
      <w:proofErr w:type="spellStart"/>
      <w:r>
        <w:t>Безжонова</w:t>
      </w:r>
      <w:proofErr w:type="spellEnd"/>
      <w:r>
        <w:t>, 155 в Советском районе»</w:t>
      </w:r>
    </w:p>
    <w:p w:rsidR="00CB49A2" w:rsidRDefault="00CB49A2" w:rsidP="00CB49A2">
      <w:pPr>
        <w:pStyle w:val="a3"/>
        <w:ind w:firstLine="709"/>
      </w:pPr>
      <w:proofErr w:type="gramStart"/>
      <w:r>
        <w:rPr>
          <w:spacing w:val="0"/>
        </w:rPr>
        <w:t xml:space="preserve">В соответствии с ч. 10 ст. 32 Жилищного кодекса Российской Федерации, </w:t>
      </w:r>
      <w:proofErr w:type="spellStart"/>
      <w:r>
        <w:rPr>
          <w:spacing w:val="0"/>
        </w:rPr>
        <w:t>ст.ст</w:t>
      </w:r>
      <w:proofErr w:type="spellEnd"/>
      <w:r>
        <w:rPr>
          <w:spacing w:val="0"/>
        </w:rPr>
        <w:t>. 11,</w:t>
      </w:r>
      <w:r>
        <w:t xml:space="preserve"> 49, 56.2, 56.3, 56.6, 56.7</w:t>
      </w:r>
      <w:r>
        <w:rPr>
          <w:spacing w:val="5"/>
        </w:rPr>
        <w:t xml:space="preserve"> Земельного кодекса Российской Федерации, заключением об оценке соответствия многоквартирного дома (литера «А») по ул. </w:t>
      </w:r>
      <w:proofErr w:type="spellStart"/>
      <w:r>
        <w:rPr>
          <w:spacing w:val="5"/>
        </w:rPr>
        <w:t>Безжонова</w:t>
      </w:r>
      <w:proofErr w:type="spellEnd"/>
      <w:r>
        <w:rPr>
          <w:spacing w:val="5"/>
        </w:rPr>
        <w:t>, 155 в Советском районе г. Астрахани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</w:t>
      </w:r>
      <w:proofErr w:type="gramEnd"/>
      <w:r>
        <w:rPr>
          <w:spacing w:val="5"/>
        </w:rPr>
        <w:t xml:space="preserve"> или реконструкции, садового дома жилым домом и жилого дома садовым домом от 21.08.2020 № ЗАК-16/10, распоряжением администрации муниципального образования «Город Астрахань» от 28.10.2020 № 1930-р «О признании многоквартирного дома (литера «А») по ул. </w:t>
      </w:r>
      <w:proofErr w:type="spellStart"/>
      <w:r>
        <w:rPr>
          <w:spacing w:val="5"/>
        </w:rPr>
        <w:t>Безжонова</w:t>
      </w:r>
      <w:proofErr w:type="spellEnd"/>
      <w:r>
        <w:rPr>
          <w:spacing w:val="5"/>
        </w:rPr>
        <w:t>, 155 в Советском районе аварийным и подлежащим сносу», ПОСТАНОВЛЯЮ:</w:t>
      </w:r>
    </w:p>
    <w:p w:rsidR="00CB49A2" w:rsidRDefault="00CB49A2" w:rsidP="00CB49A2">
      <w:pPr>
        <w:pStyle w:val="a3"/>
        <w:ind w:firstLine="709"/>
      </w:pPr>
      <w:r>
        <w:t xml:space="preserve">1. </w:t>
      </w:r>
      <w:proofErr w:type="gramStart"/>
      <w:r>
        <w:t>Изъять для муниципальных нужд муниципального образования «Городской округ город Астрахань» доли земельного участка (кадастровый номер 30:12:030436:2), пропорциональные площади жилых помещений (квартир) №№ 2, 5, 6, 7 в многоквартирном доме (литера «А») из расчета общей площади земельного участка 1300 кв. м, и жилые помещения (квартиры) №№ 2, 5, 6, 7 в многоквартирном доме (литера «А»), расположенные по адресу: г. Астрахань</w:t>
      </w:r>
      <w:proofErr w:type="gramEnd"/>
      <w:r>
        <w:t xml:space="preserve">, ул. </w:t>
      </w:r>
      <w:proofErr w:type="spellStart"/>
      <w:r>
        <w:t>Безжонова</w:t>
      </w:r>
      <w:proofErr w:type="spellEnd"/>
      <w:r>
        <w:t>, 155 в Советском районе (далее - недвижимое имущество).</w:t>
      </w:r>
    </w:p>
    <w:p w:rsidR="00CB49A2" w:rsidRDefault="00CB49A2" w:rsidP="00CB49A2">
      <w:pPr>
        <w:pStyle w:val="a3"/>
        <w:ind w:firstLine="709"/>
      </w:pPr>
      <w:r>
        <w:t>2. Управлению муниципального имущества администрации муниципального образования «Городской округ город Астрахань»:</w:t>
      </w:r>
    </w:p>
    <w:p w:rsidR="00CB49A2" w:rsidRDefault="00CB49A2" w:rsidP="00CB49A2">
      <w:pPr>
        <w:pStyle w:val="a3"/>
        <w:ind w:firstLine="709"/>
      </w:pPr>
      <w:r>
        <w:t>2.1. В течение десяти дней со дня принятия направить копию настоящего постановления администрации муниципального образования «Городской округ город Астрахань» правообладателям недвижимого имущества письмом с уведомлением о вручении и в управление Федеральной службы государственной регистрации, кадастра и картографии по Астраханской области.</w:t>
      </w:r>
    </w:p>
    <w:p w:rsidR="00CB49A2" w:rsidRDefault="00CB49A2" w:rsidP="00CB49A2">
      <w:pPr>
        <w:pStyle w:val="a3"/>
        <w:ind w:firstLine="709"/>
      </w:pPr>
      <w:r>
        <w:t>2.2. Обеспечить проведение оценки рыночной стоимости недвижимого имущества, указанного в пункте 1 настоящего постановления администрации муниципального образования «Городской округ город Астрахань».</w:t>
      </w:r>
    </w:p>
    <w:p w:rsidR="00CB49A2" w:rsidRDefault="00CB49A2" w:rsidP="00CB49A2">
      <w:pPr>
        <w:pStyle w:val="a3"/>
        <w:ind w:firstLine="709"/>
      </w:pPr>
      <w:r>
        <w:t xml:space="preserve">2.3. </w:t>
      </w:r>
      <w:proofErr w:type="gramStart"/>
      <w:r>
        <w:t>После принятия настоящего постановления администрации муниципального образования «Городской округ город Астрахань» и выполнения подпункта 2.2 пункта 2 настоящего постановления администрации муниципального образования «Городской округ город Астрахань» направить правообладателям недвижимого имущества проекты соглашений об изъятии недвижимого имущества для муниципальных нужд муниципального образования «Городской округ город Астрахань» (далее - соглашение) письмом с уведомлением о вручении.</w:t>
      </w:r>
      <w:proofErr w:type="gramEnd"/>
    </w:p>
    <w:p w:rsidR="00CB49A2" w:rsidRDefault="00CB49A2" w:rsidP="00CB49A2">
      <w:pPr>
        <w:pStyle w:val="a3"/>
        <w:ind w:firstLine="709"/>
      </w:pPr>
      <w:r>
        <w:t>2.4. Обеспечить заключение соглашений с правообладателями изымаемого недвижимого имущества в случае достижения согласия с условиями соглашения и предложениями о размере возмещения.</w:t>
      </w:r>
    </w:p>
    <w:p w:rsidR="00CB49A2" w:rsidRDefault="00CB49A2" w:rsidP="00CB49A2">
      <w:pPr>
        <w:pStyle w:val="a3"/>
        <w:ind w:firstLine="709"/>
      </w:pPr>
      <w:r>
        <w:t>2.5. В случае если по истечении девяноста дней со дня получения правообладателями изымаемого недвижимого имущества проектов соглашений не представлены подписанные соглашения, обратиться в суд с иском о принудительном изъятии недвижимого имущества в соответствии с действующим законодательством Российской Федерации.</w:t>
      </w:r>
    </w:p>
    <w:p w:rsidR="00CB49A2" w:rsidRDefault="00CB49A2" w:rsidP="00CB49A2">
      <w:pPr>
        <w:pStyle w:val="a3"/>
        <w:ind w:firstLine="709"/>
      </w:pPr>
      <w:r>
        <w:t>3. Правообладателям изымаемого недвижимого имущества обеспечить доступ к земельному участку и расположенным на нем объектам недвижимого имущества в целях определения их рыночной стоимости.</w:t>
      </w:r>
    </w:p>
    <w:p w:rsidR="00CB49A2" w:rsidRDefault="00CB49A2" w:rsidP="00CB49A2">
      <w:pPr>
        <w:pStyle w:val="a3"/>
        <w:ind w:firstLine="709"/>
      </w:pPr>
      <w:r>
        <w:t>4. Управлению информационной политики администрации муниципального образования «Городской округ город Астрахань» в течение десяти дней со дня принятия:</w:t>
      </w:r>
    </w:p>
    <w:p w:rsidR="00CB49A2" w:rsidRDefault="00CB49A2" w:rsidP="00CB49A2">
      <w:pPr>
        <w:pStyle w:val="a3"/>
        <w:ind w:firstLine="709"/>
      </w:pPr>
      <w:r>
        <w:t xml:space="preserve">4.1. </w:t>
      </w:r>
      <w:proofErr w:type="gramStart"/>
      <w:r>
        <w:t>Разместить</w:t>
      </w:r>
      <w:proofErr w:type="gramEnd"/>
      <w:r>
        <w:t xml:space="preserve"> настоящее постановление администрации муниципального образования «Городской округ город Астрахань» на официальном сайте администрации муниципального образования «Городской округ город Астрахань».</w:t>
      </w:r>
    </w:p>
    <w:p w:rsidR="00CB49A2" w:rsidRDefault="00CB49A2" w:rsidP="00CB49A2">
      <w:pPr>
        <w:pStyle w:val="a3"/>
        <w:ind w:firstLine="709"/>
      </w:pPr>
      <w:r>
        <w:rPr>
          <w:spacing w:val="2"/>
        </w:rPr>
        <w:t>4.2. Опубликовать настоящее постановление администрации муниципального образования «Городской округ город Астрахань» в средствах массовой информации.</w:t>
      </w:r>
    </w:p>
    <w:p w:rsidR="00CB49A2" w:rsidRDefault="00CB49A2" w:rsidP="00CB49A2">
      <w:pPr>
        <w:pStyle w:val="a3"/>
        <w:ind w:firstLine="709"/>
      </w:pPr>
      <w:r>
        <w:t>5. Настоящее постановление администрации муниципального образования «Городской округ город Астрахань» действует в течение трех лет со дня его принятия.</w:t>
      </w:r>
    </w:p>
    <w:p w:rsidR="00CB49A2" w:rsidRDefault="00CB49A2" w:rsidP="00CB49A2">
      <w:pPr>
        <w:pStyle w:val="a3"/>
        <w:ind w:firstLine="709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администрации муниципального образования «Городской округ город Астрахань» возложить на заместителя главы муниципального образования «Городской округ город Астрахань», курирующего сферы архитектуры, градостроительства, муниципального имущества и жилищной политики.</w:t>
      </w:r>
    </w:p>
    <w:p w:rsidR="00CB49A2" w:rsidRDefault="00CB49A2" w:rsidP="00CB49A2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«Городской округ город Астрахань»</w:t>
      </w:r>
    </w:p>
    <w:p w:rsidR="00CB49A2" w:rsidRDefault="00CB49A2" w:rsidP="00CB49A2">
      <w:pPr>
        <w:pStyle w:val="a3"/>
        <w:jc w:val="right"/>
        <w:rPr>
          <w:b/>
          <w:bCs/>
        </w:rPr>
      </w:pPr>
      <w:r>
        <w:rPr>
          <w:b/>
          <w:bCs/>
        </w:rPr>
        <w:t>И.А. РЕДЬКИН</w:t>
      </w:r>
    </w:p>
    <w:p w:rsidR="00FF4A14" w:rsidRDefault="001D4CDB"/>
    <w:sectPr w:rsidR="00FF4A14" w:rsidSect="00CB49A2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9A2"/>
    <w:rsid w:val="001D4CDB"/>
    <w:rsid w:val="008505A8"/>
    <w:rsid w:val="00A56E3A"/>
    <w:rsid w:val="00CB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B49A2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B49A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B49A2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B49A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2025-10-09T05:20:00Z</dcterms:created>
  <dcterms:modified xsi:type="dcterms:W3CDTF">2025-10-09T05:21:00Z</dcterms:modified>
</cp:coreProperties>
</file>