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A8C" w:rsidRDefault="00140A8C" w:rsidP="00140A8C">
      <w:pPr>
        <w:pStyle w:val="3"/>
      </w:pPr>
      <w:r>
        <w:t>Администрация муниципального образования «Город Астрахань»</w:t>
      </w:r>
    </w:p>
    <w:p w:rsidR="008D48B4" w:rsidRDefault="00140A8C" w:rsidP="00140A8C">
      <w:pPr>
        <w:pStyle w:val="3"/>
      </w:pPr>
      <w:r>
        <w:t>ПОСТАНОВЛЕНИЕ</w:t>
      </w:r>
      <w:r>
        <w:t xml:space="preserve"> </w:t>
      </w:r>
    </w:p>
    <w:p w:rsidR="00140A8C" w:rsidRDefault="00140A8C" w:rsidP="00140A8C">
      <w:pPr>
        <w:pStyle w:val="3"/>
      </w:pPr>
      <w:bookmarkStart w:id="0" w:name="_GoBack"/>
      <w:bookmarkEnd w:id="0"/>
      <w:r>
        <w:t>31 мая 2024 года № 87</w:t>
      </w:r>
    </w:p>
    <w:p w:rsidR="00140A8C" w:rsidRDefault="00140A8C" w:rsidP="00140A8C">
      <w:pPr>
        <w:pStyle w:val="3"/>
      </w:pPr>
      <w:r>
        <w:t>«О внесении изменений в постановление администрации</w:t>
      </w:r>
    </w:p>
    <w:p w:rsidR="00140A8C" w:rsidRDefault="00140A8C" w:rsidP="00140A8C">
      <w:pPr>
        <w:pStyle w:val="3"/>
      </w:pPr>
      <w:r>
        <w:t xml:space="preserve">муниципального образования </w:t>
      </w:r>
    </w:p>
    <w:p w:rsidR="00140A8C" w:rsidRDefault="00140A8C" w:rsidP="00140A8C">
      <w:pPr>
        <w:pStyle w:val="3"/>
      </w:pPr>
      <w:r>
        <w:t>«Городской округ город Астрахань»</w:t>
      </w:r>
    </w:p>
    <w:p w:rsidR="00140A8C" w:rsidRDefault="00140A8C" w:rsidP="00140A8C">
      <w:pPr>
        <w:pStyle w:val="3"/>
      </w:pPr>
      <w:r>
        <w:t>от 04.12.2023 № 261»</w:t>
      </w:r>
    </w:p>
    <w:p w:rsidR="00140A8C" w:rsidRDefault="00140A8C" w:rsidP="00140A8C">
      <w:pPr>
        <w:pStyle w:val="a3"/>
        <w:ind w:firstLine="709"/>
      </w:pPr>
      <w: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«Городской округ город Астрахань» ПОСТАНОВЛЯЮ:</w:t>
      </w:r>
    </w:p>
    <w:p w:rsidR="00140A8C" w:rsidRDefault="00140A8C" w:rsidP="00140A8C">
      <w:pPr>
        <w:pStyle w:val="a3"/>
        <w:ind w:firstLine="709"/>
      </w:pPr>
      <w:r>
        <w:t xml:space="preserve">1. </w:t>
      </w:r>
      <w:proofErr w:type="gramStart"/>
      <w:r>
        <w:t>Внести в постановление администрации муниципального образования «Городской округ город Астрахань» от 04.12.2023 № 261 «Об утверждении Положения о присвоении, изменении, аннулировании наименований элементов улично-дорожной сети, наименований элементов планировочной структуры в границах муниципального образования «Городской округ город Астрахань» и о создании Комиссии по рассмотрению предложений о присвоении, изменении, аннулировании наименований элементов улично-дорожной сети, наименований элементов планировочной структуры в границах муниципального образования «Городской</w:t>
      </w:r>
      <w:proofErr w:type="gramEnd"/>
      <w:r>
        <w:t xml:space="preserve"> округ город Астрахань» (далее - постановление) следующие изменения:</w:t>
      </w:r>
    </w:p>
    <w:p w:rsidR="00140A8C" w:rsidRDefault="00140A8C" w:rsidP="00140A8C">
      <w:pPr>
        <w:pStyle w:val="a3"/>
        <w:ind w:firstLine="709"/>
      </w:pPr>
      <w:r>
        <w:t>В составе Комиссии по рассмотрению предложений о присвоении, изменении, аннулировании наименований элементов улично-дорожной сети, наименований элементов планировочной структуры в границах муниципального образования «Городской округ город Астрахань», утвержденном постановлением (далее - состав Комиссии):</w:t>
      </w:r>
    </w:p>
    <w:p w:rsidR="00140A8C" w:rsidRDefault="00140A8C" w:rsidP="00140A8C">
      <w:pPr>
        <w:pStyle w:val="a3"/>
        <w:ind w:firstLine="709"/>
      </w:pPr>
      <w:r>
        <w:t xml:space="preserve">1.1. Вывести из состава Комиссии </w:t>
      </w:r>
      <w:proofErr w:type="spellStart"/>
      <w:r>
        <w:t>Накараеву</w:t>
      </w:r>
      <w:proofErr w:type="spellEnd"/>
      <w:r>
        <w:t xml:space="preserve"> Г.И., </w:t>
      </w:r>
      <w:proofErr w:type="spellStart"/>
      <w:r>
        <w:t>Чевиленко</w:t>
      </w:r>
      <w:proofErr w:type="spellEnd"/>
      <w:r>
        <w:t xml:space="preserve"> О.В., </w:t>
      </w:r>
      <w:proofErr w:type="spellStart"/>
      <w:r>
        <w:t>Календр</w:t>
      </w:r>
      <w:proofErr w:type="spellEnd"/>
      <w:r>
        <w:t xml:space="preserve"> С.Д.</w:t>
      </w:r>
    </w:p>
    <w:p w:rsidR="00140A8C" w:rsidRDefault="00140A8C" w:rsidP="00140A8C">
      <w:pPr>
        <w:pStyle w:val="a3"/>
        <w:ind w:firstLine="709"/>
      </w:pPr>
      <w:r>
        <w:t>1.2. Ввести в состав Комиссии:</w:t>
      </w:r>
    </w:p>
    <w:p w:rsidR="00140A8C" w:rsidRDefault="00140A8C" w:rsidP="00140A8C">
      <w:pPr>
        <w:pStyle w:val="a3"/>
        <w:ind w:firstLine="709"/>
      </w:pPr>
      <w:r>
        <w:t xml:space="preserve">- </w:t>
      </w:r>
      <w:proofErr w:type="spellStart"/>
      <w:r>
        <w:t>Досаеву</w:t>
      </w:r>
      <w:proofErr w:type="spellEnd"/>
      <w:r>
        <w:t xml:space="preserve"> Л.Н. - главу администрации Советского района города Астрахани;</w:t>
      </w:r>
    </w:p>
    <w:p w:rsidR="00140A8C" w:rsidRDefault="00140A8C" w:rsidP="00140A8C">
      <w:pPr>
        <w:pStyle w:val="a3"/>
        <w:ind w:firstLine="709"/>
        <w:rPr>
          <w:spacing w:val="2"/>
        </w:rPr>
      </w:pPr>
      <w:r>
        <w:rPr>
          <w:spacing w:val="2"/>
        </w:rPr>
        <w:t xml:space="preserve">- Григорьева В.М. - </w:t>
      </w:r>
      <w:proofErr w:type="spellStart"/>
      <w:proofErr w:type="gramStart"/>
      <w:r>
        <w:rPr>
          <w:spacing w:val="2"/>
        </w:rPr>
        <w:t>и.о</w:t>
      </w:r>
      <w:proofErr w:type="spellEnd"/>
      <w:r>
        <w:rPr>
          <w:spacing w:val="2"/>
        </w:rPr>
        <w:t>. начальника</w:t>
      </w:r>
      <w:proofErr w:type="gramEnd"/>
      <w:r>
        <w:rPr>
          <w:spacing w:val="2"/>
        </w:rPr>
        <w:t xml:space="preserve"> управления по строительству, архитектуре и градостроительству администрации муниципального образования «Город Астрахань»;</w:t>
      </w:r>
    </w:p>
    <w:p w:rsidR="00140A8C" w:rsidRDefault="00140A8C" w:rsidP="00140A8C">
      <w:pPr>
        <w:pStyle w:val="a3"/>
        <w:ind w:firstLine="709"/>
      </w:pPr>
      <w:r>
        <w:t>- Магомедова Ш.А. - заместителя начальника управления по строительству, архитектуре и градостроительству администрации муниципального образования «Город Астрахань»</w:t>
      </w:r>
    </w:p>
    <w:p w:rsidR="00140A8C" w:rsidRDefault="00140A8C" w:rsidP="00140A8C">
      <w:pPr>
        <w:pStyle w:val="a3"/>
        <w:ind w:firstLine="709"/>
      </w:pPr>
      <w:r>
        <w:t>1.3. В составе Комиссии должность Вороха В.Я. изложить в новой редакции:</w:t>
      </w:r>
    </w:p>
    <w:p w:rsidR="00140A8C" w:rsidRDefault="00140A8C" w:rsidP="00140A8C">
      <w:pPr>
        <w:pStyle w:val="a3"/>
        <w:ind w:firstLine="709"/>
      </w:pPr>
      <w:r>
        <w:t>«Ворох В.Я. - депутат Городской Думы муниципального образования «Городской округ город Астрахань» (заместитель председателя Комиссии);».</w:t>
      </w:r>
    </w:p>
    <w:p w:rsidR="00140A8C" w:rsidRDefault="00140A8C" w:rsidP="00140A8C">
      <w:pPr>
        <w:pStyle w:val="a3"/>
        <w:ind w:firstLine="709"/>
      </w:pPr>
      <w:r>
        <w:t>2. Управлению информационной политики администрации муниципального образования «Городской округ город Астрахань»:</w:t>
      </w:r>
    </w:p>
    <w:p w:rsidR="00140A8C" w:rsidRDefault="00140A8C" w:rsidP="00140A8C">
      <w:pPr>
        <w:pStyle w:val="a3"/>
        <w:ind w:firstLine="709"/>
      </w:pPr>
      <w:r>
        <w:rPr>
          <w:spacing w:val="5"/>
        </w:rPr>
        <w:t>2.1. Опубликовать настоящее постановление администрации муниципального образования «Городской округ город Астрахань» в средствах массовой информации.</w:t>
      </w:r>
    </w:p>
    <w:p w:rsidR="00140A8C" w:rsidRDefault="00140A8C" w:rsidP="00140A8C">
      <w:pPr>
        <w:pStyle w:val="a3"/>
        <w:ind w:firstLine="709"/>
      </w:pPr>
      <w:r>
        <w:t xml:space="preserve">2.2. </w:t>
      </w:r>
      <w:proofErr w:type="gramStart"/>
      <w:r>
        <w:t>Разместить</w:t>
      </w:r>
      <w:proofErr w:type="gramEnd"/>
      <w:r>
        <w:t xml:space="preserve"> настоящее постановление администрации муниципального образования «Городской округ город Астрахань» на официальном сайте администрации муниципального образования «Городской округ город Астрахань».</w:t>
      </w:r>
    </w:p>
    <w:p w:rsidR="00140A8C" w:rsidRDefault="00140A8C" w:rsidP="00140A8C">
      <w:pPr>
        <w:pStyle w:val="a3"/>
        <w:ind w:firstLine="709"/>
      </w:pPr>
      <w:r>
        <w:t>3. Управлению контроля и документооборота администрации муниципального образования «Городской округ город Астрахань»:</w:t>
      </w:r>
    </w:p>
    <w:p w:rsidR="00140A8C" w:rsidRDefault="00140A8C" w:rsidP="00140A8C">
      <w:pPr>
        <w:pStyle w:val="a3"/>
        <w:ind w:firstLine="709"/>
      </w:pPr>
      <w:r>
        <w:t>3.1. Внести соответствующие изменения в поисково-справочную систему правовых актов администрации муниципального образования «Городской округ город Астрахань».</w:t>
      </w:r>
    </w:p>
    <w:p w:rsidR="00140A8C" w:rsidRDefault="00140A8C" w:rsidP="00140A8C">
      <w:pPr>
        <w:pStyle w:val="a3"/>
        <w:ind w:firstLine="709"/>
      </w:pPr>
      <w:r>
        <w:t>3.2. Направить настоящее постановление администрации муниципального образования «Городской округ город Астрахань»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 в установленный законом срок.</w:t>
      </w:r>
    </w:p>
    <w:p w:rsidR="00140A8C" w:rsidRDefault="00140A8C" w:rsidP="00140A8C">
      <w:pPr>
        <w:pStyle w:val="a3"/>
        <w:ind w:firstLine="709"/>
      </w:pPr>
      <w:r>
        <w:t>3.3. В течение десяти дней после дня принятия настоящего постановления администрации муниципального образования «Городской округ город Астрахань» направить его в прокуратуру города Астрахани для проведения антикоррупционной экспертизы и проверки на предмет законности.</w:t>
      </w:r>
    </w:p>
    <w:p w:rsidR="00140A8C" w:rsidRDefault="00140A8C" w:rsidP="00140A8C">
      <w:pPr>
        <w:pStyle w:val="a3"/>
        <w:ind w:firstLine="709"/>
      </w:pPr>
      <w:r>
        <w:t>4. Настоящее постановление администрации муниципального образования «Городской округ город Астрахань» вступает в силу со дня его официального опубликования.</w:t>
      </w:r>
    </w:p>
    <w:p w:rsidR="00140A8C" w:rsidRDefault="00140A8C" w:rsidP="00140A8C">
      <w:pPr>
        <w:pStyle w:val="a3"/>
        <w:jc w:val="right"/>
        <w:rPr>
          <w:b/>
          <w:bCs/>
        </w:rPr>
      </w:pPr>
      <w:r>
        <w:rPr>
          <w:b/>
          <w:bCs/>
        </w:rPr>
        <w:t>Глава муниципального образования «Городской округ город Астрахань»</w:t>
      </w:r>
    </w:p>
    <w:p w:rsidR="00140A8C" w:rsidRDefault="00140A8C" w:rsidP="00140A8C">
      <w:pPr>
        <w:pStyle w:val="a3"/>
        <w:jc w:val="right"/>
      </w:pPr>
      <w:r>
        <w:rPr>
          <w:b/>
          <w:bCs/>
        </w:rPr>
        <w:t>О.А. ПОЛУМОРДВИНОВ</w:t>
      </w:r>
    </w:p>
    <w:p w:rsidR="00FF4A14" w:rsidRDefault="008D48B4"/>
    <w:sectPr w:rsidR="00FF4A14" w:rsidSect="00140A8C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8C"/>
    <w:rsid w:val="00140A8C"/>
    <w:rsid w:val="008505A8"/>
    <w:rsid w:val="008D48B4"/>
    <w:rsid w:val="00A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40A8C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40A8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40A8C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40A8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2024-06-05T12:38:00Z</dcterms:created>
  <dcterms:modified xsi:type="dcterms:W3CDTF">2024-06-05T12:38:00Z</dcterms:modified>
</cp:coreProperties>
</file>