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225" w:rsidRDefault="00B13225" w:rsidP="00B13225">
      <w:pPr>
        <w:pStyle w:val="3"/>
      </w:pPr>
      <w:r>
        <w:t>Администрация муниципального образования «Город Астрахань»</w:t>
      </w:r>
    </w:p>
    <w:p w:rsidR="00B13225" w:rsidRDefault="00B13225" w:rsidP="00B13225">
      <w:pPr>
        <w:pStyle w:val="3"/>
      </w:pPr>
      <w:r>
        <w:t>ПОСТАНОВЛЕНИЕ</w:t>
      </w:r>
    </w:p>
    <w:p w:rsidR="00B13225" w:rsidRDefault="00B13225" w:rsidP="00B13225">
      <w:pPr>
        <w:pStyle w:val="3"/>
      </w:pPr>
      <w:bookmarkStart w:id="0" w:name="_GoBack"/>
      <w:bookmarkEnd w:id="0"/>
      <w:r>
        <w:t>31 января 2019 года № 32</w:t>
      </w:r>
    </w:p>
    <w:p w:rsidR="00B13225" w:rsidRDefault="00B13225" w:rsidP="00B13225">
      <w:pPr>
        <w:pStyle w:val="3"/>
      </w:pPr>
      <w:r>
        <w:t>«О внесении изменения в постановление администрации</w:t>
      </w:r>
    </w:p>
    <w:p w:rsidR="00B13225" w:rsidRDefault="00B13225" w:rsidP="00B13225">
      <w:pPr>
        <w:pStyle w:val="3"/>
      </w:pPr>
      <w:r>
        <w:t>муниципального образования «Город Астрахань»</w:t>
      </w:r>
    </w:p>
    <w:p w:rsidR="00B13225" w:rsidRDefault="00B13225" w:rsidP="00B13225">
      <w:pPr>
        <w:pStyle w:val="3"/>
      </w:pPr>
      <w:r>
        <w:t>от 17.08.2015 № 5358»</w:t>
      </w:r>
    </w:p>
    <w:p w:rsidR="00B13225" w:rsidRDefault="00B13225" w:rsidP="00B13225">
      <w:pPr>
        <w:pStyle w:val="a3"/>
        <w:ind w:firstLine="709"/>
        <w:rPr>
          <w:spacing w:val="9"/>
        </w:rPr>
      </w:pPr>
      <w:proofErr w:type="gramStart"/>
      <w:r>
        <w:rPr>
          <w:spacing w:val="9"/>
        </w:rPr>
        <w:t>В соответствии с п. 10 ст. 32 Жилищного кодекса РФ, заключением о признании многоквартирного жилого дома аварийным и подлежащим сносу от 30.05.2008 № 4, распоряжением администрации города Астрахани от 17.10.2012 № 836-р «О дальнейшем использовании многоквартирного жилого дома (литера «А») по ул. Бабушкина, 36 в Кировском районе», с изменениями и дополнениями, внесенными распоряжением администрации города Астрахани от 21.06.2013 № 412-р, ПОСТАНОВЛЯЮ:</w:t>
      </w:r>
      <w:proofErr w:type="gramEnd"/>
    </w:p>
    <w:p w:rsidR="00B13225" w:rsidRDefault="00B13225" w:rsidP="00B13225">
      <w:pPr>
        <w:pStyle w:val="a3"/>
        <w:ind w:firstLine="709"/>
      </w:pPr>
      <w:r>
        <w:t>1. Продлить действие постановления администрации муниципального образования «Город Астрахань» от 17.08.2015 № 5358 «Об изъятии для муниципальных нужд муниципального образования «Город Астрахань» доли многоквартирного жилого дома (литера «А») по ул. Бабушкина, д. 36 в Кировском районе», с изменением, внесенным постановлением администрации муниципального образования «Город Астрахань» от 14.08.2017 № 4706, сроком на три года.</w:t>
      </w:r>
    </w:p>
    <w:p w:rsidR="00B13225" w:rsidRDefault="00B13225" w:rsidP="00B13225">
      <w:pPr>
        <w:pStyle w:val="a3"/>
        <w:ind w:firstLine="709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B13225" w:rsidRDefault="00B13225" w:rsidP="00B13225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B13225" w:rsidRDefault="00B13225" w:rsidP="00B13225">
      <w:pPr>
        <w:pStyle w:val="a3"/>
        <w:ind w:firstLine="709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B13225" w:rsidRDefault="00B13225" w:rsidP="00B13225">
      <w:pPr>
        <w:pStyle w:val="a3"/>
        <w:ind w:firstLine="709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13225" w:rsidRDefault="00B13225" w:rsidP="00B13225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B13225" w:rsidRDefault="00B13225" w:rsidP="00B13225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3225" w:rsidRDefault="00B13225" w:rsidP="00B13225">
      <w:pPr>
        <w:pStyle w:val="a3"/>
        <w:ind w:firstLine="709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13225" w:rsidRDefault="00B13225" w:rsidP="00B13225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13225" w:rsidRDefault="00B13225" w:rsidP="00B1322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Default="00B13225" w:rsidP="00B13225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B13225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225"/>
    <w:rsid w:val="00984FF0"/>
    <w:rsid w:val="00B1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22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32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32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22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32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32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2019-02-06T10:46:00Z</dcterms:created>
  <dcterms:modified xsi:type="dcterms:W3CDTF">2019-02-06T10:48:00Z</dcterms:modified>
</cp:coreProperties>
</file>