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D2" w:rsidRDefault="00277DD2" w:rsidP="00277DD2">
      <w:pPr>
        <w:pStyle w:val="3"/>
      </w:pPr>
      <w:r>
        <w:t>Администрация муниципального образования «Город Астрахань»</w:t>
      </w:r>
    </w:p>
    <w:p w:rsidR="00277DD2" w:rsidRDefault="00277DD2" w:rsidP="00277DD2">
      <w:pPr>
        <w:pStyle w:val="3"/>
      </w:pPr>
      <w:r>
        <w:t>ПОСТАНОВЛЕНИЕ</w:t>
      </w:r>
      <w:r>
        <w:t xml:space="preserve"> </w:t>
      </w:r>
    </w:p>
    <w:p w:rsidR="00277DD2" w:rsidRDefault="00277DD2" w:rsidP="00277DD2">
      <w:pPr>
        <w:pStyle w:val="3"/>
      </w:pPr>
      <w:r>
        <w:t>31 января 2019 года № 33</w:t>
      </w:r>
    </w:p>
    <w:p w:rsidR="00277DD2" w:rsidRDefault="00277DD2" w:rsidP="00277DD2">
      <w:pPr>
        <w:pStyle w:val="3"/>
      </w:pPr>
      <w:r>
        <w:t>«Об установлении средней рас</w:t>
      </w:r>
      <w:bookmarkStart w:id="0" w:name="_GoBack"/>
      <w:bookmarkEnd w:id="0"/>
      <w:r>
        <w:t>четной рыночной цены</w:t>
      </w:r>
    </w:p>
    <w:p w:rsidR="00277DD2" w:rsidRDefault="00277DD2" w:rsidP="00277DD2">
      <w:pPr>
        <w:pStyle w:val="3"/>
      </w:pPr>
      <w:r>
        <w:t>одного квадратного метра площади жилого помещения на территории города Астрахани в целях признания</w:t>
      </w:r>
    </w:p>
    <w:p w:rsidR="00277DD2" w:rsidRDefault="00277DD2" w:rsidP="00277DD2">
      <w:pPr>
        <w:pStyle w:val="3"/>
      </w:pPr>
      <w:r>
        <w:t xml:space="preserve">граждан </w:t>
      </w:r>
      <w:proofErr w:type="gramStart"/>
      <w:r>
        <w:t>малоимущими</w:t>
      </w:r>
      <w:proofErr w:type="gramEnd"/>
      <w:r>
        <w:t xml:space="preserve"> на третий квартал 2018 года»</w:t>
      </w:r>
    </w:p>
    <w:p w:rsidR="00277DD2" w:rsidRDefault="00277DD2" w:rsidP="00277DD2">
      <w:pPr>
        <w:pStyle w:val="a3"/>
        <w:ind w:firstLine="709"/>
      </w:pPr>
      <w:proofErr w:type="gramStart"/>
      <w:r>
        <w:t>В соответствии с Жилищным кодексом Российской Федерации, законом Астраханской области «О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фонда», во исполнение решения Совета муниципального образования «Город Астрахань» от 06.04.2006 № 41 «Об утверждении размера дохода, приходящегося на каждого члена семьи, и стоимости имущества, находящегося в собственности</w:t>
      </w:r>
      <w:proofErr w:type="gramEnd"/>
      <w:r>
        <w:t xml:space="preserve"> </w:t>
      </w:r>
      <w:proofErr w:type="gramStart"/>
      <w:r>
        <w:t>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и на основании информации Территориального органа Федеральной службы государственной статистики по Астраханской области о средней цене по типам квартир на вторичном рынке жилья за 3 квартал 2018 года, ПОСТАНОВЛЯЮ:</w:t>
      </w:r>
      <w:proofErr w:type="gramEnd"/>
    </w:p>
    <w:p w:rsidR="00277DD2" w:rsidRDefault="00277DD2" w:rsidP="00277DD2">
      <w:pPr>
        <w:pStyle w:val="a3"/>
        <w:ind w:firstLine="709"/>
      </w:pPr>
      <w:r>
        <w:t>1. Установить на территории города Астрахани на третий квартал 2018 года среднюю расчетную рыночную цену одного квадратного метра площади жилого помещения для расчета порога стоимости имущества в целях признания граждан малоимущими в размере 35829 (тридцать пять тысяч восемьсот двадцать девять) рублей 00 копеек.</w:t>
      </w:r>
    </w:p>
    <w:p w:rsidR="00277DD2" w:rsidRDefault="00277DD2" w:rsidP="00277DD2">
      <w:pPr>
        <w:pStyle w:val="a3"/>
        <w:ind w:firstLine="709"/>
      </w:pPr>
      <w:r>
        <w:t xml:space="preserve">2. </w:t>
      </w:r>
      <w:proofErr w:type="gramStart"/>
      <w:r>
        <w:t>Жилищному управлению администрации муниципального образования «Город Астрахани» в целях признания граждан малоимущими для предоставления им по договорам социального найма жилых помещений муниципального жилищного фонда и освобождения от платы за наем жилого помещения, предоставляемого по договору социального найма, производить расчет порога стоимости имущества, исходя из установленного пунктом 1 настоящего постановления администрации муниципального образования «Город Астрахань» размера средней расчетной рыночной цены одного</w:t>
      </w:r>
      <w:proofErr w:type="gramEnd"/>
      <w:r>
        <w:t xml:space="preserve"> квадратного метра площади жилого помещения </w:t>
      </w:r>
      <w:proofErr w:type="gramStart"/>
      <w:r>
        <w:t>на территории города Астрахани до установления средней расчетной рыночной цены одного квадратного метра площади жилого помещения на территории города Астрахани в целях признания граждан малоимущими на четвертый квартал</w:t>
      </w:r>
      <w:proofErr w:type="gramEnd"/>
      <w:r>
        <w:t xml:space="preserve"> 2018 года.</w:t>
      </w:r>
    </w:p>
    <w:p w:rsidR="00277DD2" w:rsidRDefault="00277DD2" w:rsidP="00277DD2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277DD2" w:rsidRDefault="00277DD2" w:rsidP="00277DD2">
      <w:pPr>
        <w:pStyle w:val="a3"/>
        <w:ind w:firstLine="709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77DD2" w:rsidRDefault="00277DD2" w:rsidP="00277DD2">
      <w:pPr>
        <w:pStyle w:val="a3"/>
        <w:ind w:firstLine="709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77DD2" w:rsidRDefault="00277DD2" w:rsidP="00277DD2">
      <w:pPr>
        <w:pStyle w:val="a3"/>
        <w:ind w:firstLine="709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277DD2" w:rsidRDefault="00277DD2" w:rsidP="00277DD2">
      <w:pPr>
        <w:pStyle w:val="a3"/>
        <w:ind w:firstLine="709"/>
      </w:pPr>
      <w:r>
        <w:t>4.1. Направить настоящее постановление администрации муниципального образования «Город Астрахань» в государственн</w:t>
      </w:r>
      <w:proofErr w:type="gramStart"/>
      <w:r>
        <w:t>о-</w:t>
      </w:r>
      <w:proofErr w:type="gramEnd"/>
      <w:r>
        <w:t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277DD2" w:rsidRDefault="00277DD2" w:rsidP="00277DD2">
      <w:pPr>
        <w:pStyle w:val="a3"/>
        <w:ind w:firstLine="709"/>
      </w:pPr>
      <w:r>
        <w:t>4.2.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277DD2" w:rsidRDefault="00277DD2" w:rsidP="00277DD2">
      <w:pPr>
        <w:pStyle w:val="a3"/>
        <w:ind w:firstLine="709"/>
      </w:pPr>
      <w: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277DD2" w:rsidRDefault="00277DD2" w:rsidP="00277DD2">
      <w:pPr>
        <w:pStyle w:val="a3"/>
        <w:ind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жилищного управления администрации муниципального образования «Город Астрахань».</w:t>
      </w:r>
    </w:p>
    <w:p w:rsidR="00984FF0" w:rsidRDefault="00277DD2" w:rsidP="00277DD2">
      <w:pPr>
        <w:jc w:val="right"/>
      </w:pPr>
      <w:r>
        <w:rPr>
          <w:b/>
          <w:bCs/>
        </w:rPr>
        <w:t>Глава администрации Р.Л. ХАРИСОВ</w:t>
      </w:r>
    </w:p>
    <w:sectPr w:rsidR="00984FF0" w:rsidSect="00EC1BC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2"/>
    <w:rsid w:val="00277DD2"/>
    <w:rsid w:val="00984FF0"/>
    <w:rsid w:val="00EC1BCF"/>
    <w:rsid w:val="00F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D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7D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7D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D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7D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7D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2019-02-06T10:52:00Z</dcterms:created>
  <dcterms:modified xsi:type="dcterms:W3CDTF">2019-02-06T10:52:00Z</dcterms:modified>
</cp:coreProperties>
</file>