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353" w:rsidRDefault="00626353" w:rsidP="00626353">
      <w:pPr>
        <w:pStyle w:val="3"/>
      </w:pPr>
      <w:r>
        <w:t>Администрация муниципального образования «Город Астрахань»</w:t>
      </w:r>
    </w:p>
    <w:p w:rsidR="00626353" w:rsidRDefault="00626353" w:rsidP="00626353">
      <w:pPr>
        <w:pStyle w:val="3"/>
      </w:pPr>
      <w:r>
        <w:t>ПОСТАНОВЛЕНИЕ</w:t>
      </w:r>
    </w:p>
    <w:p w:rsidR="00626353" w:rsidRDefault="00626353" w:rsidP="00626353">
      <w:pPr>
        <w:pStyle w:val="3"/>
      </w:pPr>
      <w:r>
        <w:t>28</w:t>
      </w:r>
      <w:r>
        <w:t xml:space="preserve"> февраля 2017 года № </w:t>
      </w:r>
      <w:r>
        <w:t>1229</w:t>
      </w:r>
    </w:p>
    <w:p w:rsidR="00626353" w:rsidRDefault="00626353" w:rsidP="00626353">
      <w:pPr>
        <w:pStyle w:val="3"/>
      </w:pPr>
      <w:r>
        <w:t>«</w:t>
      </w:r>
      <w:r>
        <w:rPr>
          <w:spacing w:val="0"/>
          <w:lang w:eastAsia="ru-RU" w:bidi="ru-RU"/>
        </w:rPr>
        <w:t>О признании утратившими силу постановления мэра города Астрахани от 17.05.2013 № 4208-м и постановления администрации города Астрахани от 24.04.2015 № 2463</w:t>
      </w:r>
      <w:r>
        <w:t>»</w:t>
      </w:r>
    </w:p>
    <w:p w:rsidR="00626353" w:rsidRDefault="00626353" w:rsidP="00626353">
      <w:pPr>
        <w:pStyle w:val="3"/>
      </w:pPr>
      <w:bookmarkStart w:id="0" w:name="_GoBack"/>
      <w:bookmarkEnd w:id="0"/>
    </w:p>
    <w:p w:rsidR="00FC32C4" w:rsidRPr="00626353" w:rsidRDefault="00914A99" w:rsidP="00626353">
      <w:pPr>
        <w:pStyle w:val="Bodytext20"/>
        <w:shd w:val="clear" w:color="auto" w:fill="auto"/>
        <w:spacing w:before="0" w:after="333"/>
        <w:ind w:right="180" w:firstLine="740"/>
        <w:jc w:val="both"/>
        <w:rPr>
          <w:rFonts w:ascii="Arial" w:hAnsi="Arial" w:cs="Arial"/>
          <w:b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В соответствии с частью 7.1. статьи </w:t>
      </w:r>
      <w:r w:rsidRPr="00626353">
        <w:rPr>
          <w:rFonts w:ascii="Arial" w:hAnsi="Arial" w:cs="Arial"/>
          <w:sz w:val="18"/>
          <w:szCs w:val="18"/>
        </w:rPr>
        <w:t xml:space="preserve">8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Федерального закона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 xml:space="preserve">«О противодействии коррупции», Постановлением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Правительства </w:t>
      </w:r>
      <w:r w:rsidRPr="00626353">
        <w:rPr>
          <w:rFonts w:ascii="Arial" w:hAnsi="Arial" w:cs="Arial"/>
          <w:sz w:val="18"/>
          <w:szCs w:val="18"/>
        </w:rPr>
        <w:t xml:space="preserve">Российской </w:t>
      </w:r>
      <w:r w:rsidRPr="00626353">
        <w:rPr>
          <w:rFonts w:ascii="Arial" w:hAnsi="Arial" w:cs="Arial"/>
          <w:sz w:val="18"/>
          <w:szCs w:val="18"/>
        </w:rPr>
        <w:t xml:space="preserve">Федерации от 13.03.2013 № 207 «Об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утверждении Правил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 xml:space="preserve">проверки достоверности и полноты сведений о доходах, об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имуществе и </w:t>
      </w:r>
      <w:r w:rsidRPr="00626353">
        <w:rPr>
          <w:rFonts w:ascii="Arial" w:hAnsi="Arial" w:cs="Arial"/>
          <w:sz w:val="18"/>
          <w:szCs w:val="18"/>
        </w:rPr>
        <w:t xml:space="preserve">обязательствах имущественного характера, представляемых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гражданами,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 xml:space="preserve">претендующими на замещение должностей руководителей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федеральных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>гос</w:t>
      </w:r>
      <w:r w:rsidRPr="00626353">
        <w:rPr>
          <w:rFonts w:ascii="Arial" w:hAnsi="Arial" w:cs="Arial"/>
          <w:sz w:val="18"/>
          <w:szCs w:val="18"/>
        </w:rPr>
        <w:t>ударственных учреждений, и лицами, замещающими эти должности»,</w:t>
      </w:r>
    </w:p>
    <w:p w:rsidR="00FC32C4" w:rsidRPr="00626353" w:rsidRDefault="00914A99" w:rsidP="00626353">
      <w:pPr>
        <w:pStyle w:val="Bodytext20"/>
        <w:shd w:val="clear" w:color="auto" w:fill="auto"/>
        <w:spacing w:before="0" w:after="299" w:line="280" w:lineRule="exact"/>
        <w:ind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>ПОСТАНОВЛЯЮ:</w:t>
      </w:r>
    </w:p>
    <w:p w:rsidR="00FC32C4" w:rsidRPr="00626353" w:rsidRDefault="00914A99" w:rsidP="00626353">
      <w:pPr>
        <w:pStyle w:val="Bodytext20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/>
        <w:ind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>Признать утратившими силу:</w:t>
      </w:r>
    </w:p>
    <w:p w:rsidR="00626353" w:rsidRPr="00626353" w:rsidRDefault="00914A99" w:rsidP="00626353">
      <w:pPr>
        <w:pStyle w:val="Bodytext20"/>
        <w:shd w:val="clear" w:color="auto" w:fill="auto"/>
        <w:spacing w:before="0" w:after="0"/>
        <w:ind w:right="180"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- постановление мэра города Астрахани от 17.05.2013 № 4208-м «Об утверждении Правил проверки достоверности и полноты сведений о доходах, об имуществе и </w:t>
      </w:r>
      <w:r w:rsidRPr="00626353">
        <w:rPr>
          <w:rFonts w:ascii="Arial" w:hAnsi="Arial" w:cs="Arial"/>
          <w:sz w:val="18"/>
          <w:szCs w:val="18"/>
        </w:rPr>
        <w:t>обязательствах имущественного характера, представляемых гражданами, претендующими на замещение должностей руководителей муниципальных учреждений города Астрахани, и лицами замещающими эти должности»;</w:t>
      </w:r>
    </w:p>
    <w:p w:rsidR="00FC32C4" w:rsidRPr="00626353" w:rsidRDefault="00626353" w:rsidP="00626353">
      <w:pPr>
        <w:pStyle w:val="Bodytext20"/>
        <w:shd w:val="clear" w:color="auto" w:fill="auto"/>
        <w:spacing w:before="0" w:after="0"/>
        <w:ind w:right="180"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- </w:t>
      </w:r>
      <w:r w:rsidR="00914A99" w:rsidRPr="00626353">
        <w:rPr>
          <w:rFonts w:ascii="Arial" w:hAnsi="Arial" w:cs="Arial"/>
          <w:sz w:val="18"/>
          <w:szCs w:val="18"/>
        </w:rPr>
        <w:t>постановление администрации города Астрахани от 24.04.20</w:t>
      </w:r>
      <w:r w:rsidRPr="00626353">
        <w:rPr>
          <w:rFonts w:ascii="Arial" w:hAnsi="Arial" w:cs="Arial"/>
          <w:sz w:val="18"/>
          <w:szCs w:val="18"/>
        </w:rPr>
        <w:t>15 №2463 «О внесении изменений в</w:t>
      </w:r>
      <w:r w:rsidR="00914A99" w:rsidRPr="00626353">
        <w:rPr>
          <w:rFonts w:ascii="Arial" w:hAnsi="Arial" w:cs="Arial"/>
          <w:sz w:val="18"/>
          <w:szCs w:val="18"/>
        </w:rPr>
        <w:t xml:space="preserve"> постановление мэра города Астрахани от 17.05.2013 № 4208-м».</w:t>
      </w:r>
    </w:p>
    <w:p w:rsidR="00FC32C4" w:rsidRPr="00626353" w:rsidRDefault="00914A99" w:rsidP="00626353">
      <w:pPr>
        <w:pStyle w:val="Bodytext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/>
        <w:ind w:right="180"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FC32C4" w:rsidRPr="00626353" w:rsidRDefault="00914A99" w:rsidP="00626353">
      <w:pPr>
        <w:pStyle w:val="Bodytext20"/>
        <w:shd w:val="clear" w:color="auto" w:fill="auto"/>
        <w:spacing w:before="0" w:after="0"/>
        <w:ind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>2.1. Внести соответствующие изменения в поисково-справ</w:t>
      </w:r>
      <w:r w:rsidRPr="00626353">
        <w:rPr>
          <w:rFonts w:ascii="Arial" w:hAnsi="Arial" w:cs="Arial"/>
          <w:sz w:val="18"/>
          <w:szCs w:val="18"/>
        </w:rPr>
        <w:t>очную. систему распорядительных документов администрации муниципального образования «Город Астрахань».</w:t>
      </w:r>
    </w:p>
    <w:p w:rsidR="00FC32C4" w:rsidRPr="00626353" w:rsidRDefault="00914A99" w:rsidP="00626353">
      <w:pPr>
        <w:pStyle w:val="Bodytext20"/>
        <w:shd w:val="clear" w:color="auto" w:fill="auto"/>
        <w:spacing w:before="0" w:after="0"/>
        <w:ind w:right="180"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2.2. Направить настоящее постановление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администрации </w:t>
      </w:r>
      <w:r w:rsidRPr="0062635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государственно-правовое </w:t>
      </w:r>
      <w:r w:rsidRPr="00626353">
        <w:rPr>
          <w:rFonts w:ascii="Arial" w:hAnsi="Arial" w:cs="Arial"/>
          <w:sz w:val="18"/>
          <w:szCs w:val="18"/>
        </w:rPr>
        <w:t>управление администрации Губ</w:t>
      </w:r>
      <w:r w:rsidRPr="00626353">
        <w:rPr>
          <w:rFonts w:ascii="Arial" w:hAnsi="Arial" w:cs="Arial"/>
          <w:sz w:val="18"/>
          <w:szCs w:val="18"/>
        </w:rPr>
        <w:t xml:space="preserve">ернатора Астраханской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облает для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 xml:space="preserve">включения в регистр муниципальных правовых актов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>в установленный</w:t>
      </w:r>
      <w:r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Pr="00626353">
        <w:rPr>
          <w:rFonts w:ascii="Arial" w:hAnsi="Arial" w:cs="Arial"/>
          <w:sz w:val="18"/>
          <w:szCs w:val="18"/>
        </w:rPr>
        <w:t>законом срок.</w:t>
      </w:r>
    </w:p>
    <w:p w:rsidR="00FC32C4" w:rsidRPr="00626353" w:rsidRDefault="00626353" w:rsidP="00626353">
      <w:pPr>
        <w:pStyle w:val="Bodytext20"/>
        <w:numPr>
          <w:ilvl w:val="0"/>
          <w:numId w:val="1"/>
        </w:numPr>
        <w:shd w:val="clear" w:color="auto" w:fill="auto"/>
        <w:tabs>
          <w:tab w:val="left" w:pos="1028"/>
        </w:tabs>
        <w:spacing w:before="0" w:after="0"/>
        <w:ind w:right="180"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914A99" w:rsidRPr="00626353">
        <w:rPr>
          <w:rFonts w:ascii="Arial" w:hAnsi="Arial" w:cs="Arial"/>
          <w:sz w:val="18"/>
          <w:szCs w:val="18"/>
        </w:rPr>
        <w:t xml:space="preserve">политики </w:t>
      </w:r>
      <w:r w:rsidR="00914A99"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администрации </w:t>
      </w:r>
      <w:r w:rsidR="00914A99" w:rsidRPr="0062635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</w:t>
      </w:r>
      <w:r w:rsidR="00914A99"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настоящее </w:t>
      </w:r>
      <w:r w:rsidR="00914A99" w:rsidRPr="00626353">
        <w:rPr>
          <w:rFonts w:ascii="Arial" w:hAnsi="Arial" w:cs="Arial"/>
          <w:sz w:val="18"/>
          <w:szCs w:val="18"/>
        </w:rPr>
        <w:t xml:space="preserve">постановление администрации муниципального образования </w:t>
      </w:r>
      <w:r w:rsidR="00914A99" w:rsidRPr="00626353">
        <w:rPr>
          <w:rStyle w:val="Bodytext2BoldSpacing-1pt"/>
          <w:rFonts w:ascii="Arial" w:hAnsi="Arial" w:cs="Arial"/>
          <w:b w:val="0"/>
          <w:sz w:val="18"/>
          <w:szCs w:val="18"/>
        </w:rPr>
        <w:t>«Город</w:t>
      </w:r>
      <w:r w:rsidR="00914A99" w:rsidRPr="00626353">
        <w:rPr>
          <w:rStyle w:val="Bodytext2BoldSpacing-1pt"/>
          <w:rFonts w:ascii="Arial" w:hAnsi="Arial" w:cs="Arial"/>
          <w:sz w:val="18"/>
          <w:szCs w:val="18"/>
        </w:rPr>
        <w:t xml:space="preserve"> </w:t>
      </w:r>
      <w:r w:rsidR="00914A99" w:rsidRPr="00626353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</w:t>
      </w:r>
      <w:r w:rsidR="00914A99"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муниципального </w:t>
      </w:r>
      <w:r w:rsidR="00914A99" w:rsidRPr="00626353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626353" w:rsidRDefault="00914A99" w:rsidP="00626353">
      <w:pPr>
        <w:pStyle w:val="Bodytext20"/>
        <w:numPr>
          <w:ilvl w:val="0"/>
          <w:numId w:val="1"/>
        </w:numPr>
        <w:shd w:val="clear" w:color="auto" w:fill="auto"/>
        <w:tabs>
          <w:tab w:val="left" w:pos="1028"/>
        </w:tabs>
        <w:spacing w:before="0" w:after="633"/>
        <w:ind w:firstLine="740"/>
        <w:jc w:val="both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</w:t>
      </w:r>
      <w:r w:rsidR="00626353"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возложить на </w:t>
      </w:r>
      <w:r w:rsidRPr="00626353">
        <w:rPr>
          <w:rFonts w:ascii="Arial" w:hAnsi="Arial" w:cs="Arial"/>
          <w:sz w:val="18"/>
          <w:szCs w:val="18"/>
        </w:rPr>
        <w:t>начальника управления муниципальной сл</w:t>
      </w:r>
      <w:r w:rsidRPr="00626353">
        <w:rPr>
          <w:rFonts w:ascii="Arial" w:hAnsi="Arial" w:cs="Arial"/>
          <w:sz w:val="18"/>
          <w:szCs w:val="18"/>
        </w:rPr>
        <w:t xml:space="preserve">ужбы и кадров </w:t>
      </w:r>
      <w:r w:rsidRPr="00626353">
        <w:rPr>
          <w:rStyle w:val="Bodytext2BoldSpacing-1pt"/>
          <w:rFonts w:ascii="Arial" w:hAnsi="Arial" w:cs="Arial"/>
          <w:b w:val="0"/>
          <w:sz w:val="18"/>
          <w:szCs w:val="18"/>
        </w:rPr>
        <w:t xml:space="preserve">администрации </w:t>
      </w:r>
      <w:r w:rsidRPr="00626353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26353" w:rsidRPr="00626353" w:rsidRDefault="00626353" w:rsidP="00626353">
      <w:pPr>
        <w:pStyle w:val="Bodytext20"/>
        <w:shd w:val="clear" w:color="auto" w:fill="auto"/>
        <w:tabs>
          <w:tab w:val="left" w:pos="1028"/>
        </w:tabs>
        <w:spacing w:before="0" w:after="633"/>
        <w:ind w:left="740"/>
        <w:jc w:val="right"/>
        <w:rPr>
          <w:rFonts w:ascii="Arial" w:hAnsi="Arial" w:cs="Arial"/>
          <w:sz w:val="18"/>
          <w:szCs w:val="18"/>
        </w:rPr>
      </w:pPr>
      <w:r w:rsidRPr="00626353">
        <w:rPr>
          <w:rFonts w:ascii="Arial" w:hAnsi="Arial" w:cs="Arial"/>
          <w:bCs/>
          <w:sz w:val="18"/>
          <w:szCs w:val="18"/>
        </w:rPr>
        <w:t>Глава администрации О.А. ПОЛУМОРДВИНОВ</w:t>
      </w:r>
    </w:p>
    <w:p w:rsidR="00FC32C4" w:rsidRPr="00626353" w:rsidRDefault="00FC32C4" w:rsidP="00626353">
      <w:pPr>
        <w:pStyle w:val="Bodytext20"/>
        <w:shd w:val="clear" w:color="auto" w:fill="auto"/>
        <w:tabs>
          <w:tab w:val="left" w:pos="1028"/>
        </w:tabs>
        <w:spacing w:before="0" w:after="633"/>
        <w:ind w:left="740"/>
        <w:jc w:val="both"/>
        <w:rPr>
          <w:rFonts w:ascii="Arial" w:hAnsi="Arial" w:cs="Arial"/>
          <w:sz w:val="18"/>
          <w:szCs w:val="18"/>
        </w:rPr>
      </w:pPr>
    </w:p>
    <w:sectPr w:rsidR="00FC32C4" w:rsidRPr="00626353">
      <w:pgSz w:w="11900" w:h="16840"/>
      <w:pgMar w:top="1125" w:right="693" w:bottom="1211" w:left="16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A99" w:rsidRDefault="00914A99">
      <w:r>
        <w:separator/>
      </w:r>
    </w:p>
  </w:endnote>
  <w:endnote w:type="continuationSeparator" w:id="0">
    <w:p w:rsidR="00914A99" w:rsidRDefault="00914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A99" w:rsidRDefault="00914A99"/>
  </w:footnote>
  <w:footnote w:type="continuationSeparator" w:id="0">
    <w:p w:rsidR="00914A99" w:rsidRDefault="00914A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660FCD"/>
    <w:multiLevelType w:val="multilevel"/>
    <w:tmpl w:val="51A48DE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C4"/>
    <w:rsid w:val="00626353"/>
    <w:rsid w:val="00694EFC"/>
    <w:rsid w:val="00914A99"/>
    <w:rsid w:val="00FC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DF9C640-B3D2-4DB7-9BE1-539DB78B3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59ptExact">
    <w:name w:val="Body text (5) + 9 pt Exact"/>
    <w:basedOn w:val="Bodytext5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Segoe UI" w:eastAsia="Segoe UI" w:hAnsi="Segoe UI" w:cs="Segoe UI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1">
    <w:name w:val="Header or footer"/>
    <w:basedOn w:val="Headerorfooter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28"/>
      <w:szCs w:val="28"/>
      <w:u w:val="none"/>
    </w:rPr>
  </w:style>
  <w:style w:type="character" w:customStyle="1" w:styleId="Bodytext4Spacing3pt">
    <w:name w:val="Body text (4) + Spacing 3 pt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BoldSpacing-1pt">
    <w:name w:val="Body text (2) +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5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300" w:after="60" w:line="0" w:lineRule="atLeast"/>
    </w:pPr>
    <w:rPr>
      <w:rFonts w:ascii="Times New Roman" w:eastAsia="Times New Roman" w:hAnsi="Times New Roman" w:cs="Times New Roman"/>
      <w:b/>
      <w:bCs/>
      <w:spacing w:val="-20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156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6263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26353"/>
    <w:rPr>
      <w:color w:val="000000"/>
    </w:rPr>
  </w:style>
  <w:style w:type="paragraph" w:styleId="a6">
    <w:name w:val="footer"/>
    <w:basedOn w:val="a"/>
    <w:link w:val="a7"/>
    <w:uiPriority w:val="99"/>
    <w:unhideWhenUsed/>
    <w:rsid w:val="006263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26353"/>
    <w:rPr>
      <w:color w:val="000000"/>
    </w:rPr>
  </w:style>
  <w:style w:type="paragraph" w:customStyle="1" w:styleId="3">
    <w:name w:val="основной текст3"/>
    <w:basedOn w:val="a"/>
    <w:uiPriority w:val="99"/>
    <w:rsid w:val="0062635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626353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ocr_1430a8829f01f1ad82169266d20e914b</vt:lpstr>
    </vt:vector>
  </TitlesOfParts>
  <Company/>
  <LinksUpToDate>false</LinksUpToDate>
  <CharactersWithSpaces>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ocr_1430a8829f01f1ad82169266d20e914b</dc:title>
  <dc:subject/>
  <dc:creator>User</dc:creator>
  <cp:keywords/>
  <cp:lastModifiedBy>User</cp:lastModifiedBy>
  <cp:revision>2</cp:revision>
  <dcterms:created xsi:type="dcterms:W3CDTF">2017-03-03T13:37:00Z</dcterms:created>
  <dcterms:modified xsi:type="dcterms:W3CDTF">2017-03-03T13:37:00Z</dcterms:modified>
</cp:coreProperties>
</file>