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BB" w:rsidRDefault="004D7ABB">
      <w:pPr>
        <w:pStyle w:val="ConsPlusTitlePage"/>
      </w:pPr>
      <w:bookmarkStart w:id="0" w:name="_GoBack"/>
      <w:bookmarkEnd w:id="0"/>
      <w:r>
        <w:br/>
      </w:r>
    </w:p>
    <w:p w:rsidR="004D7ABB" w:rsidRDefault="004D7ABB">
      <w:pPr>
        <w:pStyle w:val="ConsPlusNormal"/>
        <w:outlineLvl w:val="0"/>
      </w:pPr>
    </w:p>
    <w:p w:rsidR="004D7ABB" w:rsidRDefault="004D7ABB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4D7ABB" w:rsidRDefault="004D7ABB">
      <w:pPr>
        <w:pStyle w:val="ConsPlusTitle"/>
        <w:jc w:val="center"/>
      </w:pPr>
    </w:p>
    <w:p w:rsidR="004D7ABB" w:rsidRDefault="004D7ABB">
      <w:pPr>
        <w:pStyle w:val="ConsPlusTitle"/>
        <w:jc w:val="center"/>
      </w:pPr>
      <w:r>
        <w:t>ПОСТАНОВЛЕНИЕ</w:t>
      </w:r>
    </w:p>
    <w:p w:rsidR="004D7ABB" w:rsidRDefault="004D7ABB">
      <w:pPr>
        <w:pStyle w:val="ConsPlusTitle"/>
        <w:jc w:val="center"/>
      </w:pPr>
      <w:r>
        <w:t>от 28 марта 2018 г. N 222</w:t>
      </w:r>
    </w:p>
    <w:p w:rsidR="004D7ABB" w:rsidRDefault="004D7ABB">
      <w:pPr>
        <w:pStyle w:val="ConsPlusTitle"/>
        <w:jc w:val="center"/>
      </w:pPr>
    </w:p>
    <w:p w:rsidR="004D7ABB" w:rsidRDefault="004D7ABB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4D7ABB" w:rsidRDefault="004D7ABB">
      <w:pPr>
        <w:pStyle w:val="ConsPlusTitle"/>
        <w:jc w:val="center"/>
      </w:pPr>
      <w:r>
        <w:t>МУНИЦИПАЛЬНОГО ОБРАЗОВАНИЯ "ГОРОД АСТРАХАНЬ" ПРЕДОСТАВЛЕНИЯ</w:t>
      </w:r>
    </w:p>
    <w:p w:rsidR="004D7ABB" w:rsidRDefault="004D7ABB">
      <w:pPr>
        <w:pStyle w:val="ConsPlusTitle"/>
        <w:jc w:val="center"/>
      </w:pPr>
      <w:r>
        <w:t>МУНИЦИПАЛЬНОЙ УСЛУГИ "ПРЕДОСТАВЛЕНИЕ ВЫПИСКИ ИЗ РЕЕСТРА</w:t>
      </w:r>
    </w:p>
    <w:p w:rsidR="004D7ABB" w:rsidRDefault="004D7ABB">
      <w:pPr>
        <w:pStyle w:val="ConsPlusTitle"/>
        <w:jc w:val="center"/>
      </w:pPr>
      <w:r>
        <w:t>МУНИЦИПАЛЬНОГО ИМУЩЕСТВА МУНИЦИПАЛЬНОГО ОБРАЗОВАНИЯ "ГОРОД</w:t>
      </w:r>
    </w:p>
    <w:p w:rsidR="004D7ABB" w:rsidRDefault="004D7ABB">
      <w:pPr>
        <w:pStyle w:val="ConsPlusTitle"/>
        <w:jc w:val="center"/>
      </w:pPr>
      <w:r>
        <w:t>АСТРАХАНЬ"</w:t>
      </w:r>
    </w:p>
    <w:p w:rsidR="004D7ABB" w:rsidRDefault="004D7A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 xml:space="preserve">Астрахань" от 03.08.2018 </w:t>
            </w:r>
            <w:hyperlink r:id="rId5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22.04.2019 </w:t>
            </w:r>
            <w:hyperlink r:id="rId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7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</w:t>
      </w:r>
      <w:hyperlink r:id="rId8" w:history="1">
        <w:r>
          <w:rPr>
            <w:color w:val="0000FF"/>
          </w:rPr>
          <w:t>"Об общих принципах организации</w:t>
        </w:r>
      </w:hyperlink>
      <w:r>
        <w:t xml:space="preserve">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Утвердить прилагаемый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"Предоставление выписки из реестра муниципального имущества муниципального образования "Город Астрахань".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 Управлению муниципального имущества администрации муниципального образования "Город Астрахань" обеспечить: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2.1. Исполнение административного Регламента, указанного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2.2. Размещение административного Регламента, указанного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Астрахань", в государственных информационных системах www.gosuslugi.astrobl.ru, www.gosuslugi.ru.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2.3. Размещение административного Регламента, указанного в </w:t>
      </w:r>
      <w:hyperlink w:anchor="P16" w:history="1">
        <w:r>
          <w:rPr>
            <w:color w:val="0000FF"/>
          </w:rPr>
          <w:t>п. 1</w:t>
        </w:r>
      </w:hyperlink>
      <w:r>
        <w:t xml:space="preserve"> настоящего Постановления администрации муниципального образования "Город Астрахань", на официальном сайте администрации муниципального образования "Город Астрахань" в разделе "Административные регламенты".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3. Управлению информационной политики администрации муниципального образования "Город Астрахань":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3.2. Разместить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 xml:space="preserve">4. Постановления администрации города Астрахани от 28.12.2011 </w:t>
      </w:r>
      <w:hyperlink r:id="rId11" w:history="1">
        <w:r>
          <w:rPr>
            <w:color w:val="0000FF"/>
          </w:rPr>
          <w:t>N 12267</w:t>
        </w:r>
      </w:hyperlink>
      <w:r>
        <w:t xml:space="preserve"> "Об утверждении административного Регламента администрации города Астрахани по предоставлению муниципальной услуги "Предоставление выписки из реестра муниципального имущества муниципального образования "Город Астрахань", от 18.01.2013 </w:t>
      </w:r>
      <w:hyperlink r:id="rId12" w:history="1">
        <w:r>
          <w:rPr>
            <w:color w:val="0000FF"/>
          </w:rPr>
          <w:t>N 405</w:t>
        </w:r>
      </w:hyperlink>
      <w:r>
        <w:t xml:space="preserve"> "О внесении изменений и дополнений в постановление администрации города Астрахани от 28.12.2011 N 12267", от 05.06.2013 </w:t>
      </w:r>
      <w:hyperlink r:id="rId13" w:history="1">
        <w:r>
          <w:rPr>
            <w:color w:val="0000FF"/>
          </w:rPr>
          <w:t>N 4834</w:t>
        </w:r>
      </w:hyperlink>
      <w:r>
        <w:t xml:space="preserve"> "О внесении изменений и дополнений в постановление администрации города Астрахани от 28.12.2011 N 12267" признать утратившими силу.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5.1. Внести соответствующее изменение в поисково-справочную систему правовых актов администрации муниципального образования "Город Астрахань".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5.2.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5.3. В течение десяти дней после дня принятия настоящего Постановления администрации муниципального образования "Город Астрахань"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5.4. Копию данного распорядительного акта передать в муниципальное казенное учреждение г. Астрахани "Астраханский городской архив"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6. Настоящее Постановление администрации муниципального образования "Город Астрахань" вступает в силу с момента его официального опубликования.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right"/>
      </w:pPr>
      <w:r>
        <w:t>Глава администрации</w:t>
      </w:r>
    </w:p>
    <w:p w:rsidR="004D7ABB" w:rsidRDefault="004D7ABB">
      <w:pPr>
        <w:pStyle w:val="ConsPlusNormal"/>
        <w:jc w:val="right"/>
      </w:pPr>
      <w:r>
        <w:t>О.А.ПОЛУМОРДВИНОВ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right"/>
        <w:outlineLvl w:val="0"/>
      </w:pPr>
      <w:r>
        <w:t>Утвержден</w:t>
      </w:r>
    </w:p>
    <w:p w:rsidR="004D7ABB" w:rsidRDefault="004D7ABB">
      <w:pPr>
        <w:pStyle w:val="ConsPlusNormal"/>
        <w:jc w:val="right"/>
      </w:pPr>
      <w:r>
        <w:t>Постановлением администрации</w:t>
      </w:r>
    </w:p>
    <w:p w:rsidR="004D7ABB" w:rsidRDefault="004D7ABB">
      <w:pPr>
        <w:pStyle w:val="ConsPlusNormal"/>
        <w:jc w:val="right"/>
      </w:pPr>
      <w:r>
        <w:t>муниципального образования</w:t>
      </w:r>
    </w:p>
    <w:p w:rsidR="004D7ABB" w:rsidRDefault="004D7ABB">
      <w:pPr>
        <w:pStyle w:val="ConsPlusNormal"/>
        <w:jc w:val="right"/>
      </w:pPr>
      <w:r>
        <w:t>"Город Астрахань"</w:t>
      </w:r>
    </w:p>
    <w:p w:rsidR="004D7ABB" w:rsidRDefault="004D7ABB">
      <w:pPr>
        <w:pStyle w:val="ConsPlusNormal"/>
        <w:jc w:val="right"/>
      </w:pPr>
      <w:r>
        <w:t>от 28 марта 2018 г. N 222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Title"/>
        <w:jc w:val="center"/>
      </w:pPr>
      <w:bookmarkStart w:id="2" w:name="P45"/>
      <w:bookmarkEnd w:id="2"/>
      <w:r>
        <w:t>АДМИНИСТРАТИВНЫЙ РЕГЛАМЕНТ</w:t>
      </w:r>
    </w:p>
    <w:p w:rsidR="004D7ABB" w:rsidRDefault="004D7ABB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4D7ABB" w:rsidRDefault="004D7ABB">
      <w:pPr>
        <w:pStyle w:val="ConsPlusTitle"/>
        <w:jc w:val="center"/>
      </w:pPr>
      <w:r>
        <w:t>ПРЕДОСТАВЛЕНИЯ МУНИЦИПАЛЬНОЙ УСЛУГИ "ПРЕДОСТАВЛЕНИЕ ВЫПИСКИ</w:t>
      </w:r>
    </w:p>
    <w:p w:rsidR="004D7ABB" w:rsidRDefault="004D7ABB">
      <w:pPr>
        <w:pStyle w:val="ConsPlusTitle"/>
        <w:jc w:val="center"/>
      </w:pPr>
      <w:r>
        <w:t>ИЗ РЕЕСТРА МУНИЦИПАЛЬНОГО ИМУЩЕСТВА МУНИЦИПАЛЬНОГО</w:t>
      </w:r>
    </w:p>
    <w:p w:rsidR="004D7ABB" w:rsidRDefault="004D7ABB">
      <w:pPr>
        <w:pStyle w:val="ConsPlusTitle"/>
        <w:jc w:val="center"/>
      </w:pPr>
      <w:r>
        <w:t>ОБРАЗОВАНИЯ "ГОРОД АСТРАХАНЬ"</w:t>
      </w:r>
    </w:p>
    <w:p w:rsidR="004D7ABB" w:rsidRDefault="004D7A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 xml:space="preserve">Астрахань" от 03.08.2018 </w:t>
            </w:r>
            <w:hyperlink r:id="rId14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22.04.2019 </w:t>
            </w:r>
            <w:hyperlink r:id="rId1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7ABB" w:rsidRDefault="004D7ABB">
      <w:pPr>
        <w:pStyle w:val="ConsPlusNormal"/>
        <w:jc w:val="center"/>
      </w:pPr>
    </w:p>
    <w:p w:rsidR="004D7ABB" w:rsidRDefault="004D7ABB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ind w:firstLine="540"/>
        <w:jc w:val="both"/>
      </w:pPr>
      <w:r>
        <w:t>1.1. Административный Регламент администрации муниципального образования "Город Астрахань" предоставления муниципальной услуги "Предоставление выписки из реестра муниципального имущества муниципального образования "Город Астрахань"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 в соответствии с законодательством Российской Федерации.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1.2. Административный Регламент размещается на официальных сайтах администрации муниципального образования "Город Астрахань" http://www.astrgorod.ru,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http://www.mfc.astrobl.ru, в федеральной государственной информационной системе "Единый портал государственных и муниципальных услуг (функций)" http://gosuslugi.ru (далее - единый портал)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 в информационно-телекоммуникационной сети "Интернет" (далее - сеть "Интернет"), а также в местах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1.3. Предоставление муниципальной услуги "Предоставление выписки из реестра муниципального имущества муниципального образования "Город Астрахань" (далее - муниципальная услуга) осуществляется 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От имени заявителя могут выступать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3" w:name="P61"/>
      <w:bookmarkEnd w:id="3"/>
      <w:r>
        <w:t>1.4.1. Информация о местонахождении, телефонах Управления муниципального имущества администрации муниципального образования "Город Астрахань" (далее - Управление):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Местонахождение и почтовый адрес Управления: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414000, г. Астрахань, ул. Ленина, 14.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понедельник - пятница с 08.30. до 17.30;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перерыв на обед - с 13.00 до 14.00, выходные дни - суббота, воскресенье.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График личного приема начальника Управления: по предварительной записи, среда с 14.00 до 17.30.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Телефоны для справок и консультаций Управления: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8(8512) 44-75-91 - телефон приемной Управления;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8(8512) 44-75-92 - телефон отдела учета муниципального имущества и казны Управления </w:t>
      </w:r>
      <w:r>
        <w:lastRenderedPageBreak/>
        <w:t>(далее - отдел);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8 (8512) 44-71-23 - факс Управления.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1.4.2. Информация о местонахождении, графике работы и телефонах МФЦ указана в </w:t>
      </w:r>
      <w:hyperlink w:anchor="P449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1.4.3. Адреса официальных сайтов.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сети "Интернет": www.astrgorod.ru.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электронной почты Управления: astumi@30gorod.ru.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официального сайта МФЦ: http://mfc.astrobl.ru.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1.4.4. Порядок получения информации заявителями по вопросам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должностными лицами и (или) специалистами Управления или работниками МФЦ.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Должностные лица и (или) специалисты Управления или работники МФЦ осуществляют информирование по следующим направлениям: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 местонахождении и графике работы Управления, отдела, МФЦ;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 справочных телефонах Управления, отдела, МФЦ, о почтовом адресе Управления, отдела, МФЦ;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об адресе официального сайта Управления, МФЦ в сети "Интернет", адресе электронной почты Управления, МФЦ, о возможности получения муниципальной услуги в электронной форме через региональный и единый порталы, об адресах единого портала и регионального портала;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 порядке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регионального портала, единого портала;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 порядке, форме и месте размещения указанной в настоящем подпункте информации.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- четкость в изложении материала;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полнота консультирования;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Время ожидания в очереди для получения информации о предоставлении муниципальной услуги не должно превышать 15 минут.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информировании не должно превышать 15 минут.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1.4.5. Информирование заявителей в Управлении и МФЦ осуществляется в форме: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обращении либо по телефону) с должностными лицами и (или) специалистами Управления или работниками МФЦ;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взаимодействия должностных лиц и (или) специалистов Управления или работников МФЦ с заявителями по почте, электронной почте;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в сети "Интернет" на официальном сайте администрации муниципального образования "Город Астрахань" www.astrgorod.ru, на региональном портале http://gosuslugi.astrobl.ru, на едином портале http://www.gosuslugi.ru и на информационных стендах, размещенных в помещениях Управления, МФЦ.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1.4.6. Требования к форме и характеру взаимодействия должностных лиц и (или) специалистов Управления или работников МФЦ с заявителями: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и (или) специалист Управления или работник МФЦ представляется, назвав свою фамилию, имя, отчество (последнее - при наличии), должность, наименование отдела либо МФЦ,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при личном обращении заявителей работник МФЦ должен представиться, назвать фамилию, имя и отчество (последнее - при наличии), сообщить занимаемую должность, самостоятельно дать ответ на заданный заявителем вопрос;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и (или) специалист Управления или работник МФЦ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- письменный ответ на обращения, в том числе в электронной форме, по вопросам предоставления информации о предоставлении муниципальной услуги дается в простой, четкой и понятной форме с указанием фамилии и инициалов, номера телефона должностного лица и (или) специалиста Управления или работника МФЦ, исполнившего ответ на обращение.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1.4.7. На информационных стендах, размещаемых в помещениях Управления, МФЦ, на официальном сайте администрации муниципального образования "Город Астрахань", на едином и региональном порталах размещается следующая информация: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w:anchor="P860" w:history="1">
        <w:r>
          <w:rPr>
            <w:color w:val="0000FF"/>
          </w:rPr>
          <w:t>образец заявления</w:t>
        </w:r>
      </w:hyperlink>
      <w:r>
        <w:t xml:space="preserve"> о предоставлении выписки из реестра муниципального имущества муниципального образования "Город Астрахань" (приложение 2 к административному Регламенту);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w:anchor="P910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адреса, номера телефонов и факса, график работы Управления и МФЦ, адреса регионального и единого порталов;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заявителем решений и действий (бездействия) Управления, должностного лица Управления;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муниципальной услуги, информация об изменениях должна быть выделена цветом и пометкой "Важно".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"Предоставление выписки из реестра муниципального имущества муниципального образования "Город Астрахань".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2.2.1. Предоставление муниципальной услуги осуществляется Управлением.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Управление обеспечивает предоставление муниципальной услуги через МФЦ или единый либо региональный порталы.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должностные лица и (или) специалисты Управления и работники МФЦ, ответственные за выполнение конкретной административной процедуры согласно административному Регламенту.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2.2.2. Органы,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Федеральная налоговая служба.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2.2.3. При предоставлении муниципальной услуги должностные лица и (или) специалисты Управления,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2.3. Описание результата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предоставление выписки из реестра муниципального имущества муниципального образования "Город Астрахань", подписанной начальником Управления (далее - выписка), либо мотивированного отказа в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не должен превышать 10 дней со дня поступления заявления и складывается из следующих сроков: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прием, регистрация заявления и документов - 1 день;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рассмотрение заявления и оформление результата предоставления муниципальной услуги - 8 дней;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организация межведомственного информационного взаимодействия - не более 5 рабочих дней со дня поступления межведомственного запроса в орган или организацию, предоставляющие документ и информацию;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направление (выдача) заявителю результата предоставления муниципальной услуги - 1 день (при выдаче документов лично на руки заявителю в МФЦ сроком исполнения является день прибытия заявителя в МФЦ).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документов, указанных в </w:t>
      </w:r>
      <w:hyperlink w:anchor="P183" w:history="1">
        <w:r>
          <w:rPr>
            <w:color w:val="0000FF"/>
          </w:rPr>
          <w:t>пп. 2.6.1</w:t>
        </w:r>
      </w:hyperlink>
      <w:r>
        <w:t xml:space="preserve">, </w:t>
      </w:r>
      <w:hyperlink w:anchor="P190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Регламента, через МФЦ срок принятия решения о предоставлении </w:t>
      </w:r>
      <w:r>
        <w:lastRenderedPageBreak/>
        <w:t>муниципальной услуги исчисляется со дня передачи МФЦ таких документов в Управление.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 Предоставление муниципальной услуги осуществляется в соответствии с: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1993, N 237, 2008, N 267, 2014, N 27, N 163);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(часть 1), ст. 9; ст. 12; ст. 17; ст. 25; ст. 37; N 17, ст. 1480; N 27, ст. 2708; N 30 (ч. 1), ст. 3104; ст. 3108; N 42, ст. 4216; 2006, N 1, ст. 9; ст. 10; ст. 17; N 6, ст. 636; N 8, ст. 852; N 23, ст. 2380; N 30, ст. 3296; N 31(1 ч.), ст. 3427; ст. 3452; N 43, ст. 4412; N 49 (1 ч.), ст. 5088; N 50, ст. 5279; 2007, N 1 (1 ч.), ст. 21; N 10, ст. 1151; N 18, ст. 2117; N 21, ст. 2455; N 25, ст. 2977; N 26, ст. 3074; N 30, ст. 3801; N 43, ст. 5084; N 45, ст. 5430; N 46, ст. 5553; ст. 5556; 2008, N 24, ст. 2790; N 30 (ч. 2), ст. 3616; N 48, ст. 5517; N 49, ст. 5744; N 52 (ч. 1), ст. 6229; ст. 6236; 2009, N 19, ст. 2280; N 48, ст. 5711; ст. 5733; N 52 (ч. 1), ст. 6441; 2010, N 15, ст. 1736; N 19, ст. 2291; N 31, ст. 4160; ст. 4206; N 40, ст. 4969; N 45, ст. 5751; N 49, ст. 6411; 2011, N 1, ст. 54; N 13, ст. 1685; N 17, ст. 2310; N 19, ст. 2705; N 29, ст. 4283; N 30 (ч. 1), ст. 4572; ст. 4590; ст. 4591; ст. 4594; N 31, ст. 4703; N 48, ст. 6730; N 49 (ч. 1), ст. 7039; N 49 (ч. 5), ст. 7070; N 50, ст. 7353; 2012, N 26, ст. 3444; ст. 3446; N 27, ст. 3587; N 29, ст. 3990; N 31, ст. 4326; N 43, ст. 5786; N 50 (ч. 5), ст. 6967; N 53 (ч. 1), ст. 7596, ст. 7614; 2013, N 4, ст. 1663; N 19, ст. 2325, ст. 2329, ст. 2331; N 27, ст. 3477; N 43, ст. 5454; N 44, ст. 5633; ст. 5642; N 48, ст. 6165; N 51, ст. 6690; N 52 (ч. I), ст. 6961; ст. 6981; ст. 7008; 2014, N 22, ст. 2770; N 26 (ч. I), ст. 3371; N 30 (ч. 1), ст. 4218, ст. 4257; N 40 (ч. 2), ст. 5321; N 42 ст. 5615; N 52 (ч. 1) ст. 7542, 7558; 2015, N I (ч. 1), ст. 7, ст. 9, ст. 52, ст. 72; N 6, ст. 886; N 13, ст. 1807, ст. 1808; N 27, ст. 3978, ст. 3995; N 41 (ч. 2), ст. 5642; N 45, ст. 6204; N 48 (ч. 1), ст. 6723; 2016, N 1 (ч. 1), ст. 66, ст. 67; N 7, ст. 905; N 23, ст. 3295; N 26 (ч. 1), ст. 3866; N 27 (ч. 1), ст. 4231; 2017, N 1 (ч. I), ст. 6, ст. 35, ст. 42, ст. 46, N 15 (ч. 1), ст. 2137, ст. 2139, N 24, ст. 3476; N 30, ст. 4451; N 31 (ч. I), ст. 4751, ст. 4765, ст. 4828; N 45, ст. 6573; N 50 (ч. III), ст. 7551, ст. 7560; 2018, N 1 (ч. 1), ст. 39, ст. 47, N 7, ст. 975, N 17, ст. 2432, N 28, ст. 4145, ст. 4153, N 31, ст. 4833, N 32 (ч. 1), ст. 5100, ст. 5133; N 45, ст. 6837, ст. 6839, ст. 6842; N 53 (ч. 1), ст. 8424, ст. 8482; 2019, N 6, ст. 461);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РФ, 2010, N 31, ст. 4179; 2011, N 15, ст. 2038; N 27, ст. 3873; ст. 3880; N 29. ст. 4291; N 30 (ч. 1). ст. 4587; N 49 (ч. 5), ст. 7061; 2012 N 31, ст. 4322; 2013, N 14, ст. 1651; N 27, ст. 3477; ст. 3480; N 30 (ч. 1, ст. 4084; N 51. ст. 6679; N 52 (ч. 1), ст. 6952; ст. 6961; ст. 7009); 2014, N 26 (ч. 1) ст. 3366; N 30 (ч. 1), ст. 4264. N 49 (ч. 6), ст. 6928; 2015 (ч. 1), ст. 67; ст. 72; N 10, ст. 1393; N 29 (ч. 1), ст. 4342, ст. 4376; 2016, N 1, ст. 916; N 27 (ч. 2), ст. 4293, ст. 4294; 2017, N 1 (ч. I), ст. 12; N 50 (ч. III), ст. 7555; 2018, N 1 (ч. 1) ст. 63, N 9, ст. 1283, N 17, ст. 2427, N 18, ст. 2557; N 24, ст. 3413; N 27, ст. 3954; N 30, ст. 4539; N 31, ст. 4858);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РФ, 2011, N 15, ст. 2036; N 27, ст. 3880; 2012, N 29, ст. 3988; 2013, N 14, ст. 1668; N 27, ст. 3463, ст. 3477; 2014, N 26 (ч. 1), ст. 3390, 2016; N 1 (ч. 1), ст. 65; 2016, N 26 (ч. I), ст. 3889;);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(Собрание законодательства РФ, 2010, N 38, ст. 4823; 2011 N 24, ст. 3503; N 49 (ч. 5), ст. 7284; 2013, N 45, ст. 5827; 2014, N 12, ст. 1303: N 42, ст. 5746; N 48, ст. 6862, ст. 6876; N 56, ст. 7113; 2016, N 34, ст. 5243; 2017, N 29, ст. 4380; N 30, ст. 4672; N 41, ст. 5981; N 44, ст. 6523; N 45, ст. 6661; 2018, N 28, ст. 4234; N 49 (ч. 6), ст. 7600);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</w:t>
      </w:r>
      <w:r>
        <w:lastRenderedPageBreak/>
        <w:t>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РФ, 2011, N 22, ст. 3169, N 35. ст. 5092: 2012. N 28. ст. 3908, N 36, ст. 4903, N 50 (ч. 6), ст. 7070, N 52, ст. 7507; 2014, N 5, ст. 506; 2017, N 44, ст. 6523; 201 8, N 6, ст. 880; N 25, ст. 3696; N 36, ст. 5623; N 46, ст. 7050);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РФ, 2011, N 29, ст. 4479);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РФ, 2011, N 44, ст. 6274; N 49 (ч. 5), ст. 7284; 2013, N 45, ст. 5807; 2014, N 50, ст. 7113; 2015, N 1 (ч. 2), ст. 283; N 8, ст. 1175; 2017, N 20, ст. 2913, N 23, ст. 3352; N 32, ст. 5065; N 41, ст. 5981; N 44, ст. 6523; 2018, N 8, ст. 1215, N 15 (ч. 1), ст. 2121; N 25, ст. 3696; N 40, ст. 6142);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РФ, 2012, N 35, ст. 4829; 2014, N 50, ст. 7113; 2015, N 47, ст. 6596; 2016, N 51, ст. 7370; N 44, ст. 6523,2018, N 25, ст. 3696);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РФ, 2012, N 36, ст. 4903; 2014, N 50, ст. 7113; 2017, N 44, ст. 6523);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2012, N 27, ст. 3744; 2013, N 45, ст. 5807; 2018, N 36, ст. 5623);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</w:t>
      </w:r>
      <w:r>
        <w:lastRenderedPageBreak/>
        <w:t>использовании простой электронной подписи при оказании государственных и муниципальных услуг" (Собрание законодательства РФ, 2013, N 5, ст. 377, N 45, ст. 5807, N 50, ст. 6601,2014 N 50, ст. 7113; 2016. N 34. ст. 5247; 2017, N 44, ст. 6523; 2018, N 49 (ч. 6), ст. 7600);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2084; 2018, N 49 (ч. 6), ст. 7600);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Минэкономразвития РФ от 30.08.2011 N 424 "Об утверждении Порядка ведения органами местного самоуправления реестров муниципального имущества" ("Российская газета", 2011, N 293);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 ("Астраханский вестник", 2016, N 15; 2017, N 7, N 16, N 32, N 44; 2018 N 2, N 4, N 8, N 20, N 33, N 45, N 50);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52" w:history="1">
        <w:r>
          <w:rPr>
            <w:color w:val="0000FF"/>
          </w:rPr>
          <w:t>Решением</w:t>
        </w:r>
      </w:hyperlink>
      <w:r>
        <w:t xml:space="preserve"> Городской Думы муниципального образования "Город Астрахань" от 29.04.2014 N 90 "Об утверждении Положения об управлении муниципального имущества администрации муниципального образования "Город Астрахань" ("Астраханский вестник", 2014, N 19, N 42; 2015, N 35; 2016, N 47);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("Плюс четыре" (приложение к газете "Горожанин") 2012, N 24);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("Плюс четыре" (приложение к газете "Горожанин", 2011, N 71).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 и порядок их представления.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2.6.1. Для предоставления муниципальной услуги заявитель представляет заявление, в котором указываются: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сведения о заявителе: фамилия, имя, отчество (последнее - при наличии) физического лица или наименование юридического лица, почтовый адрес (либо адрес электронной почты), по которому должен быть направлен ответ, контактный номер телефона;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сведения о документах, уполномочивающих представителя физического или юридического лица подавать от их имени заявление;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сведения об объекте предоставления информации;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подпись заявителя - физического лица либо руководителя юридического лица, иного уполномоченного лица.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В случае обращения представителя юридического или физического лица к заявлению </w:t>
      </w:r>
      <w:r>
        <w:lastRenderedPageBreak/>
        <w:t>прикладывается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2.6.2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организаций, которые заявитель вправе представить по собственной инициативе: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юридических лиц (далее - ЕГРЮЛ) о юридическом лице, являющемся заявителем;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недвижимости (далее - ЕГРН) об основных характеристиках и зарегистрированных правах на объекты недвижимости либо уведомление об отсутствии в ЕГРН запрашиваемых сведений.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Заявитель вправе представить также документы, позволяющие определить наиболее точное месторасположение объекта (план, схему).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2.6.3. Порядок обращения в Управление или МФЦ для подачи документов и получения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По выбору заявителя заявление о предоставлении муниципальной услуги и документы, указанные в </w:t>
      </w:r>
      <w:hyperlink w:anchor="P183" w:history="1">
        <w:r>
          <w:rPr>
            <w:color w:val="0000FF"/>
          </w:rPr>
          <w:t>пп. 2.6.1</w:t>
        </w:r>
      </w:hyperlink>
      <w:r>
        <w:t xml:space="preserve">, </w:t>
      </w:r>
      <w:hyperlink w:anchor="P190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Регламента, представляются в Управление посредством личного посещения заявителем МФЦ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"Интернет" (далее - в электронной форме) посредством регионального или единого портала или иным способом, позволяющим передать в электронной форме заявление и документы.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документов, указанных в </w:t>
      </w:r>
      <w:hyperlink w:anchor="P183" w:history="1">
        <w:r>
          <w:rPr>
            <w:color w:val="0000FF"/>
          </w:rPr>
          <w:t>пп. 2.6.1</w:t>
        </w:r>
      </w:hyperlink>
      <w:r>
        <w:t xml:space="preserve">, </w:t>
      </w:r>
      <w:hyperlink w:anchor="P190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Регламента, по почте лежит на заявителе.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83" w:history="1">
        <w:r>
          <w:rPr>
            <w:color w:val="0000FF"/>
          </w:rPr>
          <w:t>пп. 2.6.1</w:t>
        </w:r>
      </w:hyperlink>
      <w:r>
        <w:t xml:space="preserve">, </w:t>
      </w:r>
      <w:hyperlink w:anchor="P190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Регламента, в электронной форме, в том числе через региональный либо единый порталы: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заявление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3" w:history="1">
        <w:r>
          <w:rPr>
            <w:color w:val="0000FF"/>
          </w:rPr>
          <w:t>пп. 2.6.1 пункта 2.6</w:t>
        </w:r>
      </w:hyperlink>
      <w:r>
        <w:t xml:space="preserve"> административного Регламента, подписываются усиленной квалифицированной электронной подписью;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90" w:history="1">
        <w:r>
          <w:rPr>
            <w:color w:val="0000FF"/>
          </w:rPr>
          <w:t>пп. 2.6.2 пункта 2.6</w:t>
        </w:r>
      </w:hyperlink>
      <w:r>
        <w:t xml:space="preserve"> административного Регламента, в случае их представления, подписываются простой электронной подписью (допускается использование усиленной квалифицированной электронной подписи).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органов государственной и муниципальной власти и организаций.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8" w:name="P204"/>
      <w:bookmarkEnd w:id="8"/>
      <w:r>
        <w:lastRenderedPageBreak/>
        <w:t>2.7. Основаниями для отказа в приеме документов являются: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"Интернет",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подача заявления лицом, не имеющим полномочий представить интересы заявителя в соответствии с </w:t>
      </w:r>
      <w:hyperlink w:anchor="P183" w:history="1">
        <w:r>
          <w:rPr>
            <w:color w:val="0000FF"/>
          </w:rPr>
          <w:t>пп. 2.6.1 пункта 2.6</w:t>
        </w:r>
      </w:hyperlink>
      <w:r>
        <w:t xml:space="preserve"> административного Регламента.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2.8.1. Основания для приостановления предоставления муниципальной услуги, предусмотренные федеральными законами и принятыми в соответствии с ними иными нормативными правовыми актами Российской Федерации, муниципальными правовыми актами, отсутствуют.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2.8.2. Основания для отказа в предоставлении муниципальной услуги: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отсутствие в реестре муниципального имущества муниципального образования "Город Астрахань" информации по запрашиваемому объекту;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содержание запроса не позволяет установить объект предоставления сведений;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запрашиваемая заявителем информация относится к информации ограниченного доступа, установленной федеральными законами.</w:t>
      </w:r>
    </w:p>
    <w:p w:rsidR="004D7ABB" w:rsidRDefault="004D7ABB">
      <w:pPr>
        <w:pStyle w:val="ConsPlusNormal"/>
        <w:jc w:val="both"/>
      </w:pPr>
      <w:r>
        <w:t xml:space="preserve">(п. 2.8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2.9. Требования к взиманию платы с заявителя за предоставление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2.10.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время ожидания при подаче и получении документов заявителями не должно превышать 15 минут;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время приема при получении информации о ходе выполнения муниципальной услуги не должно превышать 15 минут;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 и получении результата муниципальной услуги не должно превышать 15 минут.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2.11. Требования к помещению, в котором предоставляется муниципальная услуга.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 помещении Управления, МФЦ отводятся места для ожидания приема, ожидания в очереди при подаче документов и получения информации.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Помещение Управления, МФЦ оборудовано: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системой кондиционирования воздуха;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противопожарной системой и средствами пожаротушения;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- средствами оказания первой медицинской помощи (аптечками).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57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На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22.04.2019 N 184)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Управления, работников МФЦ с заявителями обеспечены комфортными условиями для заявителей и оптимальными условиями труда должностных лиц.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 период с октября по май в местах ожидания размещаются специальные напольные вешалки для одежды.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2.12. Показатели доступности и качества муниципальной услуги: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своевременное и полное информирование о муниципальной услуге;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получение муниципальной услуги в электронной форме, в иных формах по выбору заявителя;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обоснованность отказов в приеме документов, необходимых для предоставления услуги, а также в предоставлении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минимальное количество и продолжительность взаимодействия заявителя и должностных лиц и (или) специалистов Управления, работников МФЦ при предоставлении муниципальной услуги;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соответствие должностных инструкций ответственных должностных лиц и (или) специалистов Управления или работников МФЦ, участвующих в предоставлении муниципальной услуги, административному Регламенту, в части описания в них административных действий, профессиональных знаний и навыков;</w:t>
      </w:r>
    </w:p>
    <w:p w:rsidR="004D7ABB" w:rsidRDefault="004D7ABB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Управления один раз в год.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Результаты анализа практики применения административного Регламента размещаются в сети "Интернет" на официальном сайте администрации муниципального образования "Город Астрахань" http://www.astrgorod.ru,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2.13. Особенности предоставления муниципальной услуги в электронной форме.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подачи заявления и документов, указанных в </w:t>
      </w:r>
      <w:hyperlink w:anchor="P183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в электронной форме, в том числе через региональный и единый порталы в порядке, установленном в </w:t>
      </w:r>
      <w:hyperlink w:anchor="P194" w:history="1">
        <w:r>
          <w:rPr>
            <w:color w:val="0000FF"/>
          </w:rPr>
          <w:t>пункте 2.6.3 пункта 2.6</w:t>
        </w:r>
      </w:hyperlink>
      <w:r>
        <w:t xml:space="preserve"> административного Регламента;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получения заявителем сведений о ходе предоставления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получения заявителем результата муниципальной услуги, предусмотренного </w:t>
      </w:r>
      <w:hyperlink w:anchor="P144" w:history="1">
        <w:r>
          <w:rPr>
            <w:color w:val="0000FF"/>
          </w:rPr>
          <w:t>п. 2.3</w:t>
        </w:r>
      </w:hyperlink>
      <w:r>
        <w:t xml:space="preserve"> административного Регламента.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2.14. Особенности предоставления муниципальной услуги в МФЦ.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муниципальных, государственных и муниципальных услуг и обеспечивает возможность подачи заявления о предоставлении муниципальной услуги через МФЦ и получения информации о ходе рассмотрения заявления.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D7ABB" w:rsidRDefault="004D7AB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D7ABB" w:rsidRDefault="004D7ABB">
      <w:pPr>
        <w:pStyle w:val="ConsPlusTitle"/>
        <w:jc w:val="center"/>
      </w:pPr>
      <w:r>
        <w:t>их выполнения, в том числе особенности выполнения</w:t>
      </w:r>
    </w:p>
    <w:p w:rsidR="004D7ABB" w:rsidRDefault="004D7AB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ind w:firstLine="540"/>
        <w:jc w:val="both"/>
      </w:pPr>
      <w:r>
        <w:t>3.1. Описание последовательности административных процедур (действий) при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последовательно отражено в </w:t>
      </w:r>
      <w:hyperlink w:anchor="P910" w:history="1">
        <w:r>
          <w:rPr>
            <w:color w:val="0000FF"/>
          </w:rPr>
          <w:t>блок-схеме</w:t>
        </w:r>
      </w:hyperlink>
      <w:r>
        <w:t xml:space="preserve"> (приложение 3 к административному Регламенту) и включает в себя выполнение следующих административных процедур: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- прием, регистрация заявления и документов - 1 день;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рассмотрение заявления и оформление результата предоставления муниципальной услуги - 8 дней;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организация межведомственного информационного взаимодействия - не более 5 рабочих дней со дня поступления межведомственного запроса в орган или организацию, предоставляющие документ и информацию;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направление (выдача) заявителю результата предоставления муниципальной услуги - 1 день (при выдаче документов лично на руки заявителю в МФЦ сроком исполнения является день прибытия заявителя в МФЦ).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3.2. Прием, регистрация заявления и документов.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представление заявителем в Управление (через почтовую связь либо в электронной форме) или МФЦ заявления и документов.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и (или) специалисты Управления, ответственные за прием и регистрацию заявления и документов или работники МФЦ.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личном обращении заявителя работник МФЦ удостоверяет личность заявителя, принимает заявление и документы, выполняя при этом следующие действия: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выдает расписку в получении заявления и документов с указанием их перечня и даты приема и ставит подпись;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заявление и приложенные к нему документы регистрирует в системе электронного документооборота, используемой в соответствии с порядком, установленным МФЦ.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Работник МФЦ, ответственный за прием и регистрацию документов, в течение 1 рабочего дня со дня регистрации в МФЦ заявления и документов, указанных в </w:t>
      </w:r>
      <w:hyperlink w:anchor="P183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направляет их по реестру в Управление для регистрации.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в приеме документов, указанного в </w:t>
      </w:r>
      <w:hyperlink w:anchor="P20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и (или) специалист Управления возвращает заявление и приложенные к нему документы заявителю.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поступлении документов по почте заказным письмом (бандеролью с описью вложенных документов и уведомлением о вручении) должностное лицо и (или) специалист Управления, ответственный за прием и регистрацию заявления и документов, принимает документы, выполняя при этом следующие действия: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вскрывает конверт, проверяет наличие в них документов, к тексту заявления прилагает конверт;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регистрирует заявление и документы в системе электронного документооборота Управления.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 xml:space="preserve">В случае наличия основания для отказа в приеме документов, указанного в </w:t>
      </w:r>
      <w:hyperlink w:anchor="P20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и (или) специалист Управления,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по почте заказным письмом.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поступлении заявления и документов в электронной форме, в том числе через единый и региональный порталы, должностное лицо и (или) специалист Управления, ответственный за прием и регистрацию заявления и документов,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в приеме документов в электронном виде, указанного в </w:t>
      </w:r>
      <w:hyperlink w:anchor="P20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и (или) специалист Управления,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 случае отсутствия основания для отказа в приеме документов, должностное лицо и (или) специалист Управления, ответственный за прием и регистрацию заявления и документов, распечатывает заявление и документы и регистрирует заявление в системе электронного документооборота Управления.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Заявление, поданное в электронной форме до 16.00 рабочего дня, регистрируется в Управлении в день его подачи. При подаче заявления в электронной форме после 16.00 рабочего дня либо в нерабочий день регистрируется в Управлении на следующий рабочий день.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прием, регистрация заявления и документов либо направление заявителю уведомления об отказе в приеме к рассмотрению заявления с указанием причины отказа.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1 день.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3.3. Рассмотрение заявления и оформление результата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получение должностным лицом и (или) специалистом отдела зарегистрированного заявления и приложенных к нему документов.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отдела.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Должностное лицо и (или) специалист отдела при рассмотрении заявления и документов выполняет следующие действия: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(направленные) заявителем на комплектность путем сопоставления полученных документов с перечнем документов, указанных в </w:t>
      </w:r>
      <w:hyperlink w:anchor="P183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190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организует межведомственное информационное взаимодействие в порядке, предусмотренном </w:t>
      </w:r>
      <w:hyperlink w:anchor="P302" w:history="1">
        <w:r>
          <w:rPr>
            <w:color w:val="0000FF"/>
          </w:rPr>
          <w:t>пунктом 3.4</w:t>
        </w:r>
      </w:hyperlink>
      <w:r>
        <w:t xml:space="preserve"> административного Регламента;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рассматривает полученный в ходе межведомственного информационного взаимодействия ответ на межведомственный запрос.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 xml:space="preserve">При наличии одного из оснований для отказа в предоставлении муниципальной услуги, предусмотренных </w:t>
      </w:r>
      <w:hyperlink w:anchor="P209" w:history="1">
        <w:r>
          <w:rPr>
            <w:color w:val="0000FF"/>
          </w:rPr>
          <w:t>подпунктом 2.8.2 пункта 2.8</w:t>
        </w:r>
      </w:hyperlink>
      <w:r>
        <w:t xml:space="preserve"> административного Регламента, должностное лицо и (или) специалист отдела подготавливает проект письма Управления и обеспечивает его подписание.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209" w:history="1">
        <w:r>
          <w:rPr>
            <w:color w:val="0000FF"/>
          </w:rPr>
          <w:t>подпунктом 2.8.2 пункта 2.8</w:t>
        </w:r>
      </w:hyperlink>
      <w:r>
        <w:t xml:space="preserve"> административного Регламента, должностное лицо и (или) специалист отдела подготавливает выписку и сопроводительное письмо о направлении ее заявителю (далее сопроводительное письмо) и обеспечивает его подписание.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подготовка и подписание сопроводительного письма, выписки либо мотивированного отказа в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8 дней.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10" w:name="P302"/>
      <w:bookmarkEnd w:id="10"/>
      <w:r>
        <w:t>3.4. Организация межведомственного информационного взаимодействия.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непредставление заявителем по собственной инициативе документов, указанных в </w:t>
      </w:r>
      <w:hyperlink w:anchor="P190" w:history="1">
        <w:r>
          <w:rPr>
            <w:color w:val="0000FF"/>
          </w:rPr>
          <w:t>подпункте 2.6.2 пункта 2.6</w:t>
        </w:r>
      </w:hyperlink>
      <w:r>
        <w:t xml:space="preserve"> административного Регламента.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и (или) специалист отдела.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Должностное лицо и (или) специалист отдела не позднее 2 дней с момента поступления заявления и документов на рассмотрение запрашивает в рамках межведомственного информационного взаимодействия: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1) выписку из ЕГРЮЛ о юридическом лице, являющемся заявителем;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2) выписку из ЕГРН об основных характеристиках и зарегистрированных правах на объекты недвижимости либо уведомление об отсутствии в ЕГРН запрашиваемых сведений.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течение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получение должностным лицом и (или) специалистом Управления ответа на межведомственный запрос.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не более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3.5. Направление (выдача) заявителю результата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Основанием для начала исполнения данной административной процедуры является подготовка и подписание сопроводительного письма, выписки либо мотивированного отказа в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Ответственными за исполнение данной административной процедуры являются должностные лица и (или) специалисты Управления, ответственные за регистрацию заявления и документов (при направлении документов через почту или в электронной форме), работники МФЦ.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направлении документов через почту должностное лицо и (или) специалист Управления направляет на почтовый адрес, указанный в заявлении, копию документа, являющегося результатом оказания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 случае если заявитель подал заявление и документы, необходимые для предоставления муниципальной услуги, посредством единого или регионального порталов, результат предоставления муниципальной услуги направляется должностным лицом и (или) специалистом Управления, ответственным за регистрацию заявления и документов посредством портала, через который поданы заявления и документы, в электронной форме в виде электронного образа (отсканированного, оформленного на бумажном носителе подписанного документа), подписанного усиленной квалифицированной электронной подписью, а также направляется по почте.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 случае если заявитель указал в заявлении получение результата предоставления муниципальной услуги через МФЦ, должностные лица и (или) специалисты Управления, ответственные за прием и регистрацию заявления и документов, в течение 1 дня со дня подписания и регистрации документа, являющегося результатом оказания муниципальной услуги, направляет его по реестру в МФЦ для выдачи заявителю.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направление (выдача) заявителю результата предоставления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- 1 день (при выдаче документов лично на руки заявителю в МФЦ сроком исполнения является день прибытия заявителя в МФЦ).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4D7ABB" w:rsidRDefault="004D7ABB">
      <w:pPr>
        <w:pStyle w:val="ConsPlusTitle"/>
        <w:jc w:val="center"/>
      </w:pPr>
      <w:r>
        <w:t>Регламента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при предоставлении муниципальной услуги и принятием решений, осуществляется начальником отдела.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4.2. Должностные лица и (или) специалисты Управления несут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 прием, регистрацию заявления и документов несет ответственность должностное лицо и (или) специалист Управления, ответственный за прием и регистрацию заявления и документов или работник МФЦ;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 организацию межведомственного информационного взаимодействия несет ответственность должностное лицо и (или) специалист отдела;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 рассмотрение заявления и оформление результата предоставления муниципальной услуги несет ответственность должностное лицо и (или) специалист отдела;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направление (выдачу) заявителю результата предоставления муниципальной услуги несет </w:t>
      </w:r>
      <w:r>
        <w:lastRenderedPageBreak/>
        <w:t>ответственность должностное лицо и (или) специалист Управления, ответственный за прием и регистрацию заявления, документов или работник МФЦ;</w:t>
      </w:r>
    </w:p>
    <w:p w:rsidR="004D7ABB" w:rsidRDefault="004D7AB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03.08.2018 N 474)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 соблюдение сроков предоставления муниципальной услуги несут ответственность должностное лицо и (или) специалист Управления, начальник Управления.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Управления, в его отсутствие - лицом, исполняющим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 (или) специалистов Управления.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4.4. Периодичность проведения проверок полноты и качества административных действий при предоставлении муниципальной услуги носит плановый характер (осуществляется на основании полугодовых или годовых планов работы), тематический характер (проверка предоставления качества муниципальной услуги отдельными категориями заявителей) и внеплановый характер (по конкретному обращению заявителя).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4.6. В целях контроля за предоставлением муниципальной услуги граждане, их объединения и организации имеют право запросить и получить, а должностные лица и (или) специалисты Управления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По результатам рассмотрения документов и материалов граждане, их объединения и организации вправе направить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и (или) специалистами Управления положений административного Регламента, которые подлежат рассмотрению в установленном порядке.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Title"/>
        <w:jc w:val="center"/>
        <w:outlineLvl w:val="1"/>
      </w:pPr>
      <w:r>
        <w:t>5. Досудебный (внесудебный) порядок обжалования заявителем решений и действий (бездействия) Управления, должностного лица Управления либо муниципального служащего, МФЦ, работника МФЦ</w:t>
      </w:r>
    </w:p>
    <w:p w:rsidR="004D7ABB" w:rsidRDefault="004D7ABB">
      <w:pPr>
        <w:pStyle w:val="ConsPlusNormal"/>
        <w:jc w:val="center"/>
      </w:pPr>
    </w:p>
    <w:p w:rsidR="004D7ABB" w:rsidRDefault="004D7ABB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</w:p>
    <w:p w:rsidR="004D7ABB" w:rsidRDefault="004D7ABB">
      <w:pPr>
        <w:pStyle w:val="ConsPlusNormal"/>
        <w:jc w:val="center"/>
      </w:pPr>
      <w:r>
        <w:t>"Город Астрахань" от 22.04.2019 N 184)</w:t>
      </w:r>
    </w:p>
    <w:p w:rsidR="004D7ABB" w:rsidRDefault="004D7ABB">
      <w:pPr>
        <w:pStyle w:val="ConsPlusNormal"/>
        <w:jc w:val="center"/>
      </w:pPr>
    </w:p>
    <w:p w:rsidR="004D7ABB" w:rsidRDefault="004D7ABB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Заявитель имеет право подать жалобу на решения и действия (бездействие) Управления, должностного лица Управления либо муниципального служащего, МФЦ, работника МФЦ при предоставлении муниципальной услуги (далее - жалоба).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5.2. Способы информирования заявителей о порядке подачи и рассмотрения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Информирование заявителей о порядке подачи и рассмотрения жалобы осуществляется следующими способами: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в сети Интернет на официальном сайте администрации муниципального образования "Город Астрахань", на едином, региональном порталах;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на информационных стендах в помещениях Управления, МФЦ.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7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отказ Управления,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</w:t>
      </w:r>
      <w:r>
        <w:lastRenderedPageBreak/>
        <w:t>актами;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Управления, должностных лиц Управления, муниципальных служащих, за исключением решений и действий (или бездействия) начальника Управления, рассматриваются Управлением.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5.4.2. 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 (далее - администрация).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5.4.3. Жалобы на решения и действия (или бездействие) Управления, должностных лиц Управления могут быть поданы для рассмотрения в администрацию.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5.4.4. Жалоба на решения и действия (бездействие) МФЦ, его работников подается и рассматривается в порядке, установленном Правительством РФ.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5.5.1. Жалоба на решения и действия (бездействие) Управления, должностного лица Управления либо муниципального служащего может быть подана лично, направлена по почте, через МФЦ, с использованием сети Интернет, официального сайта администрации, единого либо регионального портала, а также может быть принята при личном приеме заявителя.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Управление не позднее следующего рабочего дня со дня поступления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5.5.2. Почтовый адрес Управления: 414000, г. Астрахань, ул. Ленина, 14.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Электронная почта Управления: astumi@30gorod.ru.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Официальный сайт администрации муниципального образования "Город Астрахань": http://www.astrgorod.ru.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Почтовый адрес МФЦ: 414014, г. Астрахань, ул. Бабефа, д. 8.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сайта МФЦ: http://mfc.astrobl.ru.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5.5.3. Жалоба должна содержать: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наименование муниципального органа, в который направляется жалоба, либо фамилию, имя, отчество соответствующего должностного лица, либо должность лица, муниципального служащего, решения и действия (бездействие) которых обжалуются;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</w:t>
      </w:r>
      <w:r>
        <w:lastRenderedPageBreak/>
        <w:t>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решениями и действиями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4D7ABB" w:rsidRDefault="004D7ABB">
      <w:pPr>
        <w:pStyle w:val="ConsPlusNormal"/>
        <w:spacing w:before="220"/>
        <w:ind w:firstLine="540"/>
        <w:jc w:val="both"/>
      </w:pPr>
      <w:bookmarkStart w:id="11" w:name="P384"/>
      <w:bookmarkEnd w:id="11"/>
      <w: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5.5.5. Прием жалоб в письменной форме осуществляется Управлением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Жалобы принимаются в соответствии с графиком работы Управления, указанным в </w:t>
      </w:r>
      <w:hyperlink w:anchor="P61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5.5.6. В электронном виде жалоба может быть подана заявителем посредством: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официального сайта администрации муниципального образования "Город Астрахань" в сети Интернет;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(при использовании Управлением системы досудебного обжалования).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5.5.7. При подаче жалобы в электронном виде документы, указанные в </w:t>
      </w:r>
      <w:hyperlink w:anchor="P384" w:history="1">
        <w:r>
          <w:rPr>
            <w:color w:val="0000FF"/>
          </w:rPr>
          <w:t>подпункте 5.5.4 пункта 5.5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4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должностное лицо, наделенное полномочиями по рассмотрению жалоб, незамедлительно </w:t>
      </w:r>
      <w:r>
        <w:lastRenderedPageBreak/>
        <w:t>направляет имеющиеся материалы в органы прокуратуры.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Жалоба, поступившая в Управление,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5.7. Результат рассмотрения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в соответствии с </w:t>
      </w:r>
      <w:hyperlink r:id="rId7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принимается одно из следующих решений: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При удовлетворении жалобы Управление, администрация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5.8.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Управления, вид которой установлен законодательством Российской Федерации.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наименование 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в случае признания жалобы подлежащей удовлетворению - информация о действиях, осуществляемых Управлением,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lastRenderedPageBreak/>
        <w:t>- в случае признания жалобы не подлежащей удовлетворению -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Управления, администрации.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5.9. Порядок обжалования решения по жалобе.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5.10. Право заявителя на получение информации и документов, необходимых для обоснования и рассмотрения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Управление или должностное лицо Управления, администрация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5.11. Управление, администрация отказывают в удовлетворении жалобы в следующих случаях: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5.12. Управление, администрация вправе оставить жалобу без ответа в следующих случаях: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Управление, администрация сообщают заявителю об оставлении жалобы без ответа в течение 3 рабочих дней со дня регистрации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>5.13. В случае если жалоба подана заявителем в Управление, администрацию и в их компетенцию не входит принятие решения по жалобе, в течение 3 рабочих дней со дня ее регистрации Управление, администрация направляют жалобу в уполномоченный на ее рассмотрение орган и в письменной форме информируют заявителя о перенаправлении жалобы.</w:t>
      </w:r>
    </w:p>
    <w:p w:rsidR="004D7ABB" w:rsidRDefault="004D7ABB">
      <w:pPr>
        <w:pStyle w:val="ConsPlusNormal"/>
        <w:spacing w:before="220"/>
        <w:ind w:firstLine="540"/>
        <w:jc w:val="both"/>
      </w:pPr>
      <w:r>
        <w:t xml:space="preserve">При этом срок рассмотрения жалобы исчисляется со дня регистрации жалобы в </w:t>
      </w:r>
      <w:r>
        <w:lastRenderedPageBreak/>
        <w:t>уполномоченном на ее рассмотрение органе.</w:t>
      </w:r>
    </w:p>
    <w:p w:rsidR="004D7ABB" w:rsidRDefault="004D7ABB">
      <w:pPr>
        <w:pStyle w:val="ConsPlusNormal"/>
        <w:jc w:val="right"/>
      </w:pPr>
    </w:p>
    <w:p w:rsidR="004D7ABB" w:rsidRDefault="004D7ABB">
      <w:pPr>
        <w:pStyle w:val="ConsPlusNormal"/>
        <w:jc w:val="right"/>
      </w:pPr>
      <w:r>
        <w:t>Начальник управления</w:t>
      </w:r>
    </w:p>
    <w:p w:rsidR="004D7ABB" w:rsidRDefault="004D7ABB">
      <w:pPr>
        <w:pStyle w:val="ConsPlusNormal"/>
        <w:jc w:val="right"/>
      </w:pPr>
      <w:r>
        <w:t>муниципального имущества</w:t>
      </w:r>
    </w:p>
    <w:p w:rsidR="004D7ABB" w:rsidRDefault="004D7ABB">
      <w:pPr>
        <w:pStyle w:val="ConsPlusNormal"/>
        <w:jc w:val="right"/>
      </w:pPr>
      <w:r>
        <w:t>администрации муниципального</w:t>
      </w:r>
    </w:p>
    <w:p w:rsidR="004D7ABB" w:rsidRDefault="004D7ABB">
      <w:pPr>
        <w:pStyle w:val="ConsPlusNormal"/>
        <w:jc w:val="right"/>
      </w:pPr>
      <w:r>
        <w:t>образования "Город Астрахань</w:t>
      </w:r>
    </w:p>
    <w:p w:rsidR="004D7ABB" w:rsidRDefault="004D7ABB">
      <w:pPr>
        <w:pStyle w:val="ConsPlusNormal"/>
        <w:jc w:val="right"/>
      </w:pPr>
      <w:r>
        <w:t>В.М.ГРИГОРЬЕВ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right"/>
        <w:outlineLvl w:val="1"/>
      </w:pPr>
      <w:r>
        <w:t>Приложение 1</w:t>
      </w:r>
    </w:p>
    <w:p w:rsidR="004D7ABB" w:rsidRDefault="004D7ABB">
      <w:pPr>
        <w:pStyle w:val="ConsPlusNormal"/>
        <w:jc w:val="right"/>
      </w:pPr>
      <w:r>
        <w:t>к административному Регламенту</w:t>
      </w:r>
    </w:p>
    <w:p w:rsidR="004D7ABB" w:rsidRDefault="004D7ABB">
      <w:pPr>
        <w:pStyle w:val="ConsPlusNormal"/>
        <w:jc w:val="right"/>
      </w:pPr>
      <w:r>
        <w:t>администрации муниципального</w:t>
      </w:r>
    </w:p>
    <w:p w:rsidR="004D7ABB" w:rsidRDefault="004D7ABB">
      <w:pPr>
        <w:pStyle w:val="ConsPlusNormal"/>
        <w:jc w:val="right"/>
      </w:pPr>
      <w:r>
        <w:t>образования "Город Астрахань"</w:t>
      </w:r>
    </w:p>
    <w:p w:rsidR="004D7ABB" w:rsidRDefault="004D7ABB">
      <w:pPr>
        <w:pStyle w:val="ConsPlusNormal"/>
        <w:jc w:val="right"/>
      </w:pPr>
      <w:r>
        <w:t>предоставления муниципальной услуги</w:t>
      </w:r>
    </w:p>
    <w:p w:rsidR="004D7ABB" w:rsidRDefault="004D7ABB">
      <w:pPr>
        <w:pStyle w:val="ConsPlusNormal"/>
        <w:jc w:val="right"/>
      </w:pPr>
      <w:r>
        <w:t>"Предоставление выписки из реестра</w:t>
      </w:r>
    </w:p>
    <w:p w:rsidR="004D7ABB" w:rsidRDefault="004D7ABB">
      <w:pPr>
        <w:pStyle w:val="ConsPlusNormal"/>
        <w:jc w:val="right"/>
      </w:pPr>
      <w:r>
        <w:t>муниципального имущества</w:t>
      </w:r>
    </w:p>
    <w:p w:rsidR="004D7ABB" w:rsidRDefault="004D7ABB">
      <w:pPr>
        <w:pStyle w:val="ConsPlusNormal"/>
        <w:jc w:val="right"/>
      </w:pPr>
      <w:r>
        <w:t>муниципального образования</w:t>
      </w:r>
    </w:p>
    <w:p w:rsidR="004D7ABB" w:rsidRDefault="004D7ABB">
      <w:pPr>
        <w:pStyle w:val="ConsPlusNormal"/>
        <w:jc w:val="right"/>
      </w:pPr>
      <w:r>
        <w:t>"Город Астрахань"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Title"/>
        <w:jc w:val="center"/>
      </w:pPr>
      <w:bookmarkStart w:id="12" w:name="P449"/>
      <w:bookmarkEnd w:id="12"/>
      <w:r>
        <w:t>ИНФОРМАЦИЯ</w:t>
      </w:r>
    </w:p>
    <w:p w:rsidR="004D7ABB" w:rsidRDefault="004D7ABB">
      <w:pPr>
        <w:pStyle w:val="ConsPlusTitle"/>
        <w:jc w:val="center"/>
      </w:pPr>
      <w:r>
        <w:t>О МЕСТЕ НАХОЖДЕНИЯ И ТЕЛЕФОНАХ АВТОНОМНОГО УЧРЕЖДЕНИЯ</w:t>
      </w:r>
    </w:p>
    <w:p w:rsidR="004D7ABB" w:rsidRDefault="004D7ABB">
      <w:pPr>
        <w:pStyle w:val="ConsPlusTitle"/>
        <w:jc w:val="center"/>
      </w:pPr>
      <w:r>
        <w:t>АСТРАХАНСКОЙ ОБЛАСТИ "МНОГОФУНКЦИОНАЛЬНЫЙ ЦЕНТР</w:t>
      </w:r>
    </w:p>
    <w:p w:rsidR="004D7ABB" w:rsidRDefault="004D7ABB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4D7ABB" w:rsidRDefault="004D7A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Астрахань" от 03.08.2018 N 474)</w:t>
            </w:r>
          </w:p>
        </w:tc>
      </w:tr>
    </w:tbl>
    <w:p w:rsidR="004D7ABB" w:rsidRDefault="004D7A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4819"/>
      </w:tblGrid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  <w:jc w:val="center"/>
            </w:pPr>
            <w:r>
              <w:t>Наименование структурного подразделения МФЦ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Местонахождение структурного подразделения МФЦ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1"/>
            </w:pPr>
            <w:r>
              <w:t>Филиалы АУ АО "МФЦ"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Кировский район, ул. Бабефа, д. 8; тел. 8(8512) 66-88-07, 66-88-09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Филиал АУ АО "МФЦ" в Ленинском районе г. Астрахани (пл. Вокзальная)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Ленинский район, пл. Вокзальная, д. 1; тел. 8(8512) 54-10-05, 8(8512) 54-10-03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Филиал АУ АО "МФЦ" в Ленинском р-не г. Астрахани (ул. Адмиралтейская)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Ленинский район, ул. Адмиралтейская, д. 46, литер Е; тел. 8(8512) 66-88-30, 8(8512) 66-88-31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Филиал АУ АО "МФЦ" в Советском р-не г. Астрахани (ул. Боевая)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 xml:space="preserve">Астраханская область, г. Астрахань, Советский район, ул. Боевая, д. 57а; тел. 8(8512) 66-88-19, </w:t>
            </w:r>
            <w:r>
              <w:lastRenderedPageBreak/>
              <w:t>8(8512) 66-88-20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Филиал АУ АО "МФЦ" в Советском р-не г. Астрахани (ул. Адм. Нахимова)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Советский район, ул. Адмирала Нахимова, д. 235д; тел. 8(8512) 66-88-14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Филиал АУ АО "МФЦ" в Трусовском районе г. Астрахани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Трусовский район, пер. Степана Разина/ ул. Дзержинского, д. 2/5, пом. 1; тел. 8(8512) 26-68-01, 8(8512) 26-68-02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Знаменский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ЗАТО Знаменск, г. Знаменск, ул. Ленина, д. 26, помещение 019; тел. 8(85140) 6-00-82, 8(85140) 6-00-83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Приволжский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Началово, ул. Ленина, д. 47, помещение N 24; тел. 8(8512) 66-88-21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Икрянинский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Икряное, ул. Советская, д. 40, помещение N 038; тел. 8(85144) 2-10-54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Ахтубинский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район, г. Ахтубинск, ул. Шубина, д. 81; тел. 8(85141) 5-25-36, 8(85141) 5-27-41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Володарский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п. Володарский, ул. Мичурина, д. 19 "б", литер "А"; тел. 8(8512) 48-70-52, 8(8512) 48-70-53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Лиманский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Лиманский район, пос. Лиман, ул. Электрическая, д. 1; тел. 8(8512) 266-740, 8(8512) 266-741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Красноярский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Красноярский район, с. Красный Яр, ул. Советская, д. 62, литер А; тел. 8(8512) 26-68-03, 8(8512) 26-68-04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Енотаевский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р-н, с. Енотаевка, ул. Мусаева/ Чичерина, 59а/22в; тел. 8(8512) 66-88-12, факс 8(8512) 66-88-13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Камызякский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г. Камызяк, ул. Герцена, д. 16; тел. 8(8512) 66-88-17, 8(851-45) 7-00-43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Харабалинский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р-н, г. Харабали, 7-й квартал, д. 20, литер 1; тел. 8(85148) 4-00-80, 8(85148) 4-00-81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Наримановский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р-н, г. Нариманов, проспект Строителей, д. 7; тел. 8(8512) 66-88-32, 8(8512) 66-88-34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Черноярский филиал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 xml:space="preserve">Астраханская область, Черноярский р-н, с. </w:t>
            </w:r>
            <w:r>
              <w:lastRenderedPageBreak/>
              <w:t>Черный Яр, ул. им. Маршала Жукова, д. 39; тел. 8(8512) 66-88-28, 8(8512) 66-88-29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Офис "Мои Документы для бизнеса" АУ АО "МФЦ"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Советский район, ул. Кирова/ Ахшарумова, д. 73/86; тел. 8(8512) 66-88-35, 8(8512) 66-88-36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1"/>
            </w:pPr>
            <w:r>
              <w:t>Территориально обособленные структурные подразделения (офисы) АУ АО "МФЦ" (далее - ТОСП АУ АО "МФЦ")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Трусовский район города Астрахани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Трусовском районе г. Астрахани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ул. Магистральная, д. 29; тел. 8(8512) 46-46-45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ЦОУ АУ АО "МФЦ" "Мои Документы для бизнеса" в Кировском районе г. Астрахани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г. Астрахань, ул. Набережная Приволжского затона, д. 4 (Операционный офис "Региональное управление в г. Астрахани" филиала "Ростовское региональное управление" ПАО "Московский индустриальный банк"); тел. 8(8512) 449-668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Приволжский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Фунтово-1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Фунтово-1, ул. Чехова, д. 14; тел. 8(8512) 40-67-13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Карагали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Карагали, ул. Колхозная, д. 27; тел. 8(8512) 40-69-91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Растопуловка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Растопуловка, ул. 50-летия Победы, д. 3; тел. 8(8512) 61-12-04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Яксатово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Яксатово, ул. Кирова, д. 25; тел. 8(8512) 40-58-33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Килинчи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Килинчи, ул. Ленина, д. 2; тел. 8(8512) 40-66-44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Бирюковка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Бирюковка, ул. Лесная, д. 14; тел. 8(8512) 40-55-49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п. Пойменный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п. Пойменный, ул. Ленина, д. 33; тел. 8(8512) 40-59-40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Осыпной Бугор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Осыпной Бугор, ул. Астраханская, д. 40 "а" тел. 8(8512) 40-62-18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Евпраксино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Евпраксино, ул. Ленина, д. 38; тел. 8(8512) 40-60-31, 40-64-71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Татарская Башмаковка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Татарская Башмаковка, ул. Ленина, д. 34; тел. 8(8512) 40-69-12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Три Протока Приволжского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Приволжский район, с. Три Протока, ул. им. 3. Муртазаева, д. 20; тел. 8(8512) 32-99-32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Икрянинский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Озерное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Озерное, ул. Степная, д. 7; тел. 8(851-44) 9-80-15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Оранжереи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Оранжереи, ул. Кирова, д. 17; тел. 8(851-44) 9-47-00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р.п. Ильинка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р.п. Ильинка, ул. Лермонтова, д. 8, неж. пом. N 004; тел. 8(851-44) 9-85-05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Житное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Житное, ул. Чкалова, д. 30; тел. 8(851-44) 9-75-24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р.п. Красные Баррикады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р.п. Красные Баррикады, ул. Баррикадная, д. 36; тел. 8(851-44) 9-29-21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Бахтемир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Бахтемир, ул. Калинина, д. 3; тел. 8(851-44) 9-15-57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Мумра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Мумра, ул. Гагарина, д. 32; тел. 8(851-44) 9-51-50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Трудфронт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Трудфронт, ул. Ленина, д. 2; тел. 8(851-44) 9-36-35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Маячное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Маячное, ул. 70 лет Октября, д. 1; тел. 8(851-44) 9-78-45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Чулпан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Чулпан, ул. Ленина, д. 159; тел. 8(851-44) 9-64-32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Седлистое Икрянинского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Икрянинский район, с. Седлистое, ул. Волжская, д. 1; тел. 8(851-44) 9-63-10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Ахтубинский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Покровка Ахтубинского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р-н, с. Покровка, ул. Советская, д. 64; тел. 8(85141) 5-62-18, 5-62-12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Пологое Займище Ахтубинского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район, с. Пологое Займище, ул. Братская, д. 5А; тел. 8(85141) 5-64-45, 5-64-37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Болхуны Ахтубинского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район, с. Болхуны, ул. Ленина, д. 13; тел. 8(85141) 4-45-83,4-45-19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Золотуха Ахтубинского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район, с. Золотуха, ул. Ленина, д. 23; тел. 8(85141) 4-35-42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п. Верхний Баскунчак Ахтубинского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район, п. Верхний Баскунчак, ул. Советская, д. 40; тел. 8(85141) 4-61-72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Капустин Яр Ахтубинского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район, с. Капустин Яр, ул. Октябрьская, д. 4; тел. 8(85141) 4-15-33, 4-11-96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п. Нижний Баскунчак Ахтубинского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Ахтубинский район, п. Нижний Баскунчак, ул. Горького, д. 27; тел. 8(85141) 5-55-50, 5-54-00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Володарский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Тумак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Тумак, ул. Боевая, д. 1а; тел. 8(85142) 2-72-86, 2-72-49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Зеленга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Зеленга, ул. Юбилейная, д. 1; тел. 8(85142) 3-62-37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Сизый Бугор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Сизый Бугор, ул. Первомайская, д. 28; тел. 8(85142) 2-74-18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Марфино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Марфино, ул. Кирова, д. 25; тел. 8(85142) 6-21-55, 6-24-66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Козлово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Козлово, ул. 30 лет Победы, д. 4; тел. 8(85142) 9-45-49, 9-45-01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Большой Могой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Большой Могой, ул. Набережная, д. 10; тел. 8(85142) 9-35-21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Алтынжар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Алтынжар, ул. 60 лет СССР, д. 11; тел. 8(85142) 5-53-35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Мултаново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Мултаново, ул. Советская, д. 15; тел. 8(85142) 6-27-34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Новинка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Новинка, ул. Центральная, д. 21; тел. 8(85142) 5-55-35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Маково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Маково, ул. Мыльникова, д. 24; тел. 8(85142) 3-66-41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Калинино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Калинино, ул. Набережная, д. 17а; тел./ факс 8(85142) 6-28-25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Новый Рычан Володарского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Володарский район, с. Новый Рычан, ул. Советская, д. 1; тел. 8(85142) 9-36-23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Лиманский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Зензели Лиманского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Лиманский район, с. Зензели, ул. Советская, д. 51; тел. 8(851-47) 9-22-60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Яндыки Лиманского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Лиманский район, с. Яндыки, ул. Кирова, д. 113б; тел. 8(851-47) 9-80-33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Оля Лиманского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Лиманский район, с. Оля, ул. Луговая, д. 14; тел. 8(851-47) 9-42-55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Басы Лиманского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Лиманский район, с. Басы, ул. Олега Дорошенко, д. 4; тел. 8(851-47) 9-53-86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</w:p>
        </w:tc>
        <w:tc>
          <w:tcPr>
            <w:tcW w:w="8504" w:type="dxa"/>
            <w:gridSpan w:val="2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Красноярский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пос. Комсомольский Красноярского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Красноярский район, пос. Комсомольский, ул. Комсомольская, д. 55; тел. 8(851-46) 99-3-19, 99-3-46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пос. Бузан Красноярского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Красноярский район, пос. Бузан, ул. Чапаева, д. 3; тел. 8(851-46) 96-8-39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Верхний Бузан Красноярского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Красноярский район, с. Верхний Бузан, ул. Ленина, д. 1; тел. 8(851-46) 93-5-34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Байбек Красноярского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Красноярский район, с. Байбек, ул. Советская, д. 10а; тел. 8(851-46) 97-2-16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Кривой Бузан Красноярского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Красноярский район, с. Кривой Бузан, ул. Гагарина, д. 15; тел. 8(851-46) 97-4-39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Енотаевский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 xml:space="preserve">ТОСП в с. Федоровка Енотаевского </w:t>
            </w:r>
            <w:r>
              <w:lastRenderedPageBreak/>
              <w:t>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 xml:space="preserve">Астраханская область, Енотаевский район, с. </w:t>
            </w:r>
            <w:r>
              <w:lastRenderedPageBreak/>
              <w:t>Федоровка, ул. Ленина, д. 27; тел. 8(85143) 93-4-34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Ленино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район, с. Ленино, ул. Советская, д. 13; тел. 8(85143) 97-1-22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п. Волжский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район, п. Волжский, ул. Почтовая, д. 18; тел. 8(85143) 97-5-16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Замьяны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район, с, Замьяны, ул. Зверобоева, д. 1; тел. 8(85143) 98-1-25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Ивановка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район, с. Ивановка, ул. Ленина, д. 39; тел. 8(85143) 93-6-34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Копановка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район, с. Копановка, ул. Ленина, д. 40; тел. 8(85143) 93-1-25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Восток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район, с. Восток, ул. Октябрьская, д. 11; тел. 8(85143) 96-1-76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Пришиб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район, с. Пришиб, ул. Советская, д. 68; тел. 8(85143) 96-5-18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Никольское Енотаевского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Енотаевский р-н, с. Никольское, ул. Московская, д. 19; тел. 8(85143) 94-3-78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Камызякский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Чаган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Чаган, ул. Ленина, д. 8; тел. 8(85145) 9-42-41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Иванчуг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Иванчуг, ул. Ленина, д. 79; тел. 8(85145) 9-67-46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Никольское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Никольское, ул. Советская, д. 1; тел. 8(85145) 9-57-19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Каралат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Каралат, ул. Ленина, д. 62; тел. 8(85145) 9-65-72, 9-65-73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п. Волго-Каспийский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п. Волго-Каспийский, ул. Набережная, д. 10; тел. 8(85145) 9-88-50, 9-89-77, 9-88-36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Семибугры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Семибугры, ул. Курманова, д. 8; тел. 8(85145) 9-36-32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Тузуклей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Тузуклей, ул. 1 Мая, д. 14; тел. 8(85145) 9-49-85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п. Верхнекалиновский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п. Верхнекалиновский, ул. Набережная, д. 106; тел. 8(85145) 9-53-43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Жан-Аул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Жан-Аул, ул. Школьная, д. 26; тел. 8(85145) 9-61-37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пос. Кировский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пос. Кировский, ул. Народная, д. 2; тел. 8(85145) 9-63-42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Караульное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Караульное, ул. Молодежная, д. 31; тел. 8(85145) 9-65-72, 9-65-73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Образцово-Травино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Образцово-Травино, ул. Хлебникова, д. 96; тел. 8(85145) 9-73-45, 9-71-34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Самосделка Камызякского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Камызякский район, с. Самосделка, ул. Советская, д. 17; тел. 8(85145) 9-76-86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Харабалинский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Селитренное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Селитренное, ул. Советская, д. 58; тел. 8(85148) 5-61-17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Хошеутово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Хошеутово, ул. Советская, д. 15; тел. 8(85148) 5-44-25, 8(85148) 5-44-18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Заволжское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Заволжское, ул. Ленина, д. 42; тел. 8(85148) 5-47-31, 5-47-17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Сасыколи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Сасыколи, ул. Советская, д. 137; тел. 8(85148) 5-33-41, 8(85148) 5-32-80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Михайловка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Михайловка, ул. Советская, д. 61; тел. 8(85148) 5-66-31, 8(85148) 5-66-33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Кочковатка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Кочковатка, ул. Юбилейная, д. 11, кв. 2; тел. 8(85148) 5-98-22, 8(85148) 5-98-84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Тамбовка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Тамбовка, ул. Октябрьская, д. 38; тел. 8(85148) 5-56-13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Вольное Харабалинского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Харабалинский район, с. Вольное, ул. Никулина, д. 7; тел. 8(85148) 5-54-50, 8(85148) 5-52-92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Наримановский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пос. Караагаш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пос. Караагаш, ул. Школьная, д. 25; тел. 8(8512) 99-67-40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Николаевка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Николаевка, ул. Советская, д. 62; тел. 8(85171) 64-196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Старокучергановка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Старокучергановка, ул. Ленина, д. 48; тел. 8(8512) 56-18-85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Линейное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Линейное, ул. Ленина, д. 94; тел. 8(85171) 64-286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пос. Буруны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пос. Буруны, ул. Коммунистическая, д. 1 тел. 8(85171) 66-430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пос. Прикаспийский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пос. Прикаспийский, ул. Советская, д. 3; тел. 8(85171) 64-089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Разночиновка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Разночиновка, ул. Горького, д. 1; тел. 8(85171) 65-148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Барановка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Барановка, ул. Советская, д. 12; тел. 8(85171) 65-904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Солянка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Солянка, ул. Калинина, д. 5; тел. 8(8512) 59-91-37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Рассвет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Рассвет, ул. Советская, д. 36; тел. 8(85171) 67-925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Волжское Наримановского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Наримановский район, с. Волжское, ул. Победы, д. 18; тел. 8(85171) 67-534</w:t>
            </w:r>
          </w:p>
        </w:tc>
      </w:tr>
      <w:tr w:rsidR="004D7ABB">
        <w:tc>
          <w:tcPr>
            <w:tcW w:w="9071" w:type="dxa"/>
            <w:gridSpan w:val="3"/>
          </w:tcPr>
          <w:p w:rsidR="004D7ABB" w:rsidRDefault="004D7ABB">
            <w:pPr>
              <w:pStyle w:val="ConsPlusNormal"/>
              <w:jc w:val="center"/>
              <w:outlineLvl w:val="2"/>
            </w:pPr>
            <w:r>
              <w:t>Черноярский район Астраханской области</w:t>
            </w:r>
          </w:p>
        </w:tc>
      </w:tr>
      <w:tr w:rsidR="004D7ABB">
        <w:tc>
          <w:tcPr>
            <w:tcW w:w="567" w:type="dxa"/>
          </w:tcPr>
          <w:p w:rsidR="004D7ABB" w:rsidRDefault="004D7AB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85" w:type="dxa"/>
          </w:tcPr>
          <w:p w:rsidR="004D7ABB" w:rsidRDefault="004D7ABB">
            <w:pPr>
              <w:pStyle w:val="ConsPlusNormal"/>
            </w:pPr>
            <w:r>
              <w:t>ТОСП в с. Ушаковка Черноярского района Астраханской области</w:t>
            </w:r>
          </w:p>
        </w:tc>
        <w:tc>
          <w:tcPr>
            <w:tcW w:w="4819" w:type="dxa"/>
          </w:tcPr>
          <w:p w:rsidR="004D7ABB" w:rsidRDefault="004D7ABB">
            <w:pPr>
              <w:pStyle w:val="ConsPlusNormal"/>
              <w:jc w:val="center"/>
            </w:pPr>
            <w:r>
              <w:t>Астраханская область, Черноярский район, с. Ушаковка, пл. Ленина, д. 2; тел. 8(85149) 28-5-19</w:t>
            </w:r>
          </w:p>
        </w:tc>
      </w:tr>
    </w:tbl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right"/>
        <w:outlineLvl w:val="1"/>
      </w:pPr>
      <w:r>
        <w:t>Приложение 2</w:t>
      </w:r>
    </w:p>
    <w:p w:rsidR="004D7ABB" w:rsidRDefault="004D7ABB">
      <w:pPr>
        <w:pStyle w:val="ConsPlusNormal"/>
        <w:jc w:val="right"/>
      </w:pPr>
      <w:r>
        <w:lastRenderedPageBreak/>
        <w:t>к административному Регламенту</w:t>
      </w:r>
    </w:p>
    <w:p w:rsidR="004D7ABB" w:rsidRDefault="004D7ABB">
      <w:pPr>
        <w:pStyle w:val="ConsPlusNormal"/>
        <w:jc w:val="right"/>
      </w:pPr>
      <w:r>
        <w:t>администрации муниципального</w:t>
      </w:r>
    </w:p>
    <w:p w:rsidR="004D7ABB" w:rsidRDefault="004D7ABB">
      <w:pPr>
        <w:pStyle w:val="ConsPlusNormal"/>
        <w:jc w:val="right"/>
      </w:pPr>
      <w:r>
        <w:t>образования "Город Астрахань"</w:t>
      </w:r>
    </w:p>
    <w:p w:rsidR="004D7ABB" w:rsidRDefault="004D7ABB">
      <w:pPr>
        <w:pStyle w:val="ConsPlusNormal"/>
        <w:jc w:val="right"/>
      </w:pPr>
      <w:r>
        <w:t>предоставления муниципальной услуги</w:t>
      </w:r>
    </w:p>
    <w:p w:rsidR="004D7ABB" w:rsidRDefault="004D7ABB">
      <w:pPr>
        <w:pStyle w:val="ConsPlusNormal"/>
        <w:jc w:val="right"/>
      </w:pPr>
      <w:r>
        <w:t>"Предоставление выписки из реестра</w:t>
      </w:r>
    </w:p>
    <w:p w:rsidR="004D7ABB" w:rsidRDefault="004D7ABB">
      <w:pPr>
        <w:pStyle w:val="ConsPlusNormal"/>
        <w:jc w:val="right"/>
      </w:pPr>
      <w:r>
        <w:t>муниципального имущества</w:t>
      </w:r>
    </w:p>
    <w:p w:rsidR="004D7ABB" w:rsidRDefault="004D7ABB">
      <w:pPr>
        <w:pStyle w:val="ConsPlusNormal"/>
        <w:jc w:val="right"/>
      </w:pPr>
      <w:r>
        <w:t>муниципального образования</w:t>
      </w:r>
    </w:p>
    <w:p w:rsidR="004D7ABB" w:rsidRDefault="004D7ABB">
      <w:pPr>
        <w:pStyle w:val="ConsPlusNormal"/>
        <w:jc w:val="right"/>
      </w:pPr>
      <w:r>
        <w:t>"Город Астрахань"</w:t>
      </w:r>
    </w:p>
    <w:p w:rsidR="004D7ABB" w:rsidRDefault="004D7A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7A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4D7ABB" w:rsidRDefault="004D7ABB">
            <w:pPr>
              <w:pStyle w:val="ConsPlusNormal"/>
              <w:jc w:val="center"/>
            </w:pPr>
            <w:r>
              <w:rPr>
                <w:color w:val="392C69"/>
              </w:rPr>
              <w:t>Астрахань" от 03.08.2018 N 474)</w:t>
            </w:r>
          </w:p>
        </w:tc>
      </w:tr>
    </w:tbl>
    <w:p w:rsidR="004D7ABB" w:rsidRDefault="004D7ABB">
      <w:pPr>
        <w:pStyle w:val="ConsPlusNormal"/>
        <w:jc w:val="center"/>
      </w:pPr>
    </w:p>
    <w:p w:rsidR="004D7ABB" w:rsidRDefault="004D7ABB">
      <w:pPr>
        <w:pStyle w:val="ConsPlusNonformat"/>
        <w:jc w:val="both"/>
      </w:pPr>
      <w:r>
        <w:t xml:space="preserve">                          В управление муниципального имущества</w:t>
      </w:r>
    </w:p>
    <w:p w:rsidR="004D7ABB" w:rsidRDefault="004D7ABB">
      <w:pPr>
        <w:pStyle w:val="ConsPlusNonformat"/>
        <w:jc w:val="both"/>
      </w:pPr>
      <w:r>
        <w:t xml:space="preserve">                          администрации муниципального образования</w:t>
      </w:r>
    </w:p>
    <w:p w:rsidR="004D7ABB" w:rsidRDefault="004D7ABB">
      <w:pPr>
        <w:pStyle w:val="ConsPlusNonformat"/>
        <w:jc w:val="both"/>
      </w:pPr>
      <w:r>
        <w:t xml:space="preserve">                          "Город Астрахань"</w:t>
      </w:r>
    </w:p>
    <w:p w:rsidR="004D7ABB" w:rsidRDefault="004D7ABB">
      <w:pPr>
        <w:pStyle w:val="ConsPlusNonformat"/>
        <w:jc w:val="both"/>
      </w:pPr>
    </w:p>
    <w:p w:rsidR="004D7ABB" w:rsidRDefault="004D7AB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D7ABB" w:rsidRDefault="004D7ABB">
      <w:pPr>
        <w:pStyle w:val="ConsPlusNonformat"/>
        <w:jc w:val="both"/>
      </w:pPr>
      <w:r>
        <w:t xml:space="preserve">                          (если заявитель физическое лицо: фамилия, имя,</w:t>
      </w:r>
    </w:p>
    <w:p w:rsidR="004D7ABB" w:rsidRDefault="004D7ABB">
      <w:pPr>
        <w:pStyle w:val="ConsPlusNonformat"/>
        <w:jc w:val="both"/>
      </w:pPr>
      <w:r>
        <w:t xml:space="preserve">                         отчество (последнее - при наличии), если заявитель</w:t>
      </w:r>
    </w:p>
    <w:p w:rsidR="004D7ABB" w:rsidRDefault="004D7ABB">
      <w:pPr>
        <w:pStyle w:val="ConsPlusNonformat"/>
        <w:jc w:val="both"/>
      </w:pPr>
      <w:r>
        <w:t xml:space="preserve">                          юридическое лицо: организационно-правовая форма,</w:t>
      </w:r>
    </w:p>
    <w:p w:rsidR="004D7ABB" w:rsidRDefault="004D7ABB">
      <w:pPr>
        <w:pStyle w:val="ConsPlusNonformat"/>
        <w:jc w:val="both"/>
      </w:pPr>
      <w:r>
        <w:t xml:space="preserve">                          полное наименование юридического лица, ИНН, ОГРН)</w:t>
      </w:r>
    </w:p>
    <w:p w:rsidR="004D7ABB" w:rsidRDefault="004D7AB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D7ABB" w:rsidRDefault="004D7ABB">
      <w:pPr>
        <w:pStyle w:val="ConsPlusNonformat"/>
        <w:jc w:val="both"/>
      </w:pPr>
      <w:r>
        <w:t xml:space="preserve">                          (фамилия, имя, отчество (последнее - при наличии)</w:t>
      </w:r>
    </w:p>
    <w:p w:rsidR="004D7ABB" w:rsidRDefault="004D7ABB">
      <w:pPr>
        <w:pStyle w:val="ConsPlusNonformat"/>
        <w:jc w:val="both"/>
      </w:pPr>
      <w:r>
        <w:t xml:space="preserve">                          уполномоченного лица, наименование, номер и дата</w:t>
      </w:r>
    </w:p>
    <w:p w:rsidR="004D7ABB" w:rsidRDefault="004D7ABB">
      <w:pPr>
        <w:pStyle w:val="ConsPlusNonformat"/>
        <w:jc w:val="both"/>
      </w:pPr>
      <w:r>
        <w:t xml:space="preserve">                          документа, удостоверяющего полномочия лица,</w:t>
      </w:r>
    </w:p>
    <w:p w:rsidR="004D7ABB" w:rsidRDefault="004D7ABB">
      <w:pPr>
        <w:pStyle w:val="ConsPlusNonformat"/>
        <w:jc w:val="both"/>
      </w:pPr>
      <w:r>
        <w:t xml:space="preserve">                         представляющего интересы заявителя в установленном</w:t>
      </w:r>
    </w:p>
    <w:p w:rsidR="004D7ABB" w:rsidRDefault="004D7ABB">
      <w:pPr>
        <w:pStyle w:val="ConsPlusNonformat"/>
        <w:jc w:val="both"/>
      </w:pPr>
      <w:r>
        <w:t xml:space="preserve">                          законом порядке (в случае, если заявление подает</w:t>
      </w:r>
    </w:p>
    <w:p w:rsidR="004D7ABB" w:rsidRDefault="004D7ABB">
      <w:pPr>
        <w:pStyle w:val="ConsPlusNonformat"/>
        <w:jc w:val="both"/>
      </w:pPr>
      <w:r>
        <w:t xml:space="preserve">                          уполномоченное лицо)</w:t>
      </w:r>
    </w:p>
    <w:p w:rsidR="004D7ABB" w:rsidRDefault="004D7AB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D7ABB" w:rsidRDefault="004D7ABB">
      <w:pPr>
        <w:pStyle w:val="ConsPlusNonformat"/>
        <w:jc w:val="both"/>
      </w:pPr>
      <w:r>
        <w:t xml:space="preserve">                          (место жительства физ. лица, реквизиты документа,</w:t>
      </w:r>
    </w:p>
    <w:p w:rsidR="004D7ABB" w:rsidRDefault="004D7ABB">
      <w:pPr>
        <w:pStyle w:val="ConsPlusNonformat"/>
        <w:jc w:val="both"/>
      </w:pPr>
      <w:r>
        <w:t xml:space="preserve">                          удостоверяющего личность)</w:t>
      </w:r>
    </w:p>
    <w:p w:rsidR="004D7ABB" w:rsidRDefault="004D7ABB">
      <w:pPr>
        <w:pStyle w:val="ConsPlusNonformat"/>
        <w:jc w:val="both"/>
      </w:pPr>
      <w:r>
        <w:t xml:space="preserve">                          (местонахождение юр. лица)</w:t>
      </w:r>
    </w:p>
    <w:p w:rsidR="004D7ABB" w:rsidRDefault="004D7AB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D7ABB" w:rsidRDefault="004D7ABB">
      <w:pPr>
        <w:pStyle w:val="ConsPlusNonformat"/>
        <w:jc w:val="both"/>
      </w:pPr>
      <w:r>
        <w:t xml:space="preserve">                          (место фактического проживания физ. лица,</w:t>
      </w:r>
    </w:p>
    <w:p w:rsidR="004D7ABB" w:rsidRDefault="004D7ABB">
      <w:pPr>
        <w:pStyle w:val="ConsPlusNonformat"/>
        <w:jc w:val="both"/>
      </w:pPr>
      <w:r>
        <w:t xml:space="preserve">                          фактического нахождения юр. лица)</w:t>
      </w:r>
    </w:p>
    <w:p w:rsidR="004D7ABB" w:rsidRDefault="004D7AB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D7ABB" w:rsidRDefault="004D7ABB">
      <w:pPr>
        <w:pStyle w:val="ConsPlusNonformat"/>
        <w:jc w:val="both"/>
      </w:pPr>
      <w:r>
        <w:t xml:space="preserve">                          (адрес электронной почты)</w:t>
      </w:r>
    </w:p>
    <w:p w:rsidR="004D7ABB" w:rsidRDefault="004D7ABB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D7ABB" w:rsidRDefault="004D7ABB">
      <w:pPr>
        <w:pStyle w:val="ConsPlusNonformat"/>
        <w:jc w:val="both"/>
      </w:pPr>
      <w:r>
        <w:t xml:space="preserve">                          (контактный телефон, факс)</w:t>
      </w:r>
    </w:p>
    <w:p w:rsidR="004D7ABB" w:rsidRDefault="004D7ABB">
      <w:pPr>
        <w:pStyle w:val="ConsPlusNonformat"/>
        <w:jc w:val="both"/>
      </w:pPr>
    </w:p>
    <w:p w:rsidR="004D7ABB" w:rsidRDefault="004D7ABB">
      <w:pPr>
        <w:pStyle w:val="ConsPlusNonformat"/>
        <w:jc w:val="both"/>
      </w:pPr>
      <w:bookmarkStart w:id="13" w:name="P860"/>
      <w:bookmarkEnd w:id="13"/>
      <w:r>
        <w:t xml:space="preserve">                              Примерная форма</w:t>
      </w:r>
    </w:p>
    <w:p w:rsidR="004D7ABB" w:rsidRDefault="004D7ABB">
      <w:pPr>
        <w:pStyle w:val="ConsPlusNonformat"/>
        <w:jc w:val="both"/>
      </w:pPr>
      <w:r>
        <w:t xml:space="preserve">  заявления о предоставлении выписки из реестра муниципального имущества</w:t>
      </w:r>
    </w:p>
    <w:p w:rsidR="004D7ABB" w:rsidRDefault="004D7ABB">
      <w:pPr>
        <w:pStyle w:val="ConsPlusNonformat"/>
        <w:jc w:val="both"/>
      </w:pPr>
      <w:r>
        <w:t xml:space="preserve">               муниципального образования "Город Астрахань"</w:t>
      </w:r>
    </w:p>
    <w:p w:rsidR="004D7ABB" w:rsidRDefault="004D7ABB">
      <w:pPr>
        <w:pStyle w:val="ConsPlusNonformat"/>
        <w:jc w:val="both"/>
      </w:pPr>
    </w:p>
    <w:p w:rsidR="004D7ABB" w:rsidRDefault="004D7ABB">
      <w:pPr>
        <w:pStyle w:val="ConsPlusNonformat"/>
        <w:jc w:val="both"/>
      </w:pPr>
      <w:r>
        <w:t xml:space="preserve">    Прошу   предоставить   выписку   из  реестра  муниципального  имущества</w:t>
      </w:r>
    </w:p>
    <w:p w:rsidR="004D7ABB" w:rsidRDefault="004D7ABB">
      <w:pPr>
        <w:pStyle w:val="ConsPlusNonformat"/>
        <w:jc w:val="both"/>
      </w:pPr>
      <w:r>
        <w:t>муниципального образования "Город Астрахань" в отношении объекта __________</w:t>
      </w:r>
    </w:p>
    <w:p w:rsidR="004D7ABB" w:rsidRDefault="004D7ABB">
      <w:pPr>
        <w:pStyle w:val="ConsPlusNonformat"/>
        <w:jc w:val="both"/>
      </w:pPr>
      <w:r>
        <w:t>__________________________________________________________________________.</w:t>
      </w:r>
    </w:p>
    <w:p w:rsidR="004D7ABB" w:rsidRDefault="004D7ABB">
      <w:pPr>
        <w:pStyle w:val="ConsPlusNonformat"/>
        <w:jc w:val="both"/>
      </w:pPr>
      <w:r>
        <w:t xml:space="preserve">         (указываются сведения об объекте предоставления выписки)</w:t>
      </w:r>
    </w:p>
    <w:p w:rsidR="004D7ABB" w:rsidRDefault="004D7ABB">
      <w:pPr>
        <w:pStyle w:val="ConsPlusNonformat"/>
        <w:jc w:val="both"/>
      </w:pPr>
      <w:r>
        <w:t xml:space="preserve">    Результат предоставления муниципальной услуги прошу (нужное указать):</w:t>
      </w:r>
    </w:p>
    <w:p w:rsidR="004D7ABB" w:rsidRDefault="004D7ABB">
      <w:pPr>
        <w:pStyle w:val="ConsPlusNonformat"/>
        <w:jc w:val="both"/>
      </w:pPr>
      <w:r>
        <w:t xml:space="preserve">    - выдать на руки через МФЦ;</w:t>
      </w:r>
    </w:p>
    <w:p w:rsidR="004D7ABB" w:rsidRDefault="004D7ABB">
      <w:pPr>
        <w:pStyle w:val="ConsPlusNonformat"/>
        <w:jc w:val="both"/>
      </w:pPr>
      <w:r>
        <w:t xml:space="preserve">    - направить почтовой связью;</w:t>
      </w:r>
    </w:p>
    <w:p w:rsidR="004D7ABB" w:rsidRDefault="004D7ABB">
      <w:pPr>
        <w:pStyle w:val="ConsPlusNonformat"/>
        <w:jc w:val="both"/>
      </w:pPr>
      <w:r>
        <w:t xml:space="preserve">    - направить по адресу электронной почты;</w:t>
      </w:r>
    </w:p>
    <w:p w:rsidR="004D7ABB" w:rsidRDefault="004D7ABB">
      <w:pPr>
        <w:pStyle w:val="ConsPlusNonformat"/>
        <w:jc w:val="both"/>
      </w:pPr>
      <w:r>
        <w:t xml:space="preserve">    -  направить  в электронной форме через личный кабинет в едином портале</w:t>
      </w:r>
    </w:p>
    <w:p w:rsidR="004D7ABB" w:rsidRDefault="004D7ABB">
      <w:pPr>
        <w:pStyle w:val="ConsPlusNonformat"/>
        <w:jc w:val="both"/>
      </w:pPr>
      <w:r>
        <w:t>или региональном портале (в случае подачи заявления через личный кабинет).</w:t>
      </w:r>
    </w:p>
    <w:p w:rsidR="004D7ABB" w:rsidRDefault="004D7ABB">
      <w:pPr>
        <w:pStyle w:val="ConsPlusNonformat"/>
        <w:jc w:val="both"/>
      </w:pPr>
    </w:p>
    <w:p w:rsidR="004D7ABB" w:rsidRDefault="004D7ABB">
      <w:pPr>
        <w:pStyle w:val="ConsPlusNonformat"/>
        <w:jc w:val="both"/>
      </w:pPr>
      <w:r>
        <w:t xml:space="preserve">    По желанию заявителя к заявлению могут быть приложены:</w:t>
      </w:r>
    </w:p>
    <w:p w:rsidR="004D7ABB" w:rsidRDefault="004D7ABB">
      <w:pPr>
        <w:pStyle w:val="ConsPlusNonformat"/>
        <w:jc w:val="both"/>
      </w:pPr>
      <w:r>
        <w:t xml:space="preserve">    1) выписка из Единого государственного реестра юридических лиц (далее -</w:t>
      </w:r>
    </w:p>
    <w:p w:rsidR="004D7ABB" w:rsidRDefault="004D7ABB">
      <w:pPr>
        <w:pStyle w:val="ConsPlusNonformat"/>
        <w:jc w:val="both"/>
      </w:pPr>
      <w:r>
        <w:t>ЕГРЮЛ) о юридическом лице, являющемся заявителем;</w:t>
      </w:r>
    </w:p>
    <w:p w:rsidR="004D7ABB" w:rsidRDefault="004D7ABB">
      <w:pPr>
        <w:pStyle w:val="ConsPlusNonformat"/>
        <w:jc w:val="both"/>
      </w:pPr>
      <w:r>
        <w:t xml:space="preserve">    2)  выписка  из  Единого государственного реестра недвижимости (далее -</w:t>
      </w:r>
    </w:p>
    <w:p w:rsidR="004D7ABB" w:rsidRDefault="004D7ABB">
      <w:pPr>
        <w:pStyle w:val="ConsPlusNonformat"/>
        <w:jc w:val="both"/>
      </w:pPr>
      <w:r>
        <w:lastRenderedPageBreak/>
        <w:t>ЕГРН)  об  основных  характеристиках и зарегистрированных правах на объекты</w:t>
      </w:r>
    </w:p>
    <w:p w:rsidR="004D7ABB" w:rsidRDefault="004D7ABB">
      <w:pPr>
        <w:pStyle w:val="ConsPlusNonformat"/>
        <w:jc w:val="both"/>
      </w:pPr>
      <w:r>
        <w:t>недвижимости либо уведомление об отсутствии в ЕГРН запрашиваемых сведений.</w:t>
      </w:r>
    </w:p>
    <w:p w:rsidR="004D7ABB" w:rsidRDefault="004D7ABB">
      <w:pPr>
        <w:pStyle w:val="ConsPlusNonformat"/>
        <w:jc w:val="both"/>
      </w:pPr>
    </w:p>
    <w:p w:rsidR="004D7ABB" w:rsidRDefault="004D7ABB">
      <w:pPr>
        <w:pStyle w:val="ConsPlusNonformat"/>
        <w:jc w:val="both"/>
      </w:pPr>
      <w:r>
        <w:t>"__" ______________ 20 __ г.      ________________________________________</w:t>
      </w:r>
    </w:p>
    <w:p w:rsidR="004D7ABB" w:rsidRDefault="004D7ABB">
      <w:pPr>
        <w:pStyle w:val="ConsPlusNonformat"/>
        <w:jc w:val="both"/>
      </w:pPr>
      <w:r>
        <w:t>(дата направления заявления)     (подпись заявителя или его представителя)</w:t>
      </w:r>
    </w:p>
    <w:p w:rsidR="004D7ABB" w:rsidRDefault="004D7ABB">
      <w:pPr>
        <w:pStyle w:val="ConsPlusNonformat"/>
        <w:jc w:val="both"/>
      </w:pPr>
    </w:p>
    <w:p w:rsidR="004D7ABB" w:rsidRDefault="004D7ABB">
      <w:pPr>
        <w:pStyle w:val="ConsPlusNonformat"/>
        <w:jc w:val="both"/>
      </w:pPr>
      <w:r>
        <w:t xml:space="preserve">    С  целью  предоставления  муниципальной  услуги  даю  свое  согласие на</w:t>
      </w:r>
    </w:p>
    <w:p w:rsidR="004D7ABB" w:rsidRDefault="004D7ABB">
      <w:pPr>
        <w:pStyle w:val="ConsPlusNonformat"/>
        <w:jc w:val="both"/>
      </w:pPr>
      <w:r>
        <w:t>распространение   (в   том   числе   передачу)   с  использованием  средств</w:t>
      </w:r>
    </w:p>
    <w:p w:rsidR="004D7ABB" w:rsidRDefault="004D7ABB">
      <w:pPr>
        <w:pStyle w:val="ConsPlusNonformat"/>
        <w:jc w:val="both"/>
      </w:pPr>
      <w:r>
        <w:t>автоматизации  и/ или без  использования  таких  средств  моих персональных</w:t>
      </w:r>
    </w:p>
    <w:p w:rsidR="004D7ABB" w:rsidRDefault="004D7ABB">
      <w:pPr>
        <w:pStyle w:val="ConsPlusNonformat"/>
        <w:jc w:val="both"/>
      </w:pPr>
      <w:r>
        <w:t>данных,  а  именно  паспортные  данные, а также систематизацию, накопление,</w:t>
      </w:r>
    </w:p>
    <w:p w:rsidR="004D7ABB" w:rsidRDefault="004D7ABB">
      <w:pPr>
        <w:pStyle w:val="ConsPlusNonformat"/>
        <w:jc w:val="both"/>
      </w:pPr>
      <w:r>
        <w:t>хранение,   использование,   обезличивание,   блокирование,  уничтожение  с</w:t>
      </w:r>
    </w:p>
    <w:p w:rsidR="004D7ABB" w:rsidRDefault="004D7ABB">
      <w:pPr>
        <w:pStyle w:val="ConsPlusNonformat"/>
        <w:jc w:val="both"/>
      </w:pPr>
      <w:r>
        <w:t>использованием средств автоматизации и/ или без использования таких средств</w:t>
      </w:r>
    </w:p>
    <w:p w:rsidR="004D7ABB" w:rsidRDefault="004D7ABB">
      <w:pPr>
        <w:pStyle w:val="ConsPlusNonformat"/>
        <w:jc w:val="both"/>
      </w:pPr>
      <w:r>
        <w:t>полученных персональных данных.</w:t>
      </w:r>
    </w:p>
    <w:p w:rsidR="004D7ABB" w:rsidRDefault="004D7ABB">
      <w:pPr>
        <w:pStyle w:val="ConsPlusNonformat"/>
        <w:jc w:val="both"/>
      </w:pPr>
    </w:p>
    <w:p w:rsidR="004D7ABB" w:rsidRDefault="004D7ABB">
      <w:pPr>
        <w:pStyle w:val="ConsPlusNonformat"/>
        <w:jc w:val="both"/>
      </w:pPr>
      <w:r>
        <w:t>"__" ______________ 20 __ г.      ________________________________________</w:t>
      </w:r>
    </w:p>
    <w:p w:rsidR="004D7ABB" w:rsidRDefault="004D7ABB">
      <w:pPr>
        <w:pStyle w:val="ConsPlusNonformat"/>
        <w:jc w:val="both"/>
      </w:pPr>
      <w:r>
        <w:t>(дата направления заявления)     (подпись заявителя или его представителя)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right"/>
        <w:outlineLvl w:val="1"/>
      </w:pPr>
      <w:r>
        <w:t>Приложение 3</w:t>
      </w:r>
    </w:p>
    <w:p w:rsidR="004D7ABB" w:rsidRDefault="004D7ABB">
      <w:pPr>
        <w:pStyle w:val="ConsPlusNormal"/>
        <w:jc w:val="right"/>
      </w:pPr>
      <w:r>
        <w:t>к административному Регламенту</w:t>
      </w:r>
    </w:p>
    <w:p w:rsidR="004D7ABB" w:rsidRDefault="004D7ABB">
      <w:pPr>
        <w:pStyle w:val="ConsPlusNormal"/>
        <w:jc w:val="right"/>
      </w:pPr>
      <w:r>
        <w:t>администрации муниципального</w:t>
      </w:r>
    </w:p>
    <w:p w:rsidR="004D7ABB" w:rsidRDefault="004D7ABB">
      <w:pPr>
        <w:pStyle w:val="ConsPlusNormal"/>
        <w:jc w:val="right"/>
      </w:pPr>
      <w:r>
        <w:t>образования "Город Астрахань"</w:t>
      </w:r>
    </w:p>
    <w:p w:rsidR="004D7ABB" w:rsidRDefault="004D7ABB">
      <w:pPr>
        <w:pStyle w:val="ConsPlusNormal"/>
        <w:jc w:val="right"/>
      </w:pPr>
      <w:r>
        <w:t>предоставления муниципальной услуги</w:t>
      </w:r>
    </w:p>
    <w:p w:rsidR="004D7ABB" w:rsidRDefault="004D7ABB">
      <w:pPr>
        <w:pStyle w:val="ConsPlusNormal"/>
        <w:jc w:val="right"/>
      </w:pPr>
      <w:r>
        <w:t>"Предоставление выписки из реестра</w:t>
      </w:r>
    </w:p>
    <w:p w:rsidR="004D7ABB" w:rsidRDefault="004D7ABB">
      <w:pPr>
        <w:pStyle w:val="ConsPlusNormal"/>
        <w:jc w:val="right"/>
      </w:pPr>
      <w:r>
        <w:t>муниципального имущества</w:t>
      </w:r>
    </w:p>
    <w:p w:rsidR="004D7ABB" w:rsidRDefault="004D7ABB">
      <w:pPr>
        <w:pStyle w:val="ConsPlusNormal"/>
        <w:jc w:val="right"/>
      </w:pPr>
      <w:r>
        <w:t>муниципального образования</w:t>
      </w:r>
    </w:p>
    <w:p w:rsidR="004D7ABB" w:rsidRDefault="004D7ABB">
      <w:pPr>
        <w:pStyle w:val="ConsPlusNormal"/>
        <w:jc w:val="right"/>
      </w:pPr>
      <w:r>
        <w:t>"Город Астрахань"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Title"/>
        <w:jc w:val="center"/>
      </w:pPr>
      <w:bookmarkStart w:id="14" w:name="P910"/>
      <w:bookmarkEnd w:id="14"/>
      <w:r>
        <w:t>БЛОК-СХЕМА ПОСЛЕДОВАТЕЛЬНОСТИ АДМИНИСТРАТИВНЫХ ПРОЦЕДУР</w:t>
      </w:r>
    </w:p>
    <w:p w:rsidR="004D7ABB" w:rsidRDefault="004D7ABB">
      <w:pPr>
        <w:pStyle w:val="ConsPlusTitle"/>
        <w:jc w:val="center"/>
      </w:pPr>
      <w:r>
        <w:t>ПРИ ПРЕДОСТАВЛЕНИИ МУНИЦИПАЛЬНОЙ УСЛУГИ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nformat"/>
        <w:jc w:val="both"/>
      </w:pPr>
      <w:r>
        <w:t xml:space="preserve">                            ┌─────────┐</w:t>
      </w:r>
    </w:p>
    <w:p w:rsidR="004D7ABB" w:rsidRDefault="004D7ABB">
      <w:pPr>
        <w:pStyle w:val="ConsPlusNonformat"/>
        <w:jc w:val="both"/>
      </w:pPr>
      <w:r>
        <w:t xml:space="preserve">                            │Заявитель│</w:t>
      </w:r>
    </w:p>
    <w:p w:rsidR="004D7ABB" w:rsidRDefault="004D7ABB">
      <w:pPr>
        <w:pStyle w:val="ConsPlusNonformat"/>
        <w:jc w:val="both"/>
      </w:pPr>
      <w:r>
        <w:t xml:space="preserve">                            └────┬────┘</w:t>
      </w:r>
    </w:p>
    <w:p w:rsidR="004D7ABB" w:rsidRDefault="004D7ABB">
      <w:pPr>
        <w:pStyle w:val="ConsPlusNonformat"/>
        <w:jc w:val="both"/>
      </w:pPr>
      <w:r>
        <w:t xml:space="preserve">                                \/</w:t>
      </w:r>
    </w:p>
    <w:p w:rsidR="004D7ABB" w:rsidRDefault="004D7ABB">
      <w:pPr>
        <w:pStyle w:val="ConsPlusNonformat"/>
        <w:jc w:val="both"/>
      </w:pPr>
      <w:r>
        <w:t xml:space="preserve">                  ┌─────────────────────────────┐</w:t>
      </w:r>
    </w:p>
    <w:p w:rsidR="004D7ABB" w:rsidRDefault="004D7ABB">
      <w:pPr>
        <w:pStyle w:val="ConsPlusNonformat"/>
        <w:jc w:val="both"/>
      </w:pPr>
      <w:r>
        <w:t xml:space="preserve">                  │Подача заявления и документов│</w:t>
      </w:r>
    </w:p>
    <w:p w:rsidR="004D7ABB" w:rsidRDefault="004D7ABB">
      <w:pPr>
        <w:pStyle w:val="ConsPlusNonformat"/>
        <w:jc w:val="both"/>
      </w:pPr>
      <w:r>
        <w:t xml:space="preserve">                  └┬────────┬──────────┬───────┬┘</w:t>
      </w:r>
    </w:p>
    <w:p w:rsidR="004D7ABB" w:rsidRDefault="004D7ABB">
      <w:pPr>
        <w:pStyle w:val="ConsPlusNonformat"/>
        <w:jc w:val="both"/>
      </w:pPr>
      <w:r>
        <w:t xml:space="preserve">                  \/       \/         \/      \/</w:t>
      </w:r>
    </w:p>
    <w:p w:rsidR="004D7ABB" w:rsidRDefault="004D7ABB">
      <w:pPr>
        <w:pStyle w:val="ConsPlusNonformat"/>
        <w:jc w:val="both"/>
      </w:pPr>
      <w:r>
        <w:t xml:space="preserve">              ┌──────┐ ┌──────┐ ┌────────────┐ ┌───┐</w:t>
      </w:r>
    </w:p>
    <w:p w:rsidR="004D7ABB" w:rsidRDefault="004D7ABB">
      <w:pPr>
        <w:pStyle w:val="ConsPlusNonformat"/>
        <w:jc w:val="both"/>
      </w:pPr>
      <w:r>
        <w:t xml:space="preserve">              │Почтой│ │Единый│ │Региональный│ │МФЦ│</w:t>
      </w:r>
    </w:p>
    <w:p w:rsidR="004D7ABB" w:rsidRDefault="004D7ABB">
      <w:pPr>
        <w:pStyle w:val="ConsPlusNonformat"/>
        <w:jc w:val="both"/>
      </w:pPr>
      <w:r>
        <w:t xml:space="preserve">              └───┬──┘ │портал│ │   портал   │ └─┬─┘</w:t>
      </w:r>
    </w:p>
    <w:p w:rsidR="004D7ABB" w:rsidRDefault="004D7ABB">
      <w:pPr>
        <w:pStyle w:val="ConsPlusNonformat"/>
        <w:jc w:val="both"/>
      </w:pPr>
      <w:r>
        <w:t xml:space="preserve">                  │    └───┬──┘ └──────┬─────┘   │</w:t>
      </w:r>
    </w:p>
    <w:p w:rsidR="004D7ABB" w:rsidRDefault="004D7ABB">
      <w:pPr>
        <w:pStyle w:val="ConsPlusNonformat"/>
        <w:jc w:val="both"/>
      </w:pPr>
      <w:r>
        <w:t xml:space="preserve">                 \/       \/          \/        \/</w:t>
      </w:r>
    </w:p>
    <w:p w:rsidR="004D7ABB" w:rsidRDefault="004D7ABB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┌──────────────────────────────────────────────────┐</w:t>
      </w:r>
    </w:p>
    <w:p w:rsidR="004D7ABB" w:rsidRDefault="004D7ABB">
      <w:pPr>
        <w:pStyle w:val="ConsPlusNonformat"/>
        <w:jc w:val="both"/>
      </w:pPr>
      <w:r>
        <w:t xml:space="preserve">     │Прием, регистрация заявления и документов - 1 день│</w:t>
      </w:r>
    </w:p>
    <w:p w:rsidR="004D7ABB" w:rsidRDefault="004D7ABB">
      <w:pPr>
        <w:pStyle w:val="ConsPlusNonformat"/>
        <w:jc w:val="both"/>
      </w:pPr>
      <w:r>
        <w:t xml:space="preserve">     └──────────┬──────────────────────────────┬────────┘</w:t>
      </w:r>
    </w:p>
    <w:p w:rsidR="004D7ABB" w:rsidRDefault="004D7ABB">
      <w:pPr>
        <w:pStyle w:val="ConsPlusNonformat"/>
        <w:jc w:val="both"/>
      </w:pPr>
      <w:r>
        <w:t xml:space="preserve">               \/                             \/</w:t>
      </w:r>
    </w:p>
    <w:p w:rsidR="004D7ABB" w:rsidRDefault="004D7ABB">
      <w:pPr>
        <w:pStyle w:val="ConsPlusNonformat"/>
        <w:jc w:val="both"/>
      </w:pPr>
      <w:r>
        <w:t xml:space="preserve">  ┌─────────────────────────────┐   ┌─────────────────────┐</w:t>
      </w:r>
    </w:p>
    <w:p w:rsidR="004D7ABB" w:rsidRDefault="004D7ABB">
      <w:pPr>
        <w:pStyle w:val="ConsPlusNonformat"/>
        <w:jc w:val="both"/>
      </w:pPr>
      <w:r>
        <w:t xml:space="preserve">  │Организация межведомственного│   │    Рассмотрение     │</w:t>
      </w:r>
    </w:p>
    <w:p w:rsidR="004D7ABB" w:rsidRDefault="004D7ABB">
      <w:pPr>
        <w:pStyle w:val="ConsPlusNonformat"/>
        <w:jc w:val="both"/>
      </w:pPr>
      <w:r>
        <w:t xml:space="preserve">  │       информационного       │   │     заявления и     │</w:t>
      </w:r>
    </w:p>
    <w:p w:rsidR="004D7ABB" w:rsidRDefault="004D7ABB">
      <w:pPr>
        <w:pStyle w:val="ConsPlusNonformat"/>
        <w:jc w:val="both"/>
      </w:pPr>
      <w:r>
        <w:t xml:space="preserve">  │ взаимодействия - не более 5 │   │оформление результата│</w:t>
      </w:r>
    </w:p>
    <w:p w:rsidR="004D7ABB" w:rsidRDefault="004D7ABB">
      <w:pPr>
        <w:pStyle w:val="ConsPlusNonformat"/>
        <w:jc w:val="both"/>
      </w:pPr>
      <w:r>
        <w:t xml:space="preserve">  │     рабочих дней со дня     ├──&gt;│   предоставления    │</w:t>
      </w:r>
    </w:p>
    <w:p w:rsidR="004D7ABB" w:rsidRDefault="004D7ABB">
      <w:pPr>
        <w:pStyle w:val="ConsPlusNonformat"/>
        <w:jc w:val="both"/>
      </w:pPr>
      <w:r>
        <w:t xml:space="preserve">  │поступления межведомственного│   │муниципальной услуги │</w:t>
      </w:r>
    </w:p>
    <w:p w:rsidR="004D7ABB" w:rsidRDefault="004D7ABB">
      <w:pPr>
        <w:pStyle w:val="ConsPlusNonformat"/>
        <w:jc w:val="both"/>
      </w:pPr>
      <w:r>
        <w:t xml:space="preserve">  │     запроса в орган или     │   │      - 8 дней       │</w:t>
      </w:r>
    </w:p>
    <w:p w:rsidR="004D7ABB" w:rsidRDefault="004D7ABB">
      <w:pPr>
        <w:pStyle w:val="ConsPlusNonformat"/>
        <w:jc w:val="both"/>
      </w:pPr>
      <w:r>
        <w:t xml:space="preserve">  │организацию, предоставляющие │   └───────────┬─────────┘</w:t>
      </w:r>
    </w:p>
    <w:p w:rsidR="004D7ABB" w:rsidRDefault="004D7ABB">
      <w:pPr>
        <w:pStyle w:val="ConsPlusNonformat"/>
        <w:jc w:val="both"/>
      </w:pPr>
      <w:r>
        <w:t xml:space="preserve">  │    документ и информацию    │              \/</w:t>
      </w:r>
    </w:p>
    <w:p w:rsidR="004D7ABB" w:rsidRDefault="004D7ABB">
      <w:pPr>
        <w:pStyle w:val="ConsPlusNonformat"/>
        <w:jc w:val="both"/>
      </w:pPr>
      <w:r>
        <w:lastRenderedPageBreak/>
        <w:t xml:space="preserve">  └─────────────────────────────┘   ┌────────────────────┐</w:t>
      </w:r>
    </w:p>
    <w:p w:rsidR="004D7ABB" w:rsidRDefault="004D7ABB">
      <w:pPr>
        <w:pStyle w:val="ConsPlusNonformat"/>
        <w:jc w:val="both"/>
      </w:pPr>
      <w:r>
        <w:t xml:space="preserve">                                    │Направление (выдача)│</w:t>
      </w:r>
    </w:p>
    <w:p w:rsidR="004D7ABB" w:rsidRDefault="004D7ABB">
      <w:pPr>
        <w:pStyle w:val="ConsPlusNonformat"/>
        <w:jc w:val="both"/>
      </w:pPr>
      <w:r>
        <w:t xml:space="preserve">                                    │заявителю результата│</w:t>
      </w:r>
    </w:p>
    <w:p w:rsidR="004D7ABB" w:rsidRDefault="004D7ABB">
      <w:pPr>
        <w:pStyle w:val="ConsPlusNonformat"/>
        <w:jc w:val="both"/>
      </w:pPr>
      <w:r>
        <w:t xml:space="preserve">                                    │   предоставления   │</w:t>
      </w:r>
    </w:p>
    <w:p w:rsidR="004D7ABB" w:rsidRDefault="004D7ABB">
      <w:pPr>
        <w:pStyle w:val="ConsPlusNonformat"/>
        <w:jc w:val="both"/>
      </w:pPr>
      <w:r>
        <w:t xml:space="preserve">                                    │муниципальной услуги│</w:t>
      </w:r>
    </w:p>
    <w:p w:rsidR="004D7ABB" w:rsidRDefault="004D7ABB">
      <w:pPr>
        <w:pStyle w:val="ConsPlusNonformat"/>
        <w:jc w:val="both"/>
      </w:pPr>
      <w:r>
        <w:t xml:space="preserve">                                    │- 1 день (при выдаче│</w:t>
      </w:r>
    </w:p>
    <w:p w:rsidR="004D7ABB" w:rsidRDefault="004D7ABB">
      <w:pPr>
        <w:pStyle w:val="ConsPlusNonformat"/>
        <w:jc w:val="both"/>
      </w:pPr>
      <w:r>
        <w:t xml:space="preserve">                                    │ документов лично на│</w:t>
      </w:r>
    </w:p>
    <w:p w:rsidR="004D7ABB" w:rsidRDefault="004D7ABB">
      <w:pPr>
        <w:pStyle w:val="ConsPlusNonformat"/>
        <w:jc w:val="both"/>
      </w:pPr>
      <w:r>
        <w:t xml:space="preserve">                                    │руки заявителю в МФЦ│</w:t>
      </w:r>
    </w:p>
    <w:p w:rsidR="004D7ABB" w:rsidRDefault="004D7ABB">
      <w:pPr>
        <w:pStyle w:val="ConsPlusNonformat"/>
        <w:jc w:val="both"/>
      </w:pPr>
      <w:r>
        <w:t xml:space="preserve">                                    │  сроком исполнения │</w:t>
      </w:r>
    </w:p>
    <w:p w:rsidR="004D7ABB" w:rsidRDefault="004D7ABB">
      <w:pPr>
        <w:pStyle w:val="ConsPlusNonformat"/>
        <w:jc w:val="both"/>
      </w:pPr>
      <w:r>
        <w:t xml:space="preserve">                                    │    является день   │</w:t>
      </w:r>
    </w:p>
    <w:p w:rsidR="004D7ABB" w:rsidRDefault="004D7ABB">
      <w:pPr>
        <w:pStyle w:val="ConsPlusNonformat"/>
        <w:jc w:val="both"/>
      </w:pPr>
      <w:r>
        <w:t xml:space="preserve">                                    │прибытия заявителя в│</w:t>
      </w:r>
    </w:p>
    <w:p w:rsidR="004D7ABB" w:rsidRDefault="004D7ABB">
      <w:pPr>
        <w:pStyle w:val="ConsPlusNonformat"/>
        <w:jc w:val="both"/>
      </w:pPr>
      <w:r>
        <w:t xml:space="preserve">                                    │        МФЦ)        │</w:t>
      </w:r>
    </w:p>
    <w:p w:rsidR="004D7ABB" w:rsidRDefault="004D7ABB">
      <w:pPr>
        <w:pStyle w:val="ConsPlusNonformat"/>
        <w:jc w:val="both"/>
      </w:pPr>
      <w:r>
        <w:t xml:space="preserve">                                    └────────────────────┘</w:t>
      </w: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jc w:val="both"/>
      </w:pPr>
    </w:p>
    <w:p w:rsidR="004D7ABB" w:rsidRDefault="004D7A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52E" w:rsidRDefault="00B1452E"/>
    <w:sectPr w:rsidR="00B1452E" w:rsidSect="00CE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BB"/>
    <w:rsid w:val="004D7ABB"/>
    <w:rsid w:val="00B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7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7A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7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7A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2F0D143B72741238DF1497A4F36E390414C27F702496D32E7DAFBCF1F14626EA1ECF58662E5771F1AA4BD9AAA4AD86EDP8M" TargetMode="External"/><Relationship Id="rId18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26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39" Type="http://schemas.openxmlformats.org/officeDocument/2006/relationships/hyperlink" Target="consultantplus://offline/ref=002F0D143B72741238DF1497A4F36E390414C27F7C2F97D3257DAFBCF1F14626EA1ECF4A66765B71F4B448D2BFF2FCC384156C8AAD6A6DECA91883EAP1M" TargetMode="External"/><Relationship Id="rId21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34" Type="http://schemas.openxmlformats.org/officeDocument/2006/relationships/hyperlink" Target="consultantplus://offline/ref=002F0D143B72741238DF1497A4F36E390414C27F7C2F97D3257DAFBCF1F14626EA1ECF4A66765B71F4B448DEBFF2FCC384156C8AAD6A6DECA91883EAP1M" TargetMode="External"/><Relationship Id="rId42" Type="http://schemas.openxmlformats.org/officeDocument/2006/relationships/hyperlink" Target="consultantplus://offline/ref=002F0D143B72741238DF0A9AB29F333604179D74772F9B817B22F4E1A6F84C71BF51CE04227E4470F6AA48DBB5EAPFM" TargetMode="External"/><Relationship Id="rId47" Type="http://schemas.openxmlformats.org/officeDocument/2006/relationships/hyperlink" Target="consultantplus://offline/ref=002F0D143B72741238DF0A9AB29F3336051E9B77712B9B817B22F4E1A6F84C71BF51CE04227E4470F6AA48DBB5EAPFM" TargetMode="External"/><Relationship Id="rId50" Type="http://schemas.openxmlformats.org/officeDocument/2006/relationships/hyperlink" Target="consultantplus://offline/ref=002F0D143B72741238DF1497A4F36E390414C27F7C2A94D4257DAFBCF1F14626EA1ECF58662E5771F1AA4BD9AAA4AD86EDP8M" TargetMode="External"/><Relationship Id="rId55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63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68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76" Type="http://schemas.openxmlformats.org/officeDocument/2006/relationships/hyperlink" Target="consultantplus://offline/ref=002F0D143B72741238DF1497A4F36E390414C27F732491D62F7DAFBCF1F14626EA1ECF4A66765B71F4B44ADCBFF2FCC384156C8AAD6A6DECA91883EAP1M" TargetMode="External"/><Relationship Id="rId7" Type="http://schemas.openxmlformats.org/officeDocument/2006/relationships/hyperlink" Target="consultantplus://offline/ref=002F0D143B72741238DF0A9AB29F3336051D9D77762E9B817B22F4E1A6F84C71AD519608227B5A78F0BF1E8AF0F3A087D4066D8DAD696FF3EAP2M" TargetMode="External"/><Relationship Id="rId71" Type="http://schemas.openxmlformats.org/officeDocument/2006/relationships/hyperlink" Target="consultantplus://offline/ref=002F0D143B72741238DF1497A4F36E390414C27F7C2F97D3257DAFBCF1F14626EA1ECF4A66765B71F4B44ED8BFF2FCC384156C8AAD6A6DECA91883EAP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29" Type="http://schemas.openxmlformats.org/officeDocument/2006/relationships/hyperlink" Target="consultantplus://offline/ref=002F0D143B72741238DF1497A4F36E390414C27F7C2F97D3257DAFBCF1F14626EA1ECF4A66765B71F4B448DABFF2FCC384156C8AAD6A6DECA91883EAP1M" TargetMode="External"/><Relationship Id="rId11" Type="http://schemas.openxmlformats.org/officeDocument/2006/relationships/hyperlink" Target="consultantplus://offline/ref=002F0D143B72741238DF1497A4F36E390414C27F702497D0207DAFBCF1F14626EA1ECF58662E5771F1AA4BD9AAA4AD86EDP8M" TargetMode="External"/><Relationship Id="rId24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32" Type="http://schemas.openxmlformats.org/officeDocument/2006/relationships/hyperlink" Target="consultantplus://offline/ref=002F0D143B72741238DF0A9AB29F3336041D9C7A742A9B817B22F4E1A6F84C71BF51CE04227E4470F6AA48DBB5EAPFM" TargetMode="External"/><Relationship Id="rId37" Type="http://schemas.openxmlformats.org/officeDocument/2006/relationships/hyperlink" Target="consultantplus://offline/ref=002F0D143B72741238DF0A9AB29F3336071E9A7672249B817B22F4E1A6F84C71BF51CE04227E4470F6AA48DBB5EAPFM" TargetMode="External"/><Relationship Id="rId40" Type="http://schemas.openxmlformats.org/officeDocument/2006/relationships/hyperlink" Target="consultantplus://offline/ref=002F0D143B72741238DF0A9AB29F3336051F9C71752A9B817B22F4E1A6F84C71BF51CE04227E4470F6AA48DBB5EAPFM" TargetMode="External"/><Relationship Id="rId45" Type="http://schemas.openxmlformats.org/officeDocument/2006/relationships/hyperlink" Target="consultantplus://offline/ref=002F0D143B72741238DF0A9AB29F3336051E9D75732A9B817B22F4E1A6F84C71BF51CE04227E4470F6AA48DBB5EAPFM" TargetMode="External"/><Relationship Id="rId53" Type="http://schemas.openxmlformats.org/officeDocument/2006/relationships/hyperlink" Target="consultantplus://offline/ref=002F0D143B72741238DF1497A4F36E390414C27F702E92D1267DAFBCF1F14626EA1ECF58662E5771F1AA4BD9AAA4AD86EDP8M" TargetMode="External"/><Relationship Id="rId58" Type="http://schemas.openxmlformats.org/officeDocument/2006/relationships/hyperlink" Target="consultantplus://offline/ref=002F0D143B72741238DF1497A4F36E390414C27F7C2F97D3257DAFBCF1F14626EA1ECF4A66765B71F4B44EDABFF2FCC384156C8AAD6A6DECA91883EAP1M" TargetMode="External"/><Relationship Id="rId66" Type="http://schemas.openxmlformats.org/officeDocument/2006/relationships/hyperlink" Target="consultantplus://offline/ref=002F0D143B72741238DF1497A4F36E390414C27F732491D62F7DAFBCF1F14626EA1ECF4A66765B71F4B449D2BFF2FCC384156C8AAD6A6DECA91883EAP1M" TargetMode="External"/><Relationship Id="rId74" Type="http://schemas.openxmlformats.org/officeDocument/2006/relationships/hyperlink" Target="consultantplus://offline/ref=002F0D143B72741238DF0A9AB29F3336051E9A7671249B817B22F4E1A6F84C71AD51960A21795D7AA0E50E8EB9A6A899D01A728DB36AE6P6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002F0D143B72741238DF1497A4F36E390414C27F732491D62F7DAFBCF1F14626EA1ECF4A66765B71F4B44ADEBFF2FCC384156C8AAD6A6DECA91883EAP1M" TargetMode="External"/><Relationship Id="rId61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10" Type="http://schemas.openxmlformats.org/officeDocument/2006/relationships/hyperlink" Target="consultantplus://offline/ref=002F0D143B72741238DF1497A4F36E390414C27F702997D12F7DAFBCF1F14626EA1ECF4A66765B71F4B44ADEBFF2FCC384156C8AAD6A6DECA91883EAP1M" TargetMode="External"/><Relationship Id="rId19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31" Type="http://schemas.openxmlformats.org/officeDocument/2006/relationships/hyperlink" Target="consultantplus://offline/ref=002F0D143B72741238DF1497A4F36E390414C27F7C2F97D3257DAFBCF1F14626EA1ECF4A66765B71F4B448D8BFF2FCC384156C8AAD6A6DECA91883EAP1M" TargetMode="External"/><Relationship Id="rId44" Type="http://schemas.openxmlformats.org/officeDocument/2006/relationships/hyperlink" Target="consultantplus://offline/ref=002F0D143B72741238DF1497A4F36E390414C27F7C2F97D3257DAFBCF1F14626EA1ECF4A66765B71F4B449D8BFF2FCC384156C8AAD6A6DECA91883EAP1M" TargetMode="External"/><Relationship Id="rId52" Type="http://schemas.openxmlformats.org/officeDocument/2006/relationships/hyperlink" Target="consultantplus://offline/ref=002F0D143B72741238DF1497A4F36E390414C27F722592D3207DAFBCF1F14626EA1ECF58662E5771F1AA4BD9AAA4AD86EDP8M" TargetMode="External"/><Relationship Id="rId60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65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73" Type="http://schemas.openxmlformats.org/officeDocument/2006/relationships/hyperlink" Target="consultantplus://offline/ref=002F0D143B72741238DF0A9AB29F3336051D9D77762E9B817B22F4E1A6F84C71AD51960B2B7B5125A5F01FD6B4A3B386D3066E8FB2E6P2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1497A4F36E390414C27F702A91D6257DAFBCF1F14626EA1ECF4A66765B71F4B448D2BFF2FCC384156C8AAD6A6DECA91883EAP1M" TargetMode="External"/><Relationship Id="rId14" Type="http://schemas.openxmlformats.org/officeDocument/2006/relationships/hyperlink" Target="consultantplus://offline/ref=002F0D143B72741238DF1497A4F36E390414C27F732491D62F7DAFBCF1F14626EA1ECF4A66765B71F4B44ADEBFF2FCC384156C8AAD6A6DECA91883EAP1M" TargetMode="External"/><Relationship Id="rId22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27" Type="http://schemas.openxmlformats.org/officeDocument/2006/relationships/hyperlink" Target="consultantplus://offline/ref=002F0D143B72741238DF0A9AB29F333604179B777F7ACC832A77FAE4AEA81661BB189B0C3C7A586FF6B44BEDP2M" TargetMode="External"/><Relationship Id="rId30" Type="http://schemas.openxmlformats.org/officeDocument/2006/relationships/hyperlink" Target="consultantplus://offline/ref=002F0D143B72741238DF0A9AB29F3336051D9D77762E9B817B22F4E1A6F84C71AD519608227B5A78F0BF1E8AF0F3A087D4066D8DAD696FF3EAP2M" TargetMode="External"/><Relationship Id="rId35" Type="http://schemas.openxmlformats.org/officeDocument/2006/relationships/hyperlink" Target="consultantplus://offline/ref=002F0D143B72741238DF0A9AB29F3336051E9C747D289B817B22F4E1A6F84C71BF51CE04227E4470F6AA48DBB5EAPFM" TargetMode="External"/><Relationship Id="rId43" Type="http://schemas.openxmlformats.org/officeDocument/2006/relationships/hyperlink" Target="consultantplus://offline/ref=002F0D143B72741238DF0A9AB29F3336051F9975712C9B817B22F4E1A6F84C71BF51CE04227E4470F6AA48DBB5EAPFM" TargetMode="External"/><Relationship Id="rId48" Type="http://schemas.openxmlformats.org/officeDocument/2006/relationships/hyperlink" Target="consultantplus://offline/ref=002F0D143B72741238DF1497A4F36E390414C27F7C2F97D3257DAFBCF1F14626EA1ECF4A66765B71F4B449DCBFF2FCC384156C8AAD6A6DECA91883EAP1M" TargetMode="External"/><Relationship Id="rId56" Type="http://schemas.openxmlformats.org/officeDocument/2006/relationships/hyperlink" Target="consultantplus://offline/ref=002F0D143B72741238DF1497A4F36E390414C27F732491D62F7DAFBCF1F14626EA1ECF4A66765B71F4B448D3BFF2FCC384156C8AAD6A6DECA91883EAP1M" TargetMode="External"/><Relationship Id="rId64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69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77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8" Type="http://schemas.openxmlformats.org/officeDocument/2006/relationships/hyperlink" Target="consultantplus://offline/ref=002F0D143B72741238DF0A9AB29F3336051C9C70732B9B817B22F4E1A6F84C71BF51CE04227E4470F6AA48DBB5EAPFM" TargetMode="External"/><Relationship Id="rId51" Type="http://schemas.openxmlformats.org/officeDocument/2006/relationships/hyperlink" Target="consultantplus://offline/ref=002F0D143B72741238DF1497A4F36E390414C27F7C2F97D3257DAFBCF1F14626EA1ECF4A66765B71F4B449D2BFF2FCC384156C8AAD6A6DECA91883EAP1M" TargetMode="External"/><Relationship Id="rId72" Type="http://schemas.openxmlformats.org/officeDocument/2006/relationships/hyperlink" Target="consultantplus://offline/ref=002F0D143B72741238DF0A9AB29F3336051D9D77762E9B817B22F4E1A6F84C71AD51960B267F5125A5F01FD6B4A3B386D3066E8FB2E6P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2F0D143B72741238DF1497A4F36E390414C27F702B92D2247DAFBCF1F14626EA1ECF58662E5771F1AA4BD9AAA4AD86EDP8M" TargetMode="External"/><Relationship Id="rId17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25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33" Type="http://schemas.openxmlformats.org/officeDocument/2006/relationships/hyperlink" Target="consultantplus://offline/ref=002F0D143B72741238DF0A9AB29F3336051E9D7A772C9B817B22F4E1A6F84C71BF51CE04227E4470F6AA48DBB5EAPFM" TargetMode="External"/><Relationship Id="rId38" Type="http://schemas.openxmlformats.org/officeDocument/2006/relationships/hyperlink" Target="consultantplus://offline/ref=002F0D143B72741238DF0A9AB29F3336051C9C7273259B817B22F4E1A6F84C71BF51CE04227E4470F6AA48DBB5EAPFM" TargetMode="External"/><Relationship Id="rId46" Type="http://schemas.openxmlformats.org/officeDocument/2006/relationships/hyperlink" Target="consultantplus://offline/ref=002F0D143B72741238DF1497A4F36E390414C27F7C2F97D3257DAFBCF1F14626EA1ECF4A66765B71F4B449DEBFF2FCC384156C8AAD6A6DECA91883EAP1M" TargetMode="External"/><Relationship Id="rId59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67" Type="http://schemas.openxmlformats.org/officeDocument/2006/relationships/hyperlink" Target="consultantplus://offline/ref=002F0D143B72741238DF1497A4F36E390414C27F732491D62F7DAFBCF1F14626EA1ECF4A66765B71F4B449D2BFF2FCC384156C8AAD6A6DECA91883EAP1M" TargetMode="External"/><Relationship Id="rId20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41" Type="http://schemas.openxmlformats.org/officeDocument/2006/relationships/hyperlink" Target="consultantplus://offline/ref=002F0D143B72741238DF1497A4F36E390414C27F7C2F97D3257DAFBCF1F14626EA1ECF4A66765B71F4B449DABFF2FCC384156C8AAD6A6DECA91883EAP1M" TargetMode="External"/><Relationship Id="rId54" Type="http://schemas.openxmlformats.org/officeDocument/2006/relationships/hyperlink" Target="consultantplus://offline/ref=002F0D143B72741238DF1497A4F36E390414C27F702A91D6257DAFBCF1F14626EA1ECF58662E5771F1AA4BD9AAA4AD86EDP8M" TargetMode="External"/><Relationship Id="rId62" Type="http://schemas.openxmlformats.org/officeDocument/2006/relationships/hyperlink" Target="consultantplus://offline/ref=002F0D143B72741238DF1497A4F36E390414C27F732491D62F7DAFBCF1F14626EA1ECF4A66765B71F4B449DCBFF2FCC384156C8AAD6A6DECA91883EAP1M" TargetMode="External"/><Relationship Id="rId70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75" Type="http://schemas.openxmlformats.org/officeDocument/2006/relationships/hyperlink" Target="consultantplus://offline/ref=002F0D143B72741238DF0A9AB29F3336051D9D77762E9B817B22F4E1A6F84C71AD51960B217F5125A5F01FD6B4A3B386D3066E8FB2E6P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1497A4F36E390414C27F7C2F97D3257DAFBCF1F14626EA1ECF4A66765B71F4B44ADEBFF2FCC384156C8AAD6A6DECA91883EAP1M" TargetMode="External"/><Relationship Id="rId15" Type="http://schemas.openxmlformats.org/officeDocument/2006/relationships/hyperlink" Target="consultantplus://offline/ref=002F0D143B72741238DF1497A4F36E390414C27F7C2F97D3257DAFBCF1F14626EA1ECF4A66765B71F4B44ADEBFF2FCC384156C8AAD6A6DECA91883EAP1M" TargetMode="External"/><Relationship Id="rId23" Type="http://schemas.openxmlformats.org/officeDocument/2006/relationships/hyperlink" Target="consultantplus://offline/ref=002F0D143B72741238DF1497A4F36E390414C27F732491D62F7DAFBCF1F14626EA1ECF4A66765B71F4B448D9BFF2FCC384156C8AAD6A6DECA91883EAP1M" TargetMode="External"/><Relationship Id="rId28" Type="http://schemas.openxmlformats.org/officeDocument/2006/relationships/hyperlink" Target="consultantplus://offline/ref=002F0D143B72741238DF0A9AB29F3336051C9C70732B9B817B22F4E1A6F84C71BF51CE04227E4470F6AA48DBB5EAPFM" TargetMode="External"/><Relationship Id="rId36" Type="http://schemas.openxmlformats.org/officeDocument/2006/relationships/hyperlink" Target="consultantplus://offline/ref=002F0D143B72741238DF1497A4F36E390414C27F7C2F97D3257DAFBCF1F14626EA1ECF4A66765B71F4B448DCBFF2FCC384156C8AAD6A6DECA91883EAP1M" TargetMode="External"/><Relationship Id="rId49" Type="http://schemas.openxmlformats.org/officeDocument/2006/relationships/hyperlink" Target="consultantplus://offline/ref=002F0D143B72741238DF0A9AB29F3336071D9F7A732C9B817B22F4E1A6F84C71BF51CE04227E4470F6AA48DBB5EAPFM" TargetMode="External"/><Relationship Id="rId57" Type="http://schemas.openxmlformats.org/officeDocument/2006/relationships/hyperlink" Target="consultantplus://offline/ref=002F0D143B72741238DF0A9AB29F3336051D957172259B817B22F4E1A6F84C71AD51960B27795125A5F01FD6B4A3B386D3066E8FB2E6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16206</Words>
  <Characters>92380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 Шадидур Сайфурович</dc:creator>
  <cp:lastModifiedBy>Рахман Шадидур Сайфурович</cp:lastModifiedBy>
  <cp:revision>1</cp:revision>
  <dcterms:created xsi:type="dcterms:W3CDTF">2019-12-05T12:15:00Z</dcterms:created>
  <dcterms:modified xsi:type="dcterms:W3CDTF">2019-12-05T12:15:00Z</dcterms:modified>
</cp:coreProperties>
</file>