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90" w:rsidRDefault="007B4F90" w:rsidP="007B4F90">
      <w:pPr>
        <w:pStyle w:val="3"/>
      </w:pPr>
      <w:r>
        <w:t>Администрация муниципального образования «Город Астрахань»</w:t>
      </w:r>
    </w:p>
    <w:p w:rsidR="007B4F90" w:rsidRDefault="007B4F90" w:rsidP="007B4F90">
      <w:pPr>
        <w:pStyle w:val="3"/>
      </w:pPr>
      <w:r>
        <w:t xml:space="preserve">ПОСТАНОВЛЕНИЕ </w:t>
      </w:r>
    </w:p>
    <w:p w:rsidR="007B4F90" w:rsidRDefault="007B4F90" w:rsidP="007B4F90">
      <w:pPr>
        <w:pStyle w:val="3"/>
      </w:pPr>
      <w:r>
        <w:t>11 августа 2016 года № 5304</w:t>
      </w:r>
    </w:p>
    <w:p w:rsidR="007B4F90" w:rsidRDefault="007B4F90" w:rsidP="007B4F90">
      <w:pPr>
        <w:pStyle w:val="3"/>
      </w:pPr>
      <w:r>
        <w:t xml:space="preserve">«Об утверждении документации по планировке территории </w:t>
      </w:r>
    </w:p>
    <w:p w:rsidR="007B4F90" w:rsidRDefault="007B4F90" w:rsidP="007B4F90">
      <w:pPr>
        <w:pStyle w:val="3"/>
      </w:pPr>
      <w:r>
        <w:t xml:space="preserve">в границах улиц Б. Хмельницкого, </w:t>
      </w:r>
      <w:proofErr w:type="gramStart"/>
      <w:r>
        <w:t>Боевой</w:t>
      </w:r>
      <w:proofErr w:type="gramEnd"/>
      <w:r>
        <w:t xml:space="preserve">, </w:t>
      </w:r>
      <w:proofErr w:type="spellStart"/>
      <w:r>
        <w:t>Ахшарумова</w:t>
      </w:r>
      <w:proofErr w:type="spellEnd"/>
      <w:r>
        <w:t>,</w:t>
      </w:r>
    </w:p>
    <w:p w:rsidR="007B4F90" w:rsidRDefault="007B4F90" w:rsidP="007B4F90">
      <w:pPr>
        <w:pStyle w:val="3"/>
      </w:pPr>
      <w:r>
        <w:t>Волжской в Советском районе г. Астрахани»</w:t>
      </w:r>
    </w:p>
    <w:p w:rsidR="007B4F90" w:rsidRDefault="007B4F90" w:rsidP="007B4F90">
      <w:pPr>
        <w:pStyle w:val="a3"/>
      </w:pPr>
      <w:proofErr w:type="gramStart"/>
      <w:r>
        <w:t>В связи с обращением ООО «</w:t>
      </w:r>
      <w:proofErr w:type="spellStart"/>
      <w:r>
        <w:t>Снабсервис</w:t>
      </w:r>
      <w:proofErr w:type="spellEnd"/>
      <w:r>
        <w:t>» от 12.04.2016 № 03-04-01-2622, в соответствии со ст. 46 Градостроительного кодекса Российской Федерации, постановлением мэра города Астрахани от 30.01.2009 № 244-м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№ 9364-м, от 10.01.2013 № 09-м, протоколом заседания комиссии по землепользованию и застройке</w:t>
      </w:r>
      <w:proofErr w:type="gramEnd"/>
      <w:r>
        <w:t xml:space="preserve"> города Астрахани от 13.05.2016, заключением о результатах публичных слушаний по документации по планировке территории в границах улиц Б. Хмельницкого, Боевой, </w:t>
      </w:r>
      <w:proofErr w:type="spellStart"/>
      <w:r>
        <w:t>Ахшарумова</w:t>
      </w:r>
      <w:proofErr w:type="spellEnd"/>
      <w:r>
        <w:t>, Волжской в Советском районе г. Астрахани, опубликованным в бюллетене «Астраханский вестник» от 28.07.2016 № 29, ПОСТАНОВЛЯЮ:</w:t>
      </w:r>
    </w:p>
    <w:p w:rsidR="007B4F90" w:rsidRDefault="007B4F90" w:rsidP="007B4F90">
      <w:pPr>
        <w:pStyle w:val="a3"/>
        <w:rPr>
          <w:spacing w:val="2"/>
        </w:rPr>
      </w:pPr>
      <w:r>
        <w:rPr>
          <w:spacing w:val="2"/>
        </w:rPr>
        <w:t xml:space="preserve">1. Утвердить документацию по планировке территории в границах улиц Б. Хмельницкого, Боевой, </w:t>
      </w:r>
      <w:proofErr w:type="spellStart"/>
      <w:r>
        <w:rPr>
          <w:spacing w:val="2"/>
        </w:rPr>
        <w:t>Ахшарумова</w:t>
      </w:r>
      <w:proofErr w:type="spellEnd"/>
      <w:r>
        <w:rPr>
          <w:spacing w:val="2"/>
        </w:rPr>
        <w:t>, Волжской в Советском районе г. Астрахани.</w:t>
      </w:r>
    </w:p>
    <w:p w:rsidR="007B4F90" w:rsidRDefault="007B4F90" w:rsidP="007B4F90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7B4F90" w:rsidRDefault="007B4F90" w:rsidP="007B4F90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и документацию по планировке территории на официальном сайте органов местного само­управления города Астрахани.</w:t>
      </w:r>
    </w:p>
    <w:p w:rsidR="007B4F90" w:rsidRDefault="007B4F90" w:rsidP="007B4F90">
      <w:pPr>
        <w:pStyle w:val="a3"/>
      </w:pPr>
      <w:r>
        <w:t>2.2. Опубликовать настоящее постановление администрации муниципального образования «Город Астрахань» и документацию по планировке территории в средствах массовой информации.</w:t>
      </w:r>
    </w:p>
    <w:p w:rsidR="007B4F90" w:rsidRDefault="007B4F90" w:rsidP="007B4F90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7B4F90" w:rsidRDefault="007B4F90" w:rsidP="007B4F90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7B4F90" w:rsidRDefault="007B4F90" w:rsidP="007B4F90">
      <w:pPr>
        <w:pStyle w:val="a3"/>
        <w:ind w:left="2835" w:firstLine="0"/>
        <w:jc w:val="left"/>
      </w:pPr>
    </w:p>
    <w:p w:rsidR="007B4F90" w:rsidRDefault="007B4F90" w:rsidP="007B4F90">
      <w:pPr>
        <w:pStyle w:val="a3"/>
        <w:ind w:left="2835" w:firstLine="0"/>
        <w:jc w:val="left"/>
      </w:pPr>
      <w:r>
        <w:t xml:space="preserve">Утверждена постановлением администрации муниципального образования «Город Астрахань» </w:t>
      </w:r>
    </w:p>
    <w:p w:rsidR="007B4F90" w:rsidRDefault="007B4F90" w:rsidP="007B4F90">
      <w:pPr>
        <w:pStyle w:val="a3"/>
        <w:ind w:left="2835" w:firstLine="0"/>
      </w:pPr>
      <w:r>
        <w:t>от 11.08.2016 № 5304</w:t>
      </w:r>
    </w:p>
    <w:p w:rsidR="007B4F90" w:rsidRDefault="007B4F90" w:rsidP="007B4F90">
      <w:pPr>
        <w:pStyle w:val="3"/>
      </w:pPr>
      <w:r>
        <w:t xml:space="preserve">Документация  по планировке территории </w:t>
      </w:r>
    </w:p>
    <w:p w:rsidR="007B4F90" w:rsidRDefault="007B4F90" w:rsidP="007B4F90">
      <w:pPr>
        <w:pStyle w:val="3"/>
      </w:pPr>
      <w:r>
        <w:t xml:space="preserve">в границах улиц Б. Хмельницкого, </w:t>
      </w:r>
      <w:proofErr w:type="gramStart"/>
      <w:r>
        <w:t>Боевой</w:t>
      </w:r>
      <w:proofErr w:type="gramEnd"/>
      <w:r>
        <w:t xml:space="preserve">, </w:t>
      </w:r>
      <w:proofErr w:type="spellStart"/>
      <w:r>
        <w:t>Ахшарумова</w:t>
      </w:r>
      <w:proofErr w:type="spellEnd"/>
      <w:r>
        <w:t>,</w:t>
      </w:r>
    </w:p>
    <w:p w:rsidR="007B4F90" w:rsidRDefault="007B4F90" w:rsidP="007B4F90">
      <w:r>
        <w:t>Волжской в Советском районе г. Астрахани</w:t>
      </w:r>
    </w:p>
    <w:p w:rsidR="00872E86" w:rsidRDefault="00872E86">
      <w:bookmarkStart w:id="0" w:name="_GoBack"/>
      <w:bookmarkEnd w:id="0"/>
    </w:p>
    <w:sectPr w:rsidR="0087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3C"/>
    <w:rsid w:val="007B4F90"/>
    <w:rsid w:val="00872E86"/>
    <w:rsid w:val="00B0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9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B4F9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B4F9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9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B4F9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B4F9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2</cp:revision>
  <dcterms:created xsi:type="dcterms:W3CDTF">2016-08-18T08:11:00Z</dcterms:created>
  <dcterms:modified xsi:type="dcterms:W3CDTF">2016-08-18T08:12:00Z</dcterms:modified>
</cp:coreProperties>
</file>