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628" w:rsidRDefault="00BC7628" w:rsidP="00BC7628">
      <w:pPr>
        <w:pStyle w:val="3"/>
      </w:pPr>
      <w:r>
        <w:t>Администрация муниципального образования «Город Астрахань»</w:t>
      </w:r>
    </w:p>
    <w:p w:rsidR="00BC7628" w:rsidRDefault="00BC7628" w:rsidP="00BC7628">
      <w:pPr>
        <w:pStyle w:val="3"/>
      </w:pPr>
      <w:r>
        <w:t>ПОСТАНОВЛЕНИЕ</w:t>
      </w:r>
      <w:bookmarkStart w:id="0" w:name="_GoBack"/>
      <w:bookmarkEnd w:id="0"/>
    </w:p>
    <w:p w:rsidR="00BC7628" w:rsidRDefault="00BC7628" w:rsidP="00BC7628">
      <w:pPr>
        <w:pStyle w:val="3"/>
      </w:pPr>
      <w:r>
        <w:t>01 июня 2017 года № 3375</w:t>
      </w:r>
    </w:p>
    <w:p w:rsidR="00BC7628" w:rsidRDefault="00BC7628" w:rsidP="00BC7628">
      <w:pPr>
        <w:pStyle w:val="3"/>
      </w:pPr>
      <w:r>
        <w:t xml:space="preserve">«О предоставлении разрешения на отклонение от предельных </w:t>
      </w:r>
    </w:p>
    <w:p w:rsidR="00BC7628" w:rsidRDefault="00BC7628" w:rsidP="00BC7628">
      <w:pPr>
        <w:pStyle w:val="3"/>
      </w:pPr>
      <w:r>
        <w:t xml:space="preserve">параметров разрешенного строительства, реконструкции </w:t>
      </w:r>
    </w:p>
    <w:p w:rsidR="00BC7628" w:rsidRDefault="00BC7628" w:rsidP="00BC7628">
      <w:pPr>
        <w:pStyle w:val="3"/>
      </w:pPr>
      <w:r>
        <w:t>объекта капитального строительства по ул. Жилой, 6б</w:t>
      </w:r>
    </w:p>
    <w:p w:rsidR="00BC7628" w:rsidRDefault="00BC7628" w:rsidP="00BC7628">
      <w:pPr>
        <w:pStyle w:val="3"/>
      </w:pPr>
      <w:r>
        <w:t>в Ленинском районе г. Астрахани»</w:t>
      </w:r>
    </w:p>
    <w:p w:rsidR="00BC7628" w:rsidRDefault="00BC7628" w:rsidP="00BC7628">
      <w:pPr>
        <w:pStyle w:val="a4"/>
        <w:rPr>
          <w:spacing w:val="2"/>
        </w:rPr>
      </w:pPr>
      <w:r>
        <w:rPr>
          <w:spacing w:val="2"/>
        </w:rPr>
        <w:t xml:space="preserve">В связи с обращениями </w:t>
      </w:r>
      <w:proofErr w:type="spellStart"/>
      <w:r>
        <w:rPr>
          <w:spacing w:val="2"/>
        </w:rPr>
        <w:t>Туктарова</w:t>
      </w:r>
      <w:proofErr w:type="spellEnd"/>
      <w:r>
        <w:rPr>
          <w:spacing w:val="2"/>
        </w:rPr>
        <w:t xml:space="preserve"> Р.К. от 27.02.2017 № 05-04-01-892, от 27.02.2017 № 05-04-01-893,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13.04.2017 № 47-р-мо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Жилой, 6б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Жилой, 6б в Ленинском районе г. Астрахани в отношении параметров застройки земельных участков площадью 70 кв. м (кадастровый номер 30:12:020238:163) и площадью 216 кв. м (кадастровый номер 30:12:020238:5675): коэффициент застройки территории - 100% от площади земельного участка, коэффициент озеленения территории - 0% от площади земельного участка, опубликованным в бюллетене «Астраханский вестник» от 04.05.2017 № 17, протоколом заседания комиссии по землепользованию и застройке муниципального образования «Город Астрахань» от 16.05.2017, ПОСТАНОВЛЯЮ:</w:t>
      </w:r>
    </w:p>
    <w:p w:rsidR="00BC7628" w:rsidRDefault="00BC7628" w:rsidP="00BC7628">
      <w:pPr>
        <w:pStyle w:val="a4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Жилой, 6б в Ленинском районе г. Астрахани в отношении параметров застройки земельных участков площадью 70 кв. м (кадастровый номер 30:12:020238:163) и площадью 216 кв. м (кадастровый номер 30:12:020238:5675): коэффициент застройки территории - 100% от площади земельного участка, коэффициент озеленения территории - 0% от площади земельного участка. </w:t>
      </w:r>
    </w:p>
    <w:p w:rsidR="00BC7628" w:rsidRDefault="00BC7628" w:rsidP="00BC7628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BC7628" w:rsidRDefault="00BC7628" w:rsidP="00BC7628">
      <w:pPr>
        <w:pStyle w:val="a4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C7628" w:rsidRDefault="00BC7628" w:rsidP="00BC7628">
      <w:pPr>
        <w:pStyle w:val="a4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C7628" w:rsidRDefault="00BC7628" w:rsidP="00BC7628">
      <w:pPr>
        <w:pStyle w:val="a4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C7628" w:rsidRDefault="00BC7628" w:rsidP="00BC7628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C4194B" w:rsidRDefault="00C4194B"/>
    <w:sectPr w:rsidR="00C419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628"/>
    <w:rsid w:val="00BC7628"/>
    <w:rsid w:val="00C4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D0AD74-011D-44DF-ADDD-2097E6CA7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BC7628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BC76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BC76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2017-06-08T05:33:00Z</dcterms:created>
  <dcterms:modified xsi:type="dcterms:W3CDTF">2017-06-08T05:34:00Z</dcterms:modified>
</cp:coreProperties>
</file>