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BDA" w:rsidRDefault="00621BDA" w:rsidP="00621BDA">
      <w:pPr>
        <w:pStyle w:val="3"/>
      </w:pPr>
      <w:r>
        <w:t>Администрация муниципального образования «Город Астрахань»</w:t>
      </w:r>
    </w:p>
    <w:p w:rsidR="00621BDA" w:rsidRDefault="00621BDA" w:rsidP="00621BDA">
      <w:pPr>
        <w:pStyle w:val="3"/>
      </w:pPr>
      <w:r>
        <w:t>ПОСТАНОВЛЕНИЕ</w:t>
      </w:r>
    </w:p>
    <w:p w:rsidR="00621BDA" w:rsidRDefault="00621BDA" w:rsidP="00621BDA">
      <w:pPr>
        <w:pStyle w:val="3"/>
      </w:pPr>
      <w:r>
        <w:t>01 июня 2018 года № 329</w:t>
      </w:r>
    </w:p>
    <w:p w:rsidR="00621BDA" w:rsidRDefault="00621BDA" w:rsidP="00621BDA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правовых актов»</w:t>
      </w:r>
    </w:p>
    <w:p w:rsidR="00621BDA" w:rsidRDefault="00621BDA" w:rsidP="00621BDA">
      <w:pPr>
        <w:pStyle w:val="a3"/>
      </w:pPr>
      <w: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а также протеста прокурора города Астрахани ПОСТАНОВЛЯЮ:</w:t>
      </w:r>
    </w:p>
    <w:p w:rsidR="00621BDA" w:rsidRDefault="00621BDA" w:rsidP="00621BDA">
      <w:pPr>
        <w:pStyle w:val="a3"/>
      </w:pPr>
      <w:r>
        <w:rPr>
          <w:spacing w:val="2"/>
        </w:rPr>
        <w:t>1. Признать утратившими силу постановления администрации города Астрахани:</w:t>
      </w:r>
    </w:p>
    <w:p w:rsidR="00621BDA" w:rsidRDefault="00621BDA" w:rsidP="00621BDA">
      <w:pPr>
        <w:pStyle w:val="a3"/>
      </w:pPr>
      <w:r>
        <w:t>- от 19.02.1996 № 344 «Об утверждении Положения и замене части налоговых платежей, поступающих в городской бюджет, продукцией, материалами, выполнением работ или оказанием услуг»;</w:t>
      </w:r>
    </w:p>
    <w:p w:rsidR="00621BDA" w:rsidRDefault="00621BDA" w:rsidP="00621BDA">
      <w:pPr>
        <w:pStyle w:val="a3"/>
      </w:pPr>
      <w:r>
        <w:t>- от 17.12.1996 № 4257/18 «Об утверждении временного порядка проведения взаимозачета»;</w:t>
      </w:r>
    </w:p>
    <w:p w:rsidR="00621BDA" w:rsidRDefault="00621BDA" w:rsidP="00621BDA">
      <w:pPr>
        <w:pStyle w:val="a3"/>
      </w:pPr>
      <w:r>
        <w:t xml:space="preserve">- от 14.01.1997 № 129 «О временном приостановлении </w:t>
      </w:r>
      <w:proofErr w:type="gramStart"/>
      <w:r>
        <w:t>действия постановления администрации города Астрахани</w:t>
      </w:r>
      <w:proofErr w:type="gramEnd"/>
      <w:r>
        <w:t xml:space="preserve"> от 17.12.1996 № 4257/18»;</w:t>
      </w:r>
    </w:p>
    <w:p w:rsidR="00621BDA" w:rsidRDefault="00621BDA" w:rsidP="00621BDA">
      <w:pPr>
        <w:pStyle w:val="a3"/>
      </w:pPr>
      <w:r>
        <w:t>- от 14.03.1996 № 559 «Об установлении ставок арендной платы за использование земельных участков под объектами торговли на территории города Астрахани за 1996 год»;</w:t>
      </w:r>
    </w:p>
    <w:p w:rsidR="00621BDA" w:rsidRDefault="00621BDA" w:rsidP="00621BDA">
      <w:pPr>
        <w:pStyle w:val="a3"/>
      </w:pPr>
      <w:r>
        <w:t>- от 06.12.1996 № 4194 «Об утверждении мест торговли пиротехническими изделиями на территории г. Астрахани»;</w:t>
      </w:r>
    </w:p>
    <w:p w:rsidR="00621BDA" w:rsidRDefault="00621BDA" w:rsidP="00621BDA">
      <w:pPr>
        <w:pStyle w:val="a3"/>
      </w:pPr>
      <w:r>
        <w:t>- от 23.12.1996 № 4288/49 «О внесении дополнений в Перечень мест торговли пиротехническими изделиями на территории г. Астрахани»;</w:t>
      </w:r>
    </w:p>
    <w:p w:rsidR="00621BDA" w:rsidRDefault="00621BDA" w:rsidP="00621BDA">
      <w:pPr>
        <w:pStyle w:val="a3"/>
      </w:pPr>
      <w:r>
        <w:t>- постановление мэра города Астрахани от 21.08.1997 № 2408-м «О внесении изменения во «Временный порядок проведения зачета задолженности по налогам в городской бюджет при финансировании расходов из городского бюджета».</w:t>
      </w:r>
    </w:p>
    <w:p w:rsidR="00621BDA" w:rsidRDefault="00621BDA" w:rsidP="00621BD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21BDA" w:rsidRDefault="00621BDA" w:rsidP="00621BDA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21BDA" w:rsidRDefault="00621BDA" w:rsidP="00621BDA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«Город Астрахань» на официальном сайте администрации муниципального образования «Город Астрахань».</w:t>
      </w:r>
    </w:p>
    <w:p w:rsidR="00621BDA" w:rsidRDefault="00621BDA" w:rsidP="00621BDA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621BDA" w:rsidRDefault="00621BDA" w:rsidP="00621BDA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21BDA" w:rsidRDefault="00621BDA" w:rsidP="00621BDA">
      <w:pPr>
        <w:pStyle w:val="a3"/>
      </w:pPr>
      <w:r>
        <w:t>3.2.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21BDA" w:rsidRDefault="00621BDA" w:rsidP="00621BDA">
      <w:pPr>
        <w:pStyle w:val="a3"/>
      </w:pPr>
      <w:r>
        <w:t xml:space="preserve">3.3.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621BDA" w:rsidRDefault="00621BDA" w:rsidP="00621BDA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 в средствах массовой информации.</w:t>
      </w:r>
    </w:p>
    <w:p w:rsidR="00621BDA" w:rsidRDefault="00621BDA" w:rsidP="00621BDA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AA3"/>
    <w:rsid w:val="00621BDA"/>
    <w:rsid w:val="00984FF0"/>
    <w:rsid w:val="00A5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1B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1B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1BD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1BD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418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2018-06-07T05:52:00Z</dcterms:created>
  <dcterms:modified xsi:type="dcterms:W3CDTF">2018-06-07T05:52:00Z</dcterms:modified>
</cp:coreProperties>
</file>