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297" w:rsidRDefault="00031297" w:rsidP="0003129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«Город Астрахань» </w:t>
      </w:r>
    </w:p>
    <w:p w:rsidR="00031297" w:rsidRDefault="00031297" w:rsidP="0003129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Style w:val="Bodytext16"/>
          <w:rFonts w:asciiTheme="majorHAnsi" w:eastAsia="Courier New" w:hAnsiTheme="majorHAnsi"/>
          <w:sz w:val="20"/>
          <w:szCs w:val="20"/>
        </w:rPr>
        <w:t>ПОСТАНОВЛЕНИЕ</w:t>
      </w:r>
    </w:p>
    <w:p w:rsidR="00031297" w:rsidRPr="00031297" w:rsidRDefault="00031297" w:rsidP="00031297">
      <w:pPr>
        <w:pStyle w:val="a3"/>
        <w:jc w:val="center"/>
        <w:rPr>
          <w:rStyle w:val="Heading1"/>
          <w:rFonts w:asciiTheme="majorHAnsi" w:hAnsiTheme="majorHAnsi" w:hint="default"/>
          <w:b/>
          <w:sz w:val="20"/>
          <w:szCs w:val="20"/>
          <w:u w:val="none"/>
        </w:rPr>
      </w:pPr>
      <w:bookmarkStart w:id="0" w:name="bookmark0"/>
      <w:r w:rsidRPr="00031297">
        <w:rPr>
          <w:rStyle w:val="Heading1"/>
          <w:rFonts w:asciiTheme="majorHAnsi" w:hAnsiTheme="majorHAnsi" w:hint="default"/>
          <w:b/>
          <w:sz w:val="20"/>
          <w:szCs w:val="20"/>
          <w:u w:val="none"/>
        </w:rPr>
        <w:t>01 октября 2018 года</w:t>
      </w:r>
      <w:bookmarkEnd w:id="0"/>
      <w:r w:rsidRPr="00031297">
        <w:rPr>
          <w:rStyle w:val="Heading1"/>
          <w:rFonts w:asciiTheme="majorHAnsi" w:hAnsiTheme="majorHAnsi" w:hint="default"/>
          <w:b/>
          <w:sz w:val="20"/>
          <w:szCs w:val="20"/>
          <w:u w:val="none"/>
        </w:rPr>
        <w:t xml:space="preserve"> №582 </w:t>
      </w:r>
    </w:p>
    <w:p w:rsidR="00031297" w:rsidRDefault="00031297" w:rsidP="00031297">
      <w:pPr>
        <w:pStyle w:val="a3"/>
        <w:jc w:val="center"/>
      </w:pPr>
      <w:r>
        <w:rPr>
          <w:rFonts w:asciiTheme="majorHAnsi" w:hAnsiTheme="majorHAnsi"/>
          <w:b/>
          <w:sz w:val="20"/>
          <w:szCs w:val="20"/>
        </w:rPr>
        <w:t>«О внесении изменении в постановление администрации</w:t>
      </w:r>
    </w:p>
    <w:p w:rsidR="00031297" w:rsidRDefault="00031297" w:rsidP="00031297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муниципального образования «Город Астрахань» от 15.06.2016</w:t>
      </w:r>
      <w:bookmarkStart w:id="1" w:name="bookmark2"/>
      <w:r>
        <w:rPr>
          <w:rFonts w:asciiTheme="majorHAnsi" w:hAnsiTheme="majorHAnsi"/>
          <w:b/>
          <w:sz w:val="20"/>
          <w:szCs w:val="20"/>
        </w:rPr>
        <w:t xml:space="preserve"> </w:t>
      </w:r>
      <w:bookmarkEnd w:id="1"/>
      <w:r>
        <w:rPr>
          <w:rFonts w:asciiTheme="majorHAnsi" w:hAnsiTheme="majorHAnsi"/>
          <w:b/>
          <w:sz w:val="20"/>
          <w:szCs w:val="20"/>
        </w:rPr>
        <w:t>№3859»</w:t>
      </w:r>
    </w:p>
    <w:p w:rsidR="00031297" w:rsidRDefault="00031297" w:rsidP="00031297">
      <w:pPr>
        <w:pStyle w:val="1"/>
        <w:shd w:val="clear" w:color="auto" w:fill="auto"/>
        <w:spacing w:line="240" w:lineRule="auto"/>
        <w:ind w:firstLine="660"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В соответствии с частью 5 статьи 19 Федерального закона «О контрактной системе в сфере закупок товаров, работ, услуг для обеспечения государственных и муниципальных нужд», постановлением администрации муниципального образования «Город Астрахань» от 29.12.2015 №9139 «Об определении требований к закупаемым муниципальными органами и подведомственными им казенными и бюджетными учреждениями отдельным видам товаров, работ, услуг (в том числе предельных цен товаров, работ, услуг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>)» с изменениями, внесенными постановлением администрации муниципального образования «Город Астрахань» от 31.05.2016 №3428</w:t>
      </w:r>
    </w:p>
    <w:p w:rsidR="00031297" w:rsidRDefault="00031297" w:rsidP="00031297">
      <w:pPr>
        <w:pStyle w:val="1"/>
        <w:shd w:val="clear" w:color="auto" w:fill="auto"/>
        <w:spacing w:line="240" w:lineRule="auto"/>
        <w:ind w:firstLine="660"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ПОСТАНОВЛЯЮ:</w:t>
      </w:r>
    </w:p>
    <w:p w:rsidR="00031297" w:rsidRDefault="00031297" w:rsidP="00031297">
      <w:pPr>
        <w:pStyle w:val="1"/>
        <w:numPr>
          <w:ilvl w:val="0"/>
          <w:numId w:val="1"/>
        </w:numPr>
        <w:shd w:val="clear" w:color="auto" w:fill="auto"/>
        <w:tabs>
          <w:tab w:val="left" w:pos="1023"/>
          <w:tab w:val="left" w:pos="2653"/>
        </w:tabs>
        <w:spacing w:line="240" w:lineRule="auto"/>
        <w:ind w:left="20" w:firstLine="66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Требования к закупаемым администрацией муниципального образования «Город Астрахань» и подведомственными казенными учреждениями и бюджетными учреждениями отдельным видам товаров, работ, услуг (ведомственный перечень отдельных видов товаров, работ, услуг, закупаемых муниципальным образованием «Город Астрахань» и подведомственными муниципальными казенными и бюджетными учреждениями города Астрахани, их потребительские свойства и иные характеристики (в том числе предельные цены товар</w:t>
      </w:r>
      <w:r>
        <w:rPr>
          <w:rFonts w:ascii="Arial" w:hAnsi="Arial" w:cs="Arial"/>
          <w:b w:val="0"/>
          <w:sz w:val="18"/>
          <w:szCs w:val="18"/>
        </w:rPr>
        <w:t xml:space="preserve">ов, работ, услуг), утвержденные  </w:t>
      </w:r>
      <w:r>
        <w:rPr>
          <w:rFonts w:ascii="Arial" w:hAnsi="Arial" w:cs="Arial"/>
          <w:b w:val="0"/>
          <w:color w:val="000000"/>
          <w:sz w:val="18"/>
          <w:szCs w:val="18"/>
        </w:rPr>
        <w:t>постановлением администрации 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образования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«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Город Астрахань» от 15.06.2016 №3859 «Об утверждении требований к закупаемым администрацией муниципального образования «Город Астрахань» и подведомственными муниципальными казенными и бюджетными учреждениями города Астрахани отдельным видам товаров, работ, услуг (в том числе предельных цен товаров, работ, услуг)», с изменениями, внесенными постановлениями администрации муниципального образования «Город Астрахань» от 26.12.2016 №8769, от 15.08.2017 №4737, от 20.07.2018 №452, изложить в новой редакции согласно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приложению к настоящему постановлению администрации муниципального</w:t>
      </w:r>
      <w:r>
        <w:rPr>
          <w:rFonts w:ascii="Arial" w:hAnsi="Arial" w:cs="Arial"/>
          <w:b w:val="0"/>
          <w:sz w:val="18"/>
          <w:szCs w:val="18"/>
        </w:rPr>
        <w:t xml:space="preserve"> </w:t>
      </w:r>
      <w:r>
        <w:rPr>
          <w:rFonts w:ascii="Arial" w:hAnsi="Arial" w:cs="Arial"/>
          <w:b w:val="0"/>
          <w:color w:val="000000"/>
          <w:sz w:val="18"/>
          <w:szCs w:val="18"/>
        </w:rPr>
        <w:t>образования «Город Астрахань».</w:t>
      </w:r>
    </w:p>
    <w:p w:rsidR="00031297" w:rsidRDefault="00031297" w:rsidP="00031297">
      <w:pPr>
        <w:pStyle w:val="1"/>
        <w:numPr>
          <w:ilvl w:val="0"/>
          <w:numId w:val="1"/>
        </w:numPr>
        <w:shd w:val="clear" w:color="auto" w:fill="auto"/>
        <w:tabs>
          <w:tab w:val="left" w:pos="1003"/>
        </w:tabs>
        <w:spacing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31297" w:rsidRDefault="00031297" w:rsidP="00031297">
      <w:pPr>
        <w:pStyle w:val="1"/>
        <w:numPr>
          <w:ilvl w:val="0"/>
          <w:numId w:val="1"/>
        </w:numPr>
        <w:shd w:val="clear" w:color="auto" w:fill="auto"/>
        <w:tabs>
          <w:tab w:val="left" w:pos="1003"/>
        </w:tabs>
        <w:spacing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 xml:space="preserve">Управлению муниципальных закупок и торгов администрации муниципального образования «Город Астрахань» </w:t>
      </w: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разместить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настоящее постановление администрации муниципального образования «Город Астрахань» в единой информационной системе в сфере закупок.</w:t>
      </w:r>
    </w:p>
    <w:p w:rsidR="00031297" w:rsidRDefault="00031297" w:rsidP="00031297">
      <w:pPr>
        <w:pStyle w:val="1"/>
        <w:numPr>
          <w:ilvl w:val="0"/>
          <w:numId w:val="1"/>
        </w:numPr>
        <w:shd w:val="clear" w:color="auto" w:fill="auto"/>
        <w:tabs>
          <w:tab w:val="left" w:pos="1003"/>
        </w:tabs>
        <w:spacing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r>
        <w:rPr>
          <w:rFonts w:ascii="Arial" w:hAnsi="Arial" w:cs="Arial"/>
          <w:b w:val="0"/>
          <w:color w:val="000000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031297" w:rsidRDefault="00031297" w:rsidP="00031297">
      <w:pPr>
        <w:pStyle w:val="1"/>
        <w:numPr>
          <w:ilvl w:val="0"/>
          <w:numId w:val="1"/>
        </w:numPr>
        <w:shd w:val="clear" w:color="auto" w:fill="auto"/>
        <w:tabs>
          <w:tab w:val="left" w:pos="1003"/>
        </w:tabs>
        <w:spacing w:line="240" w:lineRule="auto"/>
        <w:ind w:firstLine="700"/>
        <w:contextualSpacing/>
        <w:jc w:val="both"/>
        <w:rPr>
          <w:rFonts w:ascii="Arial" w:hAnsi="Arial" w:cs="Arial"/>
          <w:b w:val="0"/>
          <w:sz w:val="18"/>
          <w:szCs w:val="18"/>
        </w:rPr>
      </w:pPr>
      <w:proofErr w:type="gramStart"/>
      <w:r>
        <w:rPr>
          <w:rFonts w:ascii="Arial" w:hAnsi="Arial" w:cs="Arial"/>
          <w:b w:val="0"/>
          <w:color w:val="000000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b w:val="0"/>
          <w:color w:val="000000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031297" w:rsidRDefault="00031297" w:rsidP="00031297">
      <w:pPr>
        <w:pStyle w:val="1"/>
        <w:shd w:val="clear" w:color="auto" w:fill="auto"/>
        <w:spacing w:line="240" w:lineRule="auto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Глава администрации</w:t>
      </w:r>
      <w:r>
        <w:rPr>
          <w:rFonts w:ascii="Arial" w:hAnsi="Arial" w:cs="Arial"/>
          <w:sz w:val="18"/>
          <w:szCs w:val="18"/>
        </w:rPr>
        <w:t xml:space="preserve"> О.А. Полумордвинов</w:t>
      </w:r>
    </w:p>
    <w:p w:rsidR="00031297" w:rsidRDefault="00031297" w:rsidP="00031297">
      <w:pPr>
        <w:widowControl/>
        <w:rPr>
          <w:rFonts w:ascii="Arial" w:eastAsia="Times New Roman" w:hAnsi="Arial" w:cs="Arial"/>
          <w:b/>
          <w:bCs/>
          <w:color w:val="auto"/>
          <w:spacing w:val="-10"/>
          <w:sz w:val="18"/>
          <w:szCs w:val="18"/>
        </w:rPr>
        <w:sectPr w:rsidR="00031297">
          <w:pgSz w:w="11909" w:h="16838"/>
          <w:pgMar w:top="1320" w:right="1282" w:bottom="1102" w:left="1272" w:header="0" w:footer="3" w:gutter="0"/>
          <w:cols w:space="720"/>
        </w:sectPr>
      </w:pPr>
    </w:p>
    <w:p w:rsidR="00984FF0" w:rsidRDefault="008659FB">
      <w:r>
        <w:rPr>
          <w:noProof/>
        </w:rPr>
        <w:lastRenderedPageBreak/>
        <w:drawing>
          <wp:inline distT="0" distB="0" distL="0" distR="0">
            <wp:extent cx="5829300" cy="9248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FB" w:rsidRDefault="008659FB">
      <w:r>
        <w:rPr>
          <w:noProof/>
        </w:rPr>
        <w:lastRenderedPageBreak/>
        <w:drawing>
          <wp:inline distT="0" distB="0" distL="0" distR="0">
            <wp:extent cx="5743575" cy="92392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923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FB" w:rsidRDefault="008659FB">
      <w:r>
        <w:rPr>
          <w:noProof/>
        </w:rPr>
        <w:lastRenderedPageBreak/>
        <w:drawing>
          <wp:inline distT="0" distB="0" distL="0" distR="0">
            <wp:extent cx="5876925" cy="92487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59FB" w:rsidRDefault="008659FB">
      <w:r>
        <w:rPr>
          <w:noProof/>
        </w:rPr>
        <w:lastRenderedPageBreak/>
        <w:drawing>
          <wp:inline distT="0" distB="0" distL="0" distR="0">
            <wp:extent cx="5772150" cy="92487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924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8659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5D6CB5"/>
    <w:multiLevelType w:val="multilevel"/>
    <w:tmpl w:val="0D2A406E"/>
    <w:lvl w:ilvl="0">
      <w:start w:val="1"/>
      <w:numFmt w:val="decimal"/>
      <w:lvlText w:val="%1."/>
      <w:lvlJc w:val="left"/>
      <w:pPr>
        <w:ind w:left="0" w:firstLine="0"/>
      </w:pPr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dstrike w:val="0"/>
        <w:color w:val="000000"/>
        <w:spacing w:val="-10"/>
        <w:w w:val="100"/>
        <w:position w:val="0"/>
        <w:sz w:val="18"/>
        <w:szCs w:val="18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512A"/>
    <w:rsid w:val="00031297"/>
    <w:rsid w:val="0072512A"/>
    <w:rsid w:val="008659F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2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2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031297"/>
    <w:rPr>
      <w:rFonts w:ascii="Times New Roman" w:eastAsia="Times New Roman" w:hAnsi="Times New Roman" w:cs="Times New Roman"/>
      <w:b/>
      <w:bCs/>
      <w:spacing w:val="-10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31297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-10"/>
      <w:sz w:val="28"/>
      <w:szCs w:val="28"/>
      <w:lang w:eastAsia="en-US"/>
    </w:rPr>
  </w:style>
  <w:style w:type="character" w:customStyle="1" w:styleId="Bodytext16">
    <w:name w:val="Body text + 16"/>
    <w:aliases w:val="5 pt,Spacing 3 pt"/>
    <w:basedOn w:val="a0"/>
    <w:rsid w:val="00031297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Heading1">
    <w:name w:val="Heading #1"/>
    <w:basedOn w:val="a0"/>
    <w:rsid w:val="00031297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865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59F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2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31297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Bodytext">
    <w:name w:val="Body text_"/>
    <w:basedOn w:val="a0"/>
    <w:link w:val="1"/>
    <w:locked/>
    <w:rsid w:val="00031297"/>
    <w:rPr>
      <w:rFonts w:ascii="Times New Roman" w:eastAsia="Times New Roman" w:hAnsi="Times New Roman" w:cs="Times New Roman"/>
      <w:b/>
      <w:bCs/>
      <w:spacing w:val="-10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031297"/>
    <w:pPr>
      <w:shd w:val="clear" w:color="auto" w:fill="FFFFFF"/>
      <w:spacing w:line="391" w:lineRule="exact"/>
      <w:jc w:val="center"/>
    </w:pPr>
    <w:rPr>
      <w:rFonts w:ascii="Times New Roman" w:eastAsia="Times New Roman" w:hAnsi="Times New Roman" w:cs="Times New Roman"/>
      <w:b/>
      <w:bCs/>
      <w:color w:val="auto"/>
      <w:spacing w:val="-10"/>
      <w:sz w:val="28"/>
      <w:szCs w:val="28"/>
      <w:lang w:eastAsia="en-US"/>
    </w:rPr>
  </w:style>
  <w:style w:type="character" w:customStyle="1" w:styleId="Bodytext16">
    <w:name w:val="Body text + 16"/>
    <w:aliases w:val="5 pt,Spacing 3 pt"/>
    <w:basedOn w:val="a0"/>
    <w:rsid w:val="00031297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1"/>
      <w:szCs w:val="21"/>
      <w:shd w:val="clear" w:color="auto" w:fill="FFFFFF"/>
    </w:rPr>
  </w:style>
  <w:style w:type="character" w:customStyle="1" w:styleId="Heading1">
    <w:name w:val="Heading #1"/>
    <w:basedOn w:val="a0"/>
    <w:rsid w:val="00031297"/>
    <w:rPr>
      <w:rFonts w:ascii="Arial Unicode MS" w:eastAsia="Arial Unicode MS" w:hAnsi="Arial Unicode MS" w:cs="Arial Unicode MS" w:hint="eastAsia"/>
      <w:b w:val="0"/>
      <w:bCs w:val="0"/>
      <w:i w:val="0"/>
      <w:iCs w:val="0"/>
      <w:smallCaps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8659F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659FB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7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438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2018-10-03T07:54:00Z</dcterms:created>
  <dcterms:modified xsi:type="dcterms:W3CDTF">2018-10-03T07:56:00Z</dcterms:modified>
</cp:coreProperties>
</file>