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5BC8" w:rsidRDefault="00EA5BC8" w:rsidP="00EA5BC8">
      <w:pPr>
        <w:pStyle w:val="3"/>
      </w:pPr>
      <w:r>
        <w:t>Администрация муниципального образования «Город Астрахань»</w:t>
      </w:r>
    </w:p>
    <w:p w:rsidR="00EA5BC8" w:rsidRDefault="00EA5BC8" w:rsidP="00EA5BC8">
      <w:pPr>
        <w:pStyle w:val="3"/>
      </w:pPr>
      <w:r>
        <w:t>ПОСТАНОВЛЕНИЕ</w:t>
      </w:r>
      <w:bookmarkStart w:id="0" w:name="_GoBack"/>
      <w:bookmarkEnd w:id="0"/>
    </w:p>
    <w:p w:rsidR="00EA5BC8" w:rsidRDefault="00EA5BC8" w:rsidP="00EA5BC8">
      <w:pPr>
        <w:pStyle w:val="3"/>
      </w:pPr>
      <w:r>
        <w:t xml:space="preserve">02 мая 2017 года № 2640 </w:t>
      </w:r>
    </w:p>
    <w:p w:rsidR="00EA5BC8" w:rsidRDefault="00EA5BC8" w:rsidP="00EA5BC8">
      <w:pPr>
        <w:pStyle w:val="3"/>
      </w:pPr>
      <w:r>
        <w:t xml:space="preserve">«О внесении изменений в постановление </w:t>
      </w:r>
    </w:p>
    <w:p w:rsidR="00EA5BC8" w:rsidRDefault="00EA5BC8" w:rsidP="00EA5BC8">
      <w:pPr>
        <w:pStyle w:val="3"/>
      </w:pPr>
      <w:r>
        <w:t xml:space="preserve">администрации муниципального образования «Город Астрахань» </w:t>
      </w:r>
    </w:p>
    <w:p w:rsidR="00EA5BC8" w:rsidRDefault="00EA5BC8" w:rsidP="00EA5BC8">
      <w:pPr>
        <w:pStyle w:val="3"/>
      </w:pPr>
      <w:r>
        <w:t>от 12.08.2015 № 5226»</w:t>
      </w:r>
    </w:p>
    <w:p w:rsidR="00EA5BC8" w:rsidRDefault="00EA5BC8" w:rsidP="00EA5BC8">
      <w:pPr>
        <w:pStyle w:val="a3"/>
      </w:pPr>
      <w:r>
        <w:t>В целях совершенствования деятельности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 ПОСТАНОВЛЯЮ:</w:t>
      </w:r>
    </w:p>
    <w:p w:rsidR="00EA5BC8" w:rsidRDefault="00EA5BC8" w:rsidP="00EA5BC8">
      <w:pPr>
        <w:pStyle w:val="a3"/>
      </w:pPr>
      <w:r>
        <w:t>1. Внести в постановление администрации муниципального образования «Город Астрахань» от 12.08.2015 № 5226 «О создании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 (далее - Постановление), с изменениями, внесенными постановлениями администрации муниципального образования «Город Астрахань» от 30.12.2015 № 9178, от 25.03.2016 № 1930, от 08.09.2016 № 6040, следующие изменения:</w:t>
      </w:r>
    </w:p>
    <w:p w:rsidR="00EA5BC8" w:rsidRDefault="00EA5BC8" w:rsidP="00EA5BC8">
      <w:pPr>
        <w:pStyle w:val="a3"/>
      </w:pPr>
      <w:r>
        <w:t xml:space="preserve">- состав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Астрахань», утвержденный Постановлением, изложить в новой редакции согласно </w:t>
      </w:r>
      <w:proofErr w:type="gramStart"/>
      <w:r>
        <w:t>приложению</w:t>
      </w:r>
      <w:proofErr w:type="gramEnd"/>
      <w:r>
        <w:t xml:space="preserve"> к настоящему постановлению администрации муниципального образования «Город Астрахань».</w:t>
      </w:r>
    </w:p>
    <w:p w:rsidR="00EA5BC8" w:rsidRDefault="00EA5BC8" w:rsidP="00EA5BC8">
      <w:pPr>
        <w:pStyle w:val="a3"/>
      </w:pPr>
      <w:r>
        <w:t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EA5BC8" w:rsidRDefault="00EA5BC8" w:rsidP="00EA5BC8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EA5BC8" w:rsidRDefault="00EA5BC8" w:rsidP="00EA5BC8">
      <w:pPr>
        <w:pStyle w:val="a3"/>
      </w:pPr>
      <w:r>
        <w:t>3.1.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EA5BC8" w:rsidRDefault="00EA5BC8" w:rsidP="00EA5BC8">
      <w:pPr>
        <w:pStyle w:val="a3"/>
      </w:pPr>
      <w:r>
        <w:t>3.2. В течение десяти дней после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A5BC8" w:rsidRDefault="00EA5BC8" w:rsidP="00EA5BC8">
      <w:pPr>
        <w:pStyle w:val="a3"/>
      </w:pPr>
      <w:r>
        <w:t xml:space="preserve">3.3.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EA5BC8" w:rsidRDefault="00EA5BC8" w:rsidP="00EA5BC8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EA5BC8" w:rsidRDefault="00EA5BC8" w:rsidP="00EA5BC8">
      <w:pPr>
        <w:pStyle w:val="a3"/>
      </w:pPr>
      <w:r>
        <w:t>5.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EA5BC8" w:rsidRDefault="00EA5BC8" w:rsidP="00EA5BC8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</w:t>
      </w:r>
    </w:p>
    <w:p w:rsidR="00EA5BC8" w:rsidRDefault="00EA5BC8" w:rsidP="00EA5BC8">
      <w:pPr>
        <w:pStyle w:val="a3"/>
        <w:jc w:val="right"/>
      </w:pPr>
      <w:r>
        <w:rPr>
          <w:b/>
          <w:bCs/>
        </w:rPr>
        <w:t>О.А. ПОЛУМОРДВИНОВ</w:t>
      </w:r>
    </w:p>
    <w:p w:rsidR="00EA5BC8" w:rsidRDefault="00EA5BC8" w:rsidP="00EA5BC8">
      <w:pPr>
        <w:pStyle w:val="a3"/>
        <w:spacing w:before="57"/>
        <w:ind w:left="2835" w:firstLine="0"/>
      </w:pPr>
      <w:r>
        <w:t xml:space="preserve">Приложение к постановлению администрации </w:t>
      </w:r>
    </w:p>
    <w:p w:rsidR="00EA5BC8" w:rsidRDefault="00EA5BC8" w:rsidP="00EA5BC8">
      <w:pPr>
        <w:pStyle w:val="a3"/>
        <w:ind w:left="2835" w:firstLine="0"/>
      </w:pPr>
      <w:r>
        <w:t>муниципального образования «Город Астрахань»</w:t>
      </w:r>
    </w:p>
    <w:p w:rsidR="00EA5BC8" w:rsidRDefault="00EA5BC8" w:rsidP="00EA5BC8">
      <w:pPr>
        <w:pStyle w:val="a3"/>
        <w:ind w:left="2835" w:firstLine="0"/>
      </w:pPr>
      <w:r>
        <w:t>от 02.05.2017 № 2640</w:t>
      </w:r>
    </w:p>
    <w:p w:rsidR="00EA5BC8" w:rsidRDefault="00EA5BC8" w:rsidP="00EA5BC8">
      <w:pPr>
        <w:pStyle w:val="a3"/>
        <w:spacing w:before="113"/>
        <w:ind w:left="2835" w:firstLine="0"/>
      </w:pPr>
      <w:r>
        <w:t xml:space="preserve">Утвержден постановлением администрации </w:t>
      </w:r>
    </w:p>
    <w:p w:rsidR="00EA5BC8" w:rsidRDefault="00EA5BC8" w:rsidP="00EA5BC8">
      <w:pPr>
        <w:pStyle w:val="a3"/>
        <w:ind w:left="2835" w:firstLine="0"/>
      </w:pPr>
      <w:r>
        <w:t>муниципального образования «Город Астрахань»</w:t>
      </w:r>
    </w:p>
    <w:p w:rsidR="00EA5BC8" w:rsidRDefault="00EA5BC8" w:rsidP="00EA5BC8">
      <w:pPr>
        <w:pStyle w:val="a3"/>
        <w:ind w:left="2835" w:firstLine="0"/>
      </w:pPr>
      <w:r>
        <w:t>от 12.08.2015 № 5226</w:t>
      </w:r>
    </w:p>
    <w:p w:rsidR="00EA5BC8" w:rsidRDefault="00EA5BC8" w:rsidP="00EA5BC8">
      <w:pPr>
        <w:pStyle w:val="3"/>
      </w:pPr>
      <w:r>
        <w:t>Состав координационного Совета в области развития</w:t>
      </w:r>
    </w:p>
    <w:p w:rsidR="00EA5BC8" w:rsidRDefault="00EA5BC8" w:rsidP="00EA5BC8">
      <w:pPr>
        <w:pStyle w:val="3"/>
      </w:pPr>
      <w:r>
        <w:t xml:space="preserve">малого и среднего предпринимательства при главе </w:t>
      </w:r>
    </w:p>
    <w:p w:rsidR="00EA5BC8" w:rsidRDefault="00EA5BC8" w:rsidP="00EA5BC8">
      <w:pPr>
        <w:pStyle w:val="3"/>
      </w:pPr>
      <w:r>
        <w:t>администрации муниципального образования «Город Астрахань»</w:t>
      </w:r>
    </w:p>
    <w:p w:rsidR="00EA5BC8" w:rsidRDefault="00EA5BC8" w:rsidP="00EA5BC8">
      <w:pPr>
        <w:pStyle w:val="a3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96"/>
        <w:gridCol w:w="302"/>
        <w:gridCol w:w="4342"/>
      </w:tblGrid>
      <w:tr w:rsidR="00EA5BC8" w:rsidTr="00C331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Полумордвинов Олег Анатольевич</w:t>
            </w:r>
          </w:p>
        </w:tc>
        <w:tc>
          <w:tcPr>
            <w:tcW w:w="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-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глава администрации муниципального образования «Город Астрахань», председатель Совета</w:t>
            </w:r>
          </w:p>
        </w:tc>
      </w:tr>
      <w:tr w:rsidR="00EA5BC8" w:rsidTr="00C331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Плющенко Любовь Владимировна</w:t>
            </w:r>
          </w:p>
        </w:tc>
        <w:tc>
          <w:tcPr>
            <w:tcW w:w="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-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заместитель главы администрации по экономике администрации муниципального образования «Город Астрахань», сопредседатель Совета</w:t>
            </w:r>
          </w:p>
        </w:tc>
      </w:tr>
      <w:tr w:rsidR="00EA5BC8" w:rsidTr="00C331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proofErr w:type="spellStart"/>
            <w:r>
              <w:t>Харюшина</w:t>
            </w:r>
            <w:proofErr w:type="spellEnd"/>
            <w:r>
              <w:t xml:space="preserve"> </w:t>
            </w:r>
            <w:proofErr w:type="spellStart"/>
            <w:r>
              <w:t>Алефтина</w:t>
            </w:r>
            <w:proofErr w:type="spellEnd"/>
            <w:r>
              <w:t xml:space="preserve"> Михайловна</w:t>
            </w:r>
          </w:p>
        </w:tc>
        <w:tc>
          <w:tcPr>
            <w:tcW w:w="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-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начальник управления торговли и предпринимательства администрации муниципального образования «Город Астрахань», секретарь Совета</w:t>
            </w:r>
          </w:p>
        </w:tc>
      </w:tr>
      <w:tr w:rsidR="00EA5BC8" w:rsidTr="00C331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Синченко Станислав Степанович</w:t>
            </w:r>
          </w:p>
        </w:tc>
        <w:tc>
          <w:tcPr>
            <w:tcW w:w="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-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член правления Астраханской торгово-промышленной палаты, президент НП «Гильдия астраханских страховщиков»</w:t>
            </w:r>
          </w:p>
        </w:tc>
      </w:tr>
      <w:tr w:rsidR="00EA5BC8" w:rsidTr="00C331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proofErr w:type="spellStart"/>
            <w:r>
              <w:t>Амерханов</w:t>
            </w:r>
            <w:proofErr w:type="spellEnd"/>
            <w:r>
              <w:t xml:space="preserve"> Эдуард Александрович</w:t>
            </w:r>
          </w:p>
        </w:tc>
        <w:tc>
          <w:tcPr>
            <w:tcW w:w="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-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председатель Астраханского регионального отделения «Опора России»</w:t>
            </w:r>
          </w:p>
        </w:tc>
      </w:tr>
      <w:tr w:rsidR="00EA5BC8" w:rsidTr="00C331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 xml:space="preserve">Никитина Наиля </w:t>
            </w:r>
            <w:proofErr w:type="spellStart"/>
            <w:r>
              <w:t>Зинуровна</w:t>
            </w:r>
            <w:proofErr w:type="spellEnd"/>
          </w:p>
        </w:tc>
        <w:tc>
          <w:tcPr>
            <w:tcW w:w="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-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председатель Совета Астраханского регионального отделения ООО «Деловая Россия», уполномоченный по защите прав предпринимателей при Губернаторе Астраханской области</w:t>
            </w:r>
          </w:p>
        </w:tc>
      </w:tr>
      <w:tr w:rsidR="00EA5BC8" w:rsidTr="00C331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lastRenderedPageBreak/>
              <w:t>Поливанов Дмитрий Олегович</w:t>
            </w:r>
          </w:p>
        </w:tc>
        <w:tc>
          <w:tcPr>
            <w:tcW w:w="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-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председатель Астраханской региональной общественной организации «Палата недвижимости»</w:t>
            </w:r>
          </w:p>
        </w:tc>
      </w:tr>
      <w:tr w:rsidR="00EA5BC8" w:rsidTr="00C331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Аверина Наталья Александровна</w:t>
            </w:r>
          </w:p>
        </w:tc>
        <w:tc>
          <w:tcPr>
            <w:tcW w:w="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-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директор туристической фирмы «</w:t>
            </w:r>
            <w:proofErr w:type="spellStart"/>
            <w:r>
              <w:t>Цезар</w:t>
            </w:r>
            <w:proofErr w:type="spellEnd"/>
            <w:r>
              <w:t>», сопредседатель «Ассоциации гильдии туризма»</w:t>
            </w:r>
          </w:p>
        </w:tc>
      </w:tr>
      <w:tr w:rsidR="00EA5BC8" w:rsidTr="00C331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Макаров Сергей Владимирович</w:t>
            </w:r>
          </w:p>
        </w:tc>
        <w:tc>
          <w:tcPr>
            <w:tcW w:w="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-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руководитель НП по содействию юридическим лицам и индивидуальным предпринимателям, предоставляющим услуги перевозки, «Гильдия перевозчиков»</w:t>
            </w:r>
          </w:p>
        </w:tc>
      </w:tr>
      <w:tr w:rsidR="00EA5BC8" w:rsidTr="00C331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proofErr w:type="spellStart"/>
            <w:r>
              <w:t>Шарапудинов</w:t>
            </w:r>
            <w:proofErr w:type="spellEnd"/>
            <w:r>
              <w:t xml:space="preserve"> Али </w:t>
            </w:r>
            <w:proofErr w:type="spellStart"/>
            <w:r>
              <w:t>Омарович</w:t>
            </w:r>
            <w:proofErr w:type="spellEnd"/>
          </w:p>
        </w:tc>
        <w:tc>
          <w:tcPr>
            <w:tcW w:w="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-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председатель комитета по экономическому развитию города, депутат Городской Думы от избирательного округа № 3</w:t>
            </w:r>
          </w:p>
        </w:tc>
      </w:tr>
    </w:tbl>
    <w:p w:rsidR="00EA5BC8" w:rsidRDefault="00EA5BC8" w:rsidP="00EA5BC8">
      <w:pPr>
        <w:pStyle w:val="a3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02"/>
        <w:gridCol w:w="302"/>
        <w:gridCol w:w="4336"/>
      </w:tblGrid>
      <w:tr w:rsidR="00EA5BC8" w:rsidTr="00C331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Клочков Федор Викторович</w:t>
            </w:r>
          </w:p>
        </w:tc>
        <w:tc>
          <w:tcPr>
            <w:tcW w:w="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-</w:t>
            </w:r>
          </w:p>
        </w:tc>
        <w:tc>
          <w:tcPr>
            <w:tcW w:w="4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председатель Совета СРО СПБ «Партнерство», генеральный директор ЧОП «Волга-Щит»</w:t>
            </w:r>
          </w:p>
        </w:tc>
      </w:tr>
      <w:tr w:rsidR="00EA5BC8" w:rsidTr="00C331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Соловьев Дмитрий Владимирович</w:t>
            </w:r>
          </w:p>
        </w:tc>
        <w:tc>
          <w:tcPr>
            <w:tcW w:w="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-</w:t>
            </w:r>
          </w:p>
        </w:tc>
        <w:tc>
          <w:tcPr>
            <w:tcW w:w="4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вице-президент Астраханской региональной общественной организации «Культурное наследие Отечества»</w:t>
            </w:r>
          </w:p>
        </w:tc>
      </w:tr>
      <w:tr w:rsidR="00EA5BC8" w:rsidTr="00C331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/>
        </w:trPr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Бажан Елена Валерьевна</w:t>
            </w:r>
          </w:p>
        </w:tc>
        <w:tc>
          <w:tcPr>
            <w:tcW w:w="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t>-</w:t>
            </w:r>
          </w:p>
        </w:tc>
        <w:tc>
          <w:tcPr>
            <w:tcW w:w="4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5BC8" w:rsidRDefault="00EA5BC8" w:rsidP="00C33198">
            <w:pPr>
              <w:pStyle w:val="a4"/>
            </w:pPr>
            <w:r>
              <w:rPr>
                <w:spacing w:val="7"/>
              </w:rPr>
              <w:t>председатель правления Астраханской региональной общественной организации «Ассоциация деловых женщин»</w:t>
            </w:r>
          </w:p>
        </w:tc>
      </w:tr>
    </w:tbl>
    <w:p w:rsidR="001A5409" w:rsidRPr="00EA5BC8" w:rsidRDefault="001A5409" w:rsidP="00EA5BC8"/>
    <w:sectPr w:rsidR="001A5409" w:rsidRPr="00EA5B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BC8"/>
    <w:rsid w:val="001A5409"/>
    <w:rsid w:val="00EA5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3F4004-BA43-44CC-A3C3-7E7CA33A1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5BC8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5BC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5BC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EA5BC8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715</Words>
  <Characters>4078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2017-05-17T07:10:00Z</dcterms:created>
  <dcterms:modified xsi:type="dcterms:W3CDTF">2017-05-17T07:11:00Z</dcterms:modified>
</cp:coreProperties>
</file>