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D3A" w:rsidRDefault="00721D3A" w:rsidP="00721D3A">
      <w:pPr>
        <w:pStyle w:val="3"/>
        <w:suppressAutoHyphens/>
      </w:pPr>
      <w:r>
        <w:t xml:space="preserve">Администрация муниципального образования «Город Астрахань» </w:t>
      </w:r>
    </w:p>
    <w:p w:rsidR="00721D3A" w:rsidRDefault="00721D3A" w:rsidP="00721D3A">
      <w:pPr>
        <w:pStyle w:val="3"/>
        <w:suppressAutoHyphens/>
      </w:pPr>
      <w:r>
        <w:t>ПОСТАНОВЛЕНИЕ</w:t>
      </w:r>
      <w:bookmarkStart w:id="0" w:name="_GoBack"/>
      <w:bookmarkEnd w:id="0"/>
    </w:p>
    <w:p w:rsidR="00721D3A" w:rsidRDefault="00721D3A" w:rsidP="00721D3A">
      <w:pPr>
        <w:pStyle w:val="3"/>
      </w:pPr>
      <w:r>
        <w:t>05 июля 2018 года № 415</w:t>
      </w:r>
    </w:p>
    <w:p w:rsidR="00721D3A" w:rsidRDefault="00721D3A" w:rsidP="00721D3A">
      <w:pPr>
        <w:pStyle w:val="3"/>
        <w:suppressAutoHyphens/>
      </w:pPr>
      <w:r>
        <w:t>«О внесении изменений в постановление администрации муниципального образования «Город Астрахань» от 17.05.2016 № 3219»</w:t>
      </w:r>
    </w:p>
    <w:p w:rsidR="00721D3A" w:rsidRDefault="00721D3A" w:rsidP="00721D3A">
      <w:pPr>
        <w:pStyle w:val="a3"/>
        <w:rPr>
          <w:spacing w:val="0"/>
        </w:rPr>
      </w:pPr>
      <w:proofErr w:type="gramStart"/>
      <w:r>
        <w:rPr>
          <w:spacing w:val="0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 «Город Астрахань» от 22.12.2015 № 8939 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Астрахань», ПОСТАНОВЛЯЮ:</w:t>
      </w:r>
      <w:proofErr w:type="gramEnd"/>
    </w:p>
    <w:p w:rsidR="00721D3A" w:rsidRDefault="00721D3A" w:rsidP="00721D3A">
      <w:pPr>
        <w:pStyle w:val="a3"/>
        <w:rPr>
          <w:spacing w:val="0"/>
        </w:rPr>
      </w:pPr>
      <w:r>
        <w:rPr>
          <w:spacing w:val="0"/>
        </w:rPr>
        <w:t xml:space="preserve">1. Управлению транспорта и пассажирских перевозок администрации муниципального образования «Город Астрахань» внести следующие изменения в Документ планирования регулярных перевозок транспортом общего пользования в муниципальном образовании «Город Астрахань» на 2016-2018 годы, утвержденный постановлением администрации муниципального образования «Город Астрахань» от 17.05.2016 №  3219, с изменениями и дополнениями; внесенными постановлениями администрации муниципального образования «Город Астрахань» от 25.07.2016 № 4903, от 16.11.2016 № 7881, от 16.12.2016 № 8624, от 22.03.2017 № 1775, от 19.07.2017 №  4302, </w:t>
      </w:r>
      <w:proofErr w:type="gramStart"/>
      <w:r>
        <w:rPr>
          <w:spacing w:val="0"/>
        </w:rPr>
        <w:t>от</w:t>
      </w:r>
      <w:proofErr w:type="gramEnd"/>
      <w:r>
        <w:rPr>
          <w:spacing w:val="0"/>
        </w:rPr>
        <w:t xml:space="preserve"> 01.08.2017 № 4498, от 02.11.2017 № 5810:</w:t>
      </w:r>
    </w:p>
    <w:p w:rsidR="00721D3A" w:rsidRDefault="00721D3A" w:rsidP="00721D3A">
      <w:pPr>
        <w:pStyle w:val="a3"/>
        <w:rPr>
          <w:spacing w:val="0"/>
        </w:rPr>
      </w:pPr>
      <w:r>
        <w:rPr>
          <w:spacing w:val="0"/>
        </w:rPr>
        <w:t>Дополнить подпункт 3.3.3 следующими муниципальными маршрутами регулярных перевозок:</w:t>
      </w:r>
    </w:p>
    <w:p w:rsidR="00721D3A" w:rsidRDefault="00721D3A" w:rsidP="00721D3A">
      <w:pPr>
        <w:pStyle w:val="a3"/>
        <w:rPr>
          <w:spacing w:val="0"/>
        </w:rPr>
      </w:pPr>
      <w:r>
        <w:rPr>
          <w:spacing w:val="0"/>
        </w:rPr>
        <w:t>- 4с «Грановский переулок - Холодильники рыбокомбината»;</w:t>
      </w:r>
    </w:p>
    <w:p w:rsidR="00721D3A" w:rsidRDefault="00721D3A" w:rsidP="00721D3A">
      <w:pPr>
        <w:pStyle w:val="a3"/>
        <w:rPr>
          <w:spacing w:val="0"/>
        </w:rPr>
      </w:pPr>
      <w:r>
        <w:rPr>
          <w:spacing w:val="0"/>
        </w:rPr>
        <w:t>- 8с «Пл. Октябрьская - АЦКК»;</w:t>
      </w:r>
    </w:p>
    <w:p w:rsidR="00721D3A" w:rsidRDefault="00721D3A" w:rsidP="00721D3A">
      <w:pPr>
        <w:pStyle w:val="a3"/>
        <w:rPr>
          <w:spacing w:val="0"/>
        </w:rPr>
      </w:pPr>
      <w:r>
        <w:rPr>
          <w:spacing w:val="0"/>
        </w:rPr>
        <w:t>- 12с «Храм Святого Князя Владимира - Ул. 11 Красной Армии»;</w:t>
      </w:r>
    </w:p>
    <w:p w:rsidR="00721D3A" w:rsidRDefault="00721D3A" w:rsidP="00721D3A">
      <w:pPr>
        <w:pStyle w:val="a3"/>
        <w:rPr>
          <w:spacing w:val="0"/>
        </w:rPr>
      </w:pPr>
      <w:r>
        <w:rPr>
          <w:spacing w:val="0"/>
        </w:rPr>
        <w:t>- 18с «Река Царев - Поселок Войкова»;</w:t>
      </w:r>
    </w:p>
    <w:p w:rsidR="00721D3A" w:rsidRDefault="00721D3A" w:rsidP="00721D3A">
      <w:pPr>
        <w:pStyle w:val="a3"/>
        <w:rPr>
          <w:spacing w:val="0"/>
        </w:rPr>
      </w:pPr>
      <w:r>
        <w:rPr>
          <w:spacing w:val="0"/>
        </w:rPr>
        <w:t>- 24с «Холодильники рыбокомбината - Поселок Садовый»;</w:t>
      </w:r>
    </w:p>
    <w:p w:rsidR="00721D3A" w:rsidRDefault="00721D3A" w:rsidP="00721D3A">
      <w:pPr>
        <w:pStyle w:val="a3"/>
        <w:rPr>
          <w:spacing w:val="0"/>
        </w:rPr>
      </w:pPr>
      <w:r>
        <w:rPr>
          <w:spacing w:val="0"/>
        </w:rPr>
        <w:t xml:space="preserve">- 32с «III </w:t>
      </w:r>
      <w:proofErr w:type="gramStart"/>
      <w:r>
        <w:rPr>
          <w:spacing w:val="0"/>
        </w:rPr>
        <w:t>Интернационал - Ж</w:t>
      </w:r>
      <w:proofErr w:type="gramEnd"/>
      <w:r>
        <w:rPr>
          <w:spacing w:val="0"/>
        </w:rPr>
        <w:t>/д вокзал»;</w:t>
      </w:r>
    </w:p>
    <w:p w:rsidR="00721D3A" w:rsidRDefault="00721D3A" w:rsidP="00721D3A">
      <w:pPr>
        <w:pStyle w:val="a3"/>
      </w:pPr>
      <w:r>
        <w:rPr>
          <w:spacing w:val="0"/>
        </w:rPr>
        <w:t>- 35с «Улица Рождественского (кладбище) - Улица 28-й Армии (</w:t>
      </w:r>
      <w:proofErr w:type="gramStart"/>
      <w:r>
        <w:rPr>
          <w:spacing w:val="0"/>
        </w:rPr>
        <w:t>до ж</w:t>
      </w:r>
      <w:proofErr w:type="gramEnd"/>
      <w:r>
        <w:rPr>
          <w:spacing w:val="0"/>
        </w:rPr>
        <w:t>/д переез</w:t>
      </w:r>
      <w:r>
        <w:t>да)»;</w:t>
      </w:r>
    </w:p>
    <w:p w:rsidR="00721D3A" w:rsidRDefault="00721D3A" w:rsidP="00721D3A">
      <w:pPr>
        <w:pStyle w:val="a3"/>
      </w:pPr>
      <w:r>
        <w:t>- 36с «</w:t>
      </w:r>
      <w:proofErr w:type="spellStart"/>
      <w:r>
        <w:t>Мкрн</w:t>
      </w:r>
      <w:proofErr w:type="spellEnd"/>
      <w:r>
        <w:t xml:space="preserve"> </w:t>
      </w:r>
      <w:r>
        <w:rPr>
          <w:spacing w:val="0"/>
        </w:rPr>
        <w:t xml:space="preserve">III </w:t>
      </w:r>
      <w:r>
        <w:t>Интернационал - Пер. Грановский»;</w:t>
      </w:r>
    </w:p>
    <w:p w:rsidR="00721D3A" w:rsidRDefault="00721D3A" w:rsidP="00721D3A">
      <w:pPr>
        <w:pStyle w:val="a3"/>
      </w:pPr>
      <w:r>
        <w:t>- 36р «</w:t>
      </w:r>
      <w:proofErr w:type="spellStart"/>
      <w:r>
        <w:t>Мкрн</w:t>
      </w:r>
      <w:proofErr w:type="spellEnd"/>
      <w:r>
        <w:t xml:space="preserve"> III Интернационал - Пер. Грановский»;</w:t>
      </w:r>
    </w:p>
    <w:p w:rsidR="00721D3A" w:rsidRDefault="00721D3A" w:rsidP="00721D3A">
      <w:pPr>
        <w:pStyle w:val="a3"/>
      </w:pPr>
      <w:r>
        <w:t>- 38с «</w:t>
      </w:r>
      <w:proofErr w:type="gramStart"/>
      <w:r>
        <w:t>Стрелецкое</w:t>
      </w:r>
      <w:proofErr w:type="gramEnd"/>
      <w:r>
        <w:t xml:space="preserve"> - Сквер Ульяновых»;</w:t>
      </w:r>
    </w:p>
    <w:p w:rsidR="00721D3A" w:rsidRDefault="00721D3A" w:rsidP="00721D3A">
      <w:pPr>
        <w:pStyle w:val="a3"/>
      </w:pPr>
      <w:r>
        <w:t>- 41с «Трамвайное кольцо - Судоверфь им. Кирова - Трамвайное кольцо»;</w:t>
      </w:r>
    </w:p>
    <w:p w:rsidR="00721D3A" w:rsidRDefault="00721D3A" w:rsidP="00721D3A">
      <w:pPr>
        <w:pStyle w:val="a3"/>
      </w:pPr>
      <w:r>
        <w:t>- 57с «Психиатрическая больница - Холодильники рыбокомбината»;</w:t>
      </w:r>
    </w:p>
    <w:p w:rsidR="00721D3A" w:rsidRDefault="00721D3A" w:rsidP="00721D3A">
      <w:pPr>
        <w:pStyle w:val="a3"/>
      </w:pPr>
      <w:r>
        <w:t>- 73с «Ул. Кубанская - Судоверфь им. Кирова»;</w:t>
      </w:r>
    </w:p>
    <w:p w:rsidR="00721D3A" w:rsidRDefault="00721D3A" w:rsidP="00721D3A">
      <w:pPr>
        <w:pStyle w:val="a3"/>
      </w:pPr>
      <w:r>
        <w:t>- 78с «Холодильники рыбокомбината - Микрорайон УВД»;</w:t>
      </w:r>
    </w:p>
    <w:p w:rsidR="00721D3A" w:rsidRDefault="00721D3A" w:rsidP="00721D3A">
      <w:pPr>
        <w:pStyle w:val="a3"/>
      </w:pPr>
      <w:r>
        <w:t>- 80с «Холодильники рыбокомбината - Аэропорт»;</w:t>
      </w:r>
    </w:p>
    <w:p w:rsidR="00721D3A" w:rsidRDefault="00721D3A" w:rsidP="00721D3A">
      <w:pPr>
        <w:pStyle w:val="a3"/>
      </w:pPr>
      <w:r>
        <w:t>- 90с «Пос. Войково - Станкозавод»;</w:t>
      </w:r>
    </w:p>
    <w:p w:rsidR="00721D3A" w:rsidRDefault="00721D3A" w:rsidP="00721D3A">
      <w:pPr>
        <w:pStyle w:val="a3"/>
      </w:pPr>
      <w:r>
        <w:t xml:space="preserve">- 93р «Ул. </w:t>
      </w:r>
      <w:proofErr w:type="spellStart"/>
      <w:r>
        <w:t>Карагалинская</w:t>
      </w:r>
      <w:proofErr w:type="spellEnd"/>
      <w:r>
        <w:t xml:space="preserve"> - </w:t>
      </w:r>
      <w:r>
        <w:rPr>
          <w:caps/>
        </w:rPr>
        <w:t>п</w:t>
      </w:r>
      <w:r>
        <w:t>л. Ленина».</w:t>
      </w:r>
    </w:p>
    <w:p w:rsidR="00721D3A" w:rsidRDefault="00721D3A" w:rsidP="00721D3A">
      <w:pPr>
        <w:pStyle w:val="a3"/>
      </w:pPr>
      <w:r>
        <w:t>Дополнить подпунктом 3.3.4 следующего содержания:</w:t>
      </w:r>
    </w:p>
    <w:p w:rsidR="00721D3A" w:rsidRDefault="00721D3A" w:rsidP="00721D3A">
      <w:pPr>
        <w:pStyle w:val="a3"/>
      </w:pPr>
      <w:r>
        <w:t>«3.3.4. Установить муниципальные маршруты регулярных перевозок:</w:t>
      </w:r>
    </w:p>
    <w:p w:rsidR="00721D3A" w:rsidRDefault="00721D3A" w:rsidP="00721D3A">
      <w:pPr>
        <w:pStyle w:val="a3"/>
      </w:pPr>
      <w:r>
        <w:t>- «Детская городская поликлиника № 3 - Пл. Октябрьская»;</w:t>
      </w:r>
    </w:p>
    <w:p w:rsidR="00721D3A" w:rsidRDefault="00721D3A" w:rsidP="00721D3A">
      <w:pPr>
        <w:pStyle w:val="a3"/>
      </w:pPr>
      <w:r>
        <w:t xml:space="preserve">- «Ул. </w:t>
      </w:r>
      <w:proofErr w:type="gramStart"/>
      <w:r>
        <w:t>Березовая</w:t>
      </w:r>
      <w:proofErr w:type="gramEnd"/>
      <w:r>
        <w:t xml:space="preserve"> - Сквер Ульяновых»;</w:t>
      </w:r>
    </w:p>
    <w:p w:rsidR="00721D3A" w:rsidRDefault="00721D3A" w:rsidP="00721D3A">
      <w:pPr>
        <w:pStyle w:val="a3"/>
      </w:pPr>
      <w:r>
        <w:t>- «Военный городок - Центральный стадион»;</w:t>
      </w:r>
    </w:p>
    <w:p w:rsidR="00721D3A" w:rsidRDefault="00721D3A" w:rsidP="00721D3A">
      <w:pPr>
        <w:pStyle w:val="a3"/>
      </w:pPr>
      <w:r>
        <w:t>- «Рынок «Солянка» - Рынок «Кутум»</w:t>
      </w:r>
    </w:p>
    <w:p w:rsidR="00721D3A" w:rsidRDefault="00721D3A" w:rsidP="00721D3A">
      <w:pPr>
        <w:pStyle w:val="a3"/>
      </w:pPr>
      <w:r>
        <w:t>Дополнить подпунктом 3.3.5 следующего содержания:</w:t>
      </w:r>
    </w:p>
    <w:p w:rsidR="00721D3A" w:rsidRDefault="00721D3A" w:rsidP="00721D3A">
      <w:pPr>
        <w:pStyle w:val="a3"/>
      </w:pPr>
      <w:r>
        <w:t>«3.3.5. Изменить порядковый номер муниципального маршрута регулярных перевозок № 17ск на 48с».</w:t>
      </w:r>
    </w:p>
    <w:p w:rsidR="00721D3A" w:rsidRDefault="00721D3A" w:rsidP="00721D3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21D3A" w:rsidRDefault="00721D3A" w:rsidP="00721D3A">
      <w:pPr>
        <w:pStyle w:val="a3"/>
      </w:pPr>
      <w:r>
        <w:t xml:space="preserve">2.1. Не позднее 7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721D3A" w:rsidRDefault="00721D3A" w:rsidP="00721D3A">
      <w:pPr>
        <w:pStyle w:val="a3"/>
      </w:pPr>
      <w:r>
        <w:t>2.2.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721D3A" w:rsidRDefault="00721D3A" w:rsidP="00721D3A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721D3A" w:rsidRDefault="00721D3A" w:rsidP="00721D3A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21D3A" w:rsidRDefault="00721D3A" w:rsidP="00721D3A">
      <w:pPr>
        <w:pStyle w:val="a3"/>
      </w:pPr>
      <w: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721D3A" w:rsidRDefault="00721D3A" w:rsidP="00721D3A">
      <w:pPr>
        <w:pStyle w:val="a3"/>
      </w:pPr>
      <w: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721D3A" w:rsidRDefault="00721D3A" w:rsidP="00721D3A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721D3A" w:rsidRDefault="00721D3A" w:rsidP="00721D3A">
      <w:pPr>
        <w:pStyle w:val="a4"/>
      </w:pPr>
      <w:r>
        <w:t>Глава администрации</w:t>
      </w:r>
      <w:r>
        <w:t xml:space="preserve"> </w:t>
      </w:r>
      <w:r>
        <w:t xml:space="preserve">О.А. </w:t>
      </w:r>
      <w:r>
        <w:rPr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773"/>
    <w:rsid w:val="006A2773"/>
    <w:rsid w:val="00721D3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21D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21D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21D3A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21D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21D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21D3A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625</Words>
  <Characters>3563</Characters>
  <Application>Microsoft Office Word</Application>
  <DocSecurity>0</DocSecurity>
  <Lines>29</Lines>
  <Paragraphs>8</Paragraphs>
  <ScaleCrop>false</ScaleCrop>
  <Company/>
  <LinksUpToDate>false</LinksUpToDate>
  <CharactersWithSpaces>4180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2018-07-12T05:04:00Z</dcterms:created>
  <dcterms:modified xsi:type="dcterms:W3CDTF">2018-07-12T05:04:00Z</dcterms:modified>
</cp:coreProperties>
</file>