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2D6" w:rsidRDefault="003D72D6" w:rsidP="003D72D6">
      <w:pPr>
        <w:pStyle w:val="3"/>
      </w:pPr>
      <w:r>
        <w:t>Администрация муниципального образования «Город Астрахань»</w:t>
      </w:r>
    </w:p>
    <w:p w:rsidR="003D72D6" w:rsidRDefault="003D72D6" w:rsidP="003D72D6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3D72D6" w:rsidRDefault="003D72D6" w:rsidP="003D72D6">
      <w:pPr>
        <w:pStyle w:val="3"/>
      </w:pPr>
      <w:r>
        <w:t>07 апреля 2017 года № 2048</w:t>
      </w:r>
    </w:p>
    <w:p w:rsidR="003D72D6" w:rsidRDefault="003D72D6" w:rsidP="003D72D6">
      <w:pPr>
        <w:pStyle w:val="3"/>
      </w:pPr>
      <w:r>
        <w:t>«О мерах по организованному пропуску весеннего паводка 2017 года</w:t>
      </w:r>
    </w:p>
    <w:p w:rsidR="003D72D6" w:rsidRDefault="003D72D6" w:rsidP="003D72D6">
      <w:pPr>
        <w:pStyle w:val="3"/>
      </w:pPr>
      <w:r>
        <w:t>в муниципальном образовании «Город Астрахань»</w:t>
      </w:r>
    </w:p>
    <w:p w:rsidR="003D72D6" w:rsidRDefault="003D72D6" w:rsidP="003D72D6">
      <w:pPr>
        <w:pStyle w:val="a3"/>
      </w:pPr>
      <w:r>
        <w:t>В соответствии с федеральными законами «О защите населения и территорий от чрезвычайных ситуаций природного и техногенного характера», «Об общих принципах организации местного самоуправления в Российской Федерации», Уставом муниципального образования «Город Астрахань», в целях планомерной подготовки и проведения мероприятий по организованному пропуску весеннего паводка, обеспечения постоянного контроля за ходом выполнения мероприятий по безаварийному пропуску весеннего половодья, обеспечения надлежащего порядка, сохранения городского хозяйства и гидротехнических сооружений во время пропуска паводковых вод 2017 года, ПОСТАНОВЛЯЮ:</w:t>
      </w:r>
    </w:p>
    <w:p w:rsidR="003D72D6" w:rsidRDefault="003D72D6" w:rsidP="003D72D6">
      <w:pPr>
        <w:pStyle w:val="a3"/>
      </w:pPr>
      <w:r>
        <w:t xml:space="preserve">1. Создать при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</w:t>
      </w:r>
      <w:proofErr w:type="spellStart"/>
      <w:r>
        <w:t>противопаводковую</w:t>
      </w:r>
      <w:proofErr w:type="spellEnd"/>
      <w:r>
        <w:t xml:space="preserve"> оперативную группу на период весеннего половодья 2017 года в составе согласно приложению.</w:t>
      </w:r>
    </w:p>
    <w:p w:rsidR="003D72D6" w:rsidRDefault="003D72D6" w:rsidP="003D72D6">
      <w:pPr>
        <w:pStyle w:val="a3"/>
      </w:pPr>
      <w:r>
        <w:t xml:space="preserve">2. Общее руководство по организации и проведению </w:t>
      </w:r>
      <w:proofErr w:type="spellStart"/>
      <w:r>
        <w:t>противопаводковых</w:t>
      </w:r>
      <w:proofErr w:type="spellEnd"/>
      <w:r>
        <w:t xml:space="preserve"> мероприятий возложить на комиссию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3D72D6" w:rsidRDefault="003D72D6" w:rsidP="003D72D6">
      <w:pPr>
        <w:pStyle w:val="a3"/>
      </w:pPr>
      <w:r>
        <w:t>3. Главам администраций районов города Астрахани:</w:t>
      </w:r>
    </w:p>
    <w:p w:rsidR="003D72D6" w:rsidRDefault="003D72D6" w:rsidP="003D72D6">
      <w:pPr>
        <w:pStyle w:val="a3"/>
      </w:pPr>
      <w:r>
        <w:t>3.1. Совместно с управлением по капитальному строительству администрации муниципального образования «Город Астрахань», управлением по коммунальному хозяйству и благоустройству администрации муниципального образования «Город Астрахань», МБУ города Астрахани «Мосты и каналы» принять участие в комиссионном обследовании состояния берегов водотоков на территориях районов города. Акты обследования представить в комиссию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3D72D6" w:rsidRDefault="003D72D6" w:rsidP="003D72D6">
      <w:pPr>
        <w:pStyle w:val="a3"/>
      </w:pPr>
      <w:r>
        <w:t xml:space="preserve">3.2. Рекомендовать председателям садоводческих товариществ и кооперативов, расположенных в зоне возможного затопления (подтопления), организовать уборку мусора, при необходимости провести ремонт берегозащитных сооружений на водотоках, проходящих по территории товариществ и кооперативов. </w:t>
      </w:r>
    </w:p>
    <w:p w:rsidR="003D72D6" w:rsidRDefault="003D72D6" w:rsidP="003D72D6">
      <w:pPr>
        <w:pStyle w:val="a3"/>
      </w:pPr>
      <w:r>
        <w:t>3.3. Рекомендовать руководителям предприятий, эксплуатирующих опасные производственные объекты (АЗС, АГЗС, нефтебазы), расположенные в зоне возможного затопления, обеспечить надежное обвалование объектов, принять меры по исключению негативного воздействия этих объектов на окружающую среду.</w:t>
      </w:r>
    </w:p>
    <w:p w:rsidR="003D72D6" w:rsidRDefault="003D72D6" w:rsidP="003D72D6">
      <w:pPr>
        <w:pStyle w:val="a3"/>
      </w:pPr>
      <w:r>
        <w:t>3.4. После окончания весеннего паводка подвести итоги работы.</w:t>
      </w:r>
    </w:p>
    <w:p w:rsidR="003D72D6" w:rsidRDefault="003D72D6" w:rsidP="003D72D6">
      <w:pPr>
        <w:pStyle w:val="a3"/>
      </w:pPr>
      <w:r>
        <w:t>3.5. В срок до 01 июля 2017 года представить в комиссию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отчет о проделанной работе на территории района.</w:t>
      </w:r>
    </w:p>
    <w:p w:rsidR="003D72D6" w:rsidRDefault="003D72D6" w:rsidP="003D72D6">
      <w:pPr>
        <w:pStyle w:val="a3"/>
      </w:pPr>
      <w:r>
        <w:t>4. МБУ города Астрахани «Мосты и каналы»:</w:t>
      </w:r>
    </w:p>
    <w:p w:rsidR="003D72D6" w:rsidRDefault="003D72D6" w:rsidP="003D72D6">
      <w:pPr>
        <w:pStyle w:val="a3"/>
      </w:pPr>
      <w:r>
        <w:t xml:space="preserve">4.1. Проверить техническое состояние гидротехнических сооружений и определить должностных лиц, ответственных за их эксплуатацию. Результаты проверки технического состояния гидротехнических сооружений оформить соответствующим актом. </w:t>
      </w:r>
    </w:p>
    <w:p w:rsidR="003D72D6" w:rsidRDefault="003D72D6" w:rsidP="003D72D6">
      <w:pPr>
        <w:pStyle w:val="a3"/>
      </w:pPr>
      <w:r>
        <w:t xml:space="preserve">4.2. Организовать контроль за состоянием и уровнем наполнения городских каналов. </w:t>
      </w:r>
    </w:p>
    <w:p w:rsidR="003D72D6" w:rsidRDefault="003D72D6" w:rsidP="003D72D6">
      <w:pPr>
        <w:pStyle w:val="a3"/>
      </w:pPr>
      <w:r>
        <w:t xml:space="preserve">4.3 При необходимости проводить работы по подсыпке берегоукрепительных валов. </w:t>
      </w:r>
    </w:p>
    <w:p w:rsidR="003D72D6" w:rsidRDefault="003D72D6" w:rsidP="003D72D6">
      <w:pPr>
        <w:pStyle w:val="a3"/>
      </w:pPr>
      <w:r>
        <w:t>4.4. Информацию представить в комиссию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3D72D6" w:rsidRDefault="003D72D6" w:rsidP="003D72D6">
      <w:pPr>
        <w:pStyle w:val="a3"/>
      </w:pPr>
      <w:r>
        <w:t>5. МУП города Астрахани «</w:t>
      </w:r>
      <w:proofErr w:type="spellStart"/>
      <w:r>
        <w:t>Астрводоканал</w:t>
      </w:r>
      <w:proofErr w:type="spellEnd"/>
      <w:r>
        <w:t>»:</w:t>
      </w:r>
    </w:p>
    <w:p w:rsidR="003D72D6" w:rsidRDefault="003D72D6" w:rsidP="003D72D6">
      <w:pPr>
        <w:pStyle w:val="a3"/>
      </w:pPr>
      <w:r>
        <w:t xml:space="preserve">5.1. Обеспечить все очистные водопроводные сооружения необходимым запасом коагулянта, хлора и </w:t>
      </w:r>
      <w:proofErr w:type="spellStart"/>
      <w:r>
        <w:t>хлоросодержащих</w:t>
      </w:r>
      <w:proofErr w:type="spellEnd"/>
      <w:r>
        <w:t xml:space="preserve"> реагентов. </w:t>
      </w:r>
    </w:p>
    <w:p w:rsidR="003D72D6" w:rsidRDefault="003D72D6" w:rsidP="003D72D6">
      <w:pPr>
        <w:pStyle w:val="a3"/>
      </w:pPr>
      <w:r>
        <w:t xml:space="preserve">5.2. Обеспечить готовность водопроводных очистных сооружений, в том числе </w:t>
      </w:r>
      <w:proofErr w:type="spellStart"/>
      <w:r>
        <w:t>реагентного</w:t>
      </w:r>
      <w:proofErr w:type="spellEnd"/>
      <w:r>
        <w:t xml:space="preserve"> хозяйства, к работе в паводковый период. </w:t>
      </w:r>
    </w:p>
    <w:p w:rsidR="003D72D6" w:rsidRDefault="003D72D6" w:rsidP="003D72D6">
      <w:pPr>
        <w:pStyle w:val="a3"/>
      </w:pPr>
      <w:r>
        <w:t>5.3. Обеспечить защиту источников централизованного водоснабжения от загрязнения в период паводка, а также защиту насосно-силового оборудования от затопления.</w:t>
      </w:r>
    </w:p>
    <w:p w:rsidR="003D72D6" w:rsidRDefault="003D72D6" w:rsidP="003D72D6">
      <w:pPr>
        <w:pStyle w:val="a3"/>
      </w:pPr>
      <w:r>
        <w:t>5.4. На период паводка обеспечить проведение ежедневного лабораторного контроля за качеством воды, подаваемой водопроводными сооружениями населению, в соответствии с требованиями СанПиН 2.1.4.1074-01 «Питьевая вода. Гигиенические требования к качеству воды централизованных систем питьевого водоснабжения. Контроль качества».</w:t>
      </w:r>
    </w:p>
    <w:p w:rsidR="003D72D6" w:rsidRDefault="003D72D6" w:rsidP="003D72D6">
      <w:pPr>
        <w:pStyle w:val="a3"/>
      </w:pPr>
      <w:r>
        <w:t>5.5. Информировать управление Федеральной службы по надзору в сфере защиты прав потребителей и благополучия человека по Астраханской области и председателя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 об ухудшении качества питьевой воды, аварийных и других чрезвычайных ситуациях, влияющих на качество воды.</w:t>
      </w:r>
    </w:p>
    <w:p w:rsidR="003D72D6" w:rsidRDefault="003D72D6" w:rsidP="003D72D6">
      <w:pPr>
        <w:pStyle w:val="a3"/>
        <w:rPr>
          <w:spacing w:val="2"/>
        </w:rPr>
      </w:pPr>
      <w:r>
        <w:rPr>
          <w:spacing w:val="2"/>
        </w:rPr>
        <w:t>6. Управлению образования администрации муниципального образования «Город Астрахань» совместно с МБУ города Астрахани «Аварийно-спасательный центр» определить пункты временного размещения для отселяемого населения из зон возможного затопления (при необходимости) в соответствии с Планом действий по предупреждению и ликвидации последствий чрезвычайных ситуаций природного и техногенного характера муниципального образования «Город Астрахань».</w:t>
      </w:r>
    </w:p>
    <w:p w:rsidR="003D72D6" w:rsidRDefault="003D72D6" w:rsidP="003D72D6">
      <w:pPr>
        <w:pStyle w:val="a3"/>
      </w:pPr>
      <w:r>
        <w:t>7. МБУ города Астрахани «Аварийно-спасательный центр»:</w:t>
      </w:r>
    </w:p>
    <w:p w:rsidR="003D72D6" w:rsidRDefault="003D72D6" w:rsidP="003D72D6">
      <w:pPr>
        <w:pStyle w:val="a3"/>
      </w:pPr>
      <w:r>
        <w:lastRenderedPageBreak/>
        <w:t xml:space="preserve">7.1. Подготовить личный состав, автотранспорт к действиям по отселению населения из зон затопленных участков территории города в паводковый период. </w:t>
      </w:r>
    </w:p>
    <w:p w:rsidR="003D72D6" w:rsidRDefault="003D72D6" w:rsidP="003D72D6">
      <w:pPr>
        <w:pStyle w:val="a3"/>
      </w:pPr>
      <w:r>
        <w:t>7.2. Уточнить силы и средства постоянной готовности Астраханского городского звена РСЧС, привлекаемые для ликвидации чрезвычайных ситуаций.</w:t>
      </w:r>
    </w:p>
    <w:p w:rsidR="003D72D6" w:rsidRDefault="003D72D6" w:rsidP="003D72D6">
      <w:pPr>
        <w:pStyle w:val="a3"/>
      </w:pPr>
      <w:r>
        <w:t xml:space="preserve">7.3. Уточнить наличие инженерной и автомобильной техники, привлекаемой для проведения </w:t>
      </w:r>
      <w:proofErr w:type="spellStart"/>
      <w:r>
        <w:t>противопаводковых</w:t>
      </w:r>
      <w:proofErr w:type="spellEnd"/>
      <w:r>
        <w:t xml:space="preserve"> мероприятий.</w:t>
      </w:r>
    </w:p>
    <w:p w:rsidR="003D72D6" w:rsidRDefault="003D72D6" w:rsidP="003D72D6">
      <w:pPr>
        <w:pStyle w:val="a3"/>
      </w:pPr>
      <w:r>
        <w:t>8. Рекомендовать управлению Федеральной службы по надзору в сфере защиты прав потребителей и благополучия человека по Астраханской области организовать комплекс санитарно-эпидемиологических мероприятий, направленных на профилактику острых неинфекционных отравлений и инфекционных заболеваний среди населения, попадающего в зону затопления (подтопления).</w:t>
      </w:r>
    </w:p>
    <w:p w:rsidR="003D72D6" w:rsidRDefault="003D72D6" w:rsidP="003D72D6">
      <w:pPr>
        <w:pStyle w:val="a3"/>
      </w:pPr>
      <w:r>
        <w:t>9. Главам администраций районов города Астрахани, руководителям муниципальных предприятий и учреждений передавать срочную информацию по изменению паводковой обстановки в комиссию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через единую дежурно-диспетчерскую службу города Астрахани.</w:t>
      </w:r>
    </w:p>
    <w:p w:rsidR="003D72D6" w:rsidRDefault="003D72D6" w:rsidP="003D72D6">
      <w:pPr>
        <w:pStyle w:val="a3"/>
      </w:pPr>
      <w:r>
        <w:t>11. Главам администраций районов города Астрахани довести настоящее постановление администрации муниципального образования «Город Астрахань» до сведения всех предприятий, учреждений и организаций, расположенных на территории районов города.</w:t>
      </w:r>
    </w:p>
    <w:p w:rsidR="003D72D6" w:rsidRDefault="003D72D6" w:rsidP="003D72D6">
      <w:pPr>
        <w:pStyle w:val="a3"/>
      </w:pPr>
      <w:r>
        <w:t>12.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D72D6" w:rsidRDefault="003D72D6" w:rsidP="003D72D6">
      <w:pPr>
        <w:pStyle w:val="a3"/>
      </w:pPr>
      <w:r>
        <w:t>13.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3D72D6" w:rsidRDefault="003D72D6" w:rsidP="003D72D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3D72D6" w:rsidRDefault="003D72D6" w:rsidP="003D72D6">
      <w:pPr>
        <w:pStyle w:val="a3"/>
      </w:pPr>
    </w:p>
    <w:p w:rsidR="003D72D6" w:rsidRDefault="003D72D6" w:rsidP="003D72D6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3D72D6" w:rsidRDefault="003D72D6" w:rsidP="003D72D6">
      <w:pPr>
        <w:pStyle w:val="a3"/>
        <w:ind w:left="2835" w:firstLine="0"/>
      </w:pPr>
      <w:r>
        <w:t>муниципального образования «Город Астрахань»</w:t>
      </w:r>
    </w:p>
    <w:p w:rsidR="003D72D6" w:rsidRDefault="003D72D6" w:rsidP="003D72D6">
      <w:pPr>
        <w:pStyle w:val="a3"/>
        <w:ind w:left="2835" w:firstLine="0"/>
      </w:pPr>
      <w:r>
        <w:t>от 07.04.2017 № 2048</w:t>
      </w:r>
    </w:p>
    <w:p w:rsidR="003D72D6" w:rsidRDefault="003D72D6" w:rsidP="003D72D6">
      <w:pPr>
        <w:pStyle w:val="3"/>
      </w:pPr>
      <w:r>
        <w:t xml:space="preserve">Состав </w:t>
      </w:r>
      <w:proofErr w:type="spellStart"/>
      <w:r>
        <w:t>противопаводковой</w:t>
      </w:r>
      <w:proofErr w:type="spellEnd"/>
      <w:r>
        <w:t xml:space="preserve"> оперативной группы на период весеннего </w:t>
      </w:r>
    </w:p>
    <w:p w:rsidR="003D72D6" w:rsidRDefault="003D72D6" w:rsidP="003D72D6">
      <w:pPr>
        <w:pStyle w:val="3"/>
      </w:pPr>
      <w:r>
        <w:t xml:space="preserve">половодья 2017 года при комиссии по предупреждению и ликвидации </w:t>
      </w:r>
    </w:p>
    <w:p w:rsidR="003D72D6" w:rsidRDefault="003D72D6" w:rsidP="003D72D6">
      <w:pPr>
        <w:pStyle w:val="3"/>
      </w:pPr>
      <w:r>
        <w:t xml:space="preserve">чрезвычайных ситуаций и обеспечению пожарной безопасности </w:t>
      </w:r>
    </w:p>
    <w:p w:rsidR="003D72D6" w:rsidRDefault="003D72D6" w:rsidP="003D72D6">
      <w:pPr>
        <w:pStyle w:val="3"/>
      </w:pPr>
      <w:r>
        <w:t>при администрации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1"/>
        <w:gridCol w:w="2154"/>
        <w:gridCol w:w="4535"/>
      </w:tblGrid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Фамилия имя отчество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Занимаемая должность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1.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Корженко Виктор Юрьевич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Заместитель главы администрации, руководитель группы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2.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Иванов Юрий Юрьевич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Глава администрации Советского района, заместитель руководителя группы по району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3.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Сумин Евгений Васильевич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Глава администрации Ленинского района, заместитель руководителя группы по району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4.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Редькин Игорь Анатольевич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Глава администрации Кировского района, заместитель руководителя группы по району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5.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proofErr w:type="spellStart"/>
            <w:r>
              <w:t>Кучерук</w:t>
            </w:r>
            <w:proofErr w:type="spellEnd"/>
            <w:r>
              <w:t xml:space="preserve"> Назар Леонидович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proofErr w:type="spellStart"/>
            <w:r>
              <w:t>И.о</w:t>
            </w:r>
            <w:proofErr w:type="spellEnd"/>
            <w:r>
              <w:t xml:space="preserve">. главы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района, заместитель руководителя группы по району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6.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Наумов Виталий Владимирович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7.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Горина Инесса Валерьевна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Начальник управления образования администрации муниципального образования «Город Астрахань»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8.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Кухта Татьяна Алексеевна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Заместитель начальника управления по строительству управления по капитальному строительству администрации муниципального образования «Город Астрахань»</w:t>
            </w:r>
          </w:p>
        </w:tc>
      </w:tr>
      <w:tr w:rsidR="003D72D6" w:rsidTr="0011593C">
        <w:trPr>
          <w:trHeight w:val="113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9.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r>
              <w:t>Рожков Виктор Михайлович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72D6" w:rsidRDefault="003D72D6" w:rsidP="0011593C">
            <w:pPr>
              <w:pStyle w:val="a5"/>
            </w:pPr>
            <w:proofErr w:type="spellStart"/>
            <w:r>
              <w:t>И.о</w:t>
            </w:r>
            <w:proofErr w:type="spellEnd"/>
            <w:r>
              <w:t>. директора МБУ г. Астрахани «Аварийно-спасательный центр»</w:t>
            </w:r>
          </w:p>
        </w:tc>
      </w:tr>
    </w:tbl>
    <w:p w:rsidR="003D72D6" w:rsidRDefault="003D72D6" w:rsidP="003D72D6">
      <w:pPr>
        <w:pStyle w:val="a3"/>
        <w:rPr>
          <w:sz w:val="20"/>
          <w:szCs w:val="20"/>
        </w:rPr>
      </w:pPr>
    </w:p>
    <w:p w:rsidR="00C27162" w:rsidRPr="003D72D6" w:rsidRDefault="00C27162" w:rsidP="003D72D6"/>
    <w:sectPr w:rsidR="00C27162" w:rsidRPr="003D7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1B2"/>
    <w:rsid w:val="0033113E"/>
    <w:rsid w:val="00366AA5"/>
    <w:rsid w:val="00384213"/>
    <w:rsid w:val="003D72D6"/>
    <w:rsid w:val="00527650"/>
    <w:rsid w:val="007E272E"/>
    <w:rsid w:val="00AA5E58"/>
    <w:rsid w:val="00C27162"/>
    <w:rsid w:val="00D161B2"/>
    <w:rsid w:val="00D20AFD"/>
    <w:rsid w:val="00F03CDB"/>
    <w:rsid w:val="00FB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0B16B-94F1-47FE-B0D7-2762D71B9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1B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6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6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FB5F1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FB5F1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4"/>
    <w:uiPriority w:val="99"/>
    <w:rsid w:val="00AA5E5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4"/>
    <w:uiPriority w:val="99"/>
    <w:rsid w:val="00F03CDB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1283</Words>
  <Characters>7314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2017-04-13T05:28:00Z</dcterms:created>
  <dcterms:modified xsi:type="dcterms:W3CDTF">2017-04-13T05:28:00Z</dcterms:modified>
</cp:coreProperties>
</file>