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157" w:rsidRDefault="00917157" w:rsidP="00917157">
      <w:pPr>
        <w:pStyle w:val="3"/>
      </w:pPr>
      <w:r>
        <w:t>Администрация муниципального образования «Город Астрахань»</w:t>
      </w:r>
    </w:p>
    <w:p w:rsidR="00917157" w:rsidRDefault="00917157" w:rsidP="00917157">
      <w:pPr>
        <w:pStyle w:val="3"/>
      </w:pPr>
      <w:r>
        <w:t>ПОСТАНОВЛЕНИЕ</w:t>
      </w:r>
    </w:p>
    <w:p w:rsidR="00917157" w:rsidRDefault="00917157" w:rsidP="00917157">
      <w:pPr>
        <w:pStyle w:val="3"/>
      </w:pPr>
      <w:r>
        <w:t>07 декабря 2017 года № 5914</w:t>
      </w:r>
    </w:p>
    <w:p w:rsidR="00917157" w:rsidRDefault="00917157" w:rsidP="00917157">
      <w:pPr>
        <w:pStyle w:val="3"/>
      </w:pPr>
      <w:r>
        <w:t>«Об утверждении Положения об оплате труда руководителей,</w:t>
      </w:r>
    </w:p>
    <w:p w:rsidR="00917157" w:rsidRDefault="00917157" w:rsidP="00917157">
      <w:pPr>
        <w:pStyle w:val="3"/>
      </w:pPr>
      <w:r>
        <w:t xml:space="preserve">их заместителей, главных бухгалтеров муниципальных унитарных </w:t>
      </w:r>
    </w:p>
    <w:p w:rsidR="00917157" w:rsidRDefault="00917157" w:rsidP="00917157">
      <w:pPr>
        <w:pStyle w:val="3"/>
      </w:pPr>
      <w:r>
        <w:t>предприятий муниципального образования «Город Астрахань»</w:t>
      </w:r>
    </w:p>
    <w:p w:rsidR="00917157" w:rsidRDefault="00917157" w:rsidP="00917157">
      <w:pPr>
        <w:pStyle w:val="a4"/>
      </w:pPr>
      <w:r>
        <w:t>В соответствии с Гражданским кодексом Российской Федерации, Трудовым кодексом Российской Федерации, Федеральным законом «О государственных и муниципальных унитарных предприятиях», постановлением администрации города Астрахани от 18.11.2014 № 7213 «О соотношении средней заработной платы руководителей, их заместителей, главных бухгалтеров и средней заработной платы работников муниципальных унитарных предприятий города Астрахани», ПОСТАНОВЛЯЮ:</w:t>
      </w:r>
    </w:p>
    <w:p w:rsidR="00917157" w:rsidRDefault="00917157" w:rsidP="00917157">
      <w:pPr>
        <w:pStyle w:val="a4"/>
      </w:pPr>
      <w:r>
        <w:t>1. Утвердить прилагаемое Положение об оплате труда руководителей, их заместителей, главных бухгалтеров муниципальных унитарных предприятий муниципального образования «Город Астрахань».</w:t>
      </w:r>
    </w:p>
    <w:p w:rsidR="00917157" w:rsidRDefault="00917157" w:rsidP="00917157">
      <w:pPr>
        <w:pStyle w:val="a4"/>
      </w:pPr>
      <w:r>
        <w:t>2. Управлению информационной политики администрации муниципального образования «Город Астрахань»:</w:t>
      </w:r>
    </w:p>
    <w:p w:rsidR="00917157" w:rsidRDefault="00917157" w:rsidP="00917157">
      <w:pPr>
        <w:pStyle w:val="a4"/>
      </w:pPr>
      <w:r>
        <w:t>2.1. Опубликовать настоящее постановление администрации муниципального образования «Город Астрахань» в средствах массовой информации.</w:t>
      </w:r>
    </w:p>
    <w:p w:rsidR="00917157" w:rsidRDefault="00917157" w:rsidP="00917157">
      <w:pPr>
        <w:pStyle w:val="a4"/>
      </w:pPr>
      <w:r>
        <w:t xml:space="preserve">2.2.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17157" w:rsidRDefault="00917157" w:rsidP="00917157">
      <w:pPr>
        <w:pStyle w:val="a4"/>
      </w:pPr>
      <w:r>
        <w:t>3. Управлению контроля и документооборота администрации муниципального образования «Город Астрахань»:</w:t>
      </w:r>
    </w:p>
    <w:p w:rsidR="00917157" w:rsidRDefault="00917157" w:rsidP="00917157">
      <w:pPr>
        <w:pStyle w:val="a4"/>
      </w:pPr>
      <w: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917157" w:rsidRDefault="00917157" w:rsidP="00917157">
      <w:pPr>
        <w:pStyle w:val="a4"/>
      </w:pPr>
      <w:r>
        <w:t>3.2. В течение десяти дней после дня принятия настоящего распорядительного акта направить его в прокуратуру города Астрахани для проведения антикоррупционной экспертизы и проверки на предмет законности.</w:t>
      </w:r>
    </w:p>
    <w:p w:rsidR="00917157" w:rsidRDefault="00917157" w:rsidP="00917157">
      <w:pPr>
        <w:pStyle w:val="a4"/>
      </w:pPr>
      <w:r>
        <w:t>3.3. Внести соответствующие изменения в поисково-справочную систему правовых актов администрации муниципального образования «Город Астрахань»</w:t>
      </w:r>
    </w:p>
    <w:p w:rsidR="00917157" w:rsidRDefault="00917157" w:rsidP="00917157">
      <w:pPr>
        <w:pStyle w:val="a4"/>
      </w:pPr>
      <w:r>
        <w:t>4. Муниципальным унитарным предприятиям привести локальные акты, регламентирующие вопросы оплаты труда работников, в соответствие с Положением, утвержденным в пункте 1 настоящего постановления, не позднее двух месяцев с момента размещения настоящего постановления на официальном сайте администрации муниципального образования «Город Астрахань».</w:t>
      </w:r>
    </w:p>
    <w:p w:rsidR="00917157" w:rsidRDefault="00917157" w:rsidP="00917157">
      <w:pPr>
        <w:pStyle w:val="a4"/>
        <w:rPr>
          <w:spacing w:val="7"/>
        </w:rPr>
      </w:pPr>
      <w:r>
        <w:rPr>
          <w:spacing w:val="7"/>
        </w:rPr>
        <w:t>5. Признать утратившими силу постановления администрации муниципального образования «Город Астрахань» от 16.03.2017 № 1582 «Об утверждении Положения об оплате труда руководителей, их заместителей, главных бухгалтеров муниципальных унитарных предприятий муниципального образования «Город Астрахань», от 17.07.2017 № 4212 «О внесении изменений в постановление администрации муниципального образования «Город Астрахань» от 16.03.2017 № 1582».</w:t>
      </w:r>
    </w:p>
    <w:p w:rsidR="00917157" w:rsidRDefault="00917157" w:rsidP="00917157">
      <w:pPr>
        <w:pStyle w:val="a4"/>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w:t>
      </w:r>
      <w:proofErr w:type="spellStart"/>
      <w:r>
        <w:t>Агабекова</w:t>
      </w:r>
      <w:proofErr w:type="spellEnd"/>
      <w:r>
        <w:t xml:space="preserve"> С.Б.</w:t>
      </w:r>
    </w:p>
    <w:p w:rsidR="00917157" w:rsidRDefault="00917157" w:rsidP="00917157">
      <w:pPr>
        <w:pStyle w:val="a4"/>
        <w:jc w:val="right"/>
      </w:pPr>
      <w:r>
        <w:rPr>
          <w:b/>
          <w:bCs/>
        </w:rPr>
        <w:t xml:space="preserve">Глава администрации О.А. ПОЛУМОРДВИНОВ </w:t>
      </w:r>
    </w:p>
    <w:p w:rsidR="00917157" w:rsidRDefault="00917157" w:rsidP="00917157">
      <w:pPr>
        <w:pStyle w:val="a4"/>
      </w:pPr>
    </w:p>
    <w:p w:rsidR="00917157" w:rsidRDefault="00917157" w:rsidP="00917157">
      <w:pPr>
        <w:pStyle w:val="a4"/>
        <w:ind w:left="2835" w:firstLine="0"/>
      </w:pPr>
      <w:r>
        <w:t xml:space="preserve">Утверждено постановлением администрации </w:t>
      </w:r>
    </w:p>
    <w:p w:rsidR="00917157" w:rsidRDefault="00917157" w:rsidP="00917157">
      <w:pPr>
        <w:pStyle w:val="a4"/>
        <w:ind w:left="2835" w:firstLine="0"/>
      </w:pPr>
      <w:r>
        <w:t xml:space="preserve">муниципального образования «Город Астрахань» </w:t>
      </w:r>
    </w:p>
    <w:p w:rsidR="00917157" w:rsidRDefault="00917157" w:rsidP="00917157">
      <w:pPr>
        <w:pStyle w:val="a4"/>
        <w:ind w:left="2835" w:firstLine="0"/>
      </w:pPr>
      <w:r>
        <w:t>от 07.12.2017 № 5914</w:t>
      </w:r>
    </w:p>
    <w:p w:rsidR="00917157" w:rsidRDefault="00917157" w:rsidP="00917157">
      <w:pPr>
        <w:pStyle w:val="3"/>
      </w:pPr>
      <w:r>
        <w:t>Положение об оплате труда руководителей, их заместителей,</w:t>
      </w:r>
    </w:p>
    <w:p w:rsidR="00917157" w:rsidRDefault="00917157" w:rsidP="00917157">
      <w:pPr>
        <w:pStyle w:val="3"/>
      </w:pPr>
      <w:r>
        <w:t>главных бухгалтеров муниципальных унитарных предприятий</w:t>
      </w:r>
    </w:p>
    <w:p w:rsidR="00917157" w:rsidRDefault="00917157" w:rsidP="00917157">
      <w:pPr>
        <w:pStyle w:val="3"/>
      </w:pPr>
      <w:r>
        <w:t>муниципального образования «Город Астрахань»</w:t>
      </w:r>
    </w:p>
    <w:p w:rsidR="00917157" w:rsidRDefault="00917157" w:rsidP="00917157">
      <w:pPr>
        <w:pStyle w:val="a4"/>
      </w:pPr>
      <w:r>
        <w:t>1. Общие положения.</w:t>
      </w:r>
    </w:p>
    <w:p w:rsidR="00917157" w:rsidRDefault="00917157" w:rsidP="00917157">
      <w:pPr>
        <w:pStyle w:val="a4"/>
      </w:pPr>
      <w:r>
        <w:t>1.1. Настоящее Положение об оплате труда руководителей, их заместителей, главных бухгалтеров муниципальных унитарных предприятий муниципального образования «Город Астрахань» (далее - Положение) разработано в соответствии с Гражданским кодексом Российской Федерации, Трудовым кодексом Российской Федерации, Федеральным законом «О государственных и муниципальных унитарных предприятиях», Уставом муниципального образования «Город Астрахань».</w:t>
      </w:r>
    </w:p>
    <w:p w:rsidR="00917157" w:rsidRDefault="00917157" w:rsidP="00917157">
      <w:pPr>
        <w:pStyle w:val="a4"/>
      </w:pPr>
      <w:r>
        <w:t xml:space="preserve">1.2. Положение обеспечивает единый подход к определению </w:t>
      </w:r>
      <w:proofErr w:type="gramStart"/>
      <w:r>
        <w:t>размера оплаты труда</w:t>
      </w:r>
      <w:proofErr w:type="gramEnd"/>
      <w:r>
        <w:t xml:space="preserve"> руководителей, их заместителей, главных бухгалтеров муниципальных унитарных предприятий муниципального образования «Город Астрахань» (далее - муниципальных предприятий), установление зависимости размеров оплаты труда руководителей, их заместителей, главных бухгалтеров от результатов финансово-хозяйственной деятельности данных предприятий, стимулирование эффективности их деятельности.</w:t>
      </w:r>
    </w:p>
    <w:p w:rsidR="00917157" w:rsidRDefault="00917157" w:rsidP="00917157">
      <w:pPr>
        <w:pStyle w:val="a4"/>
      </w:pPr>
      <w:r>
        <w:t xml:space="preserve">1.3. Положение содержит порядок установления должностного оклада, премии, вознаграждения и социальных </w:t>
      </w:r>
      <w:proofErr w:type="gramStart"/>
      <w:r>
        <w:t>выплат руководителей</w:t>
      </w:r>
      <w:proofErr w:type="gramEnd"/>
      <w:r>
        <w:t>, их заместителей, главных бухгалтеров муниципальных предприятий.</w:t>
      </w:r>
    </w:p>
    <w:p w:rsidR="00917157" w:rsidRDefault="00917157" w:rsidP="00917157">
      <w:pPr>
        <w:pStyle w:val="a4"/>
      </w:pPr>
      <w:r>
        <w:t>2. Система оплаты труда руководителей, их заместителей, главных бухгалтеров муниципальных предприятий.</w:t>
      </w:r>
    </w:p>
    <w:p w:rsidR="00917157" w:rsidRDefault="00917157" w:rsidP="00917157">
      <w:pPr>
        <w:pStyle w:val="a4"/>
      </w:pPr>
      <w:r>
        <w:t xml:space="preserve">2.1. Оплата труда руководителя, его заместителя, главного бухгалтера муниципального предприятия состоит </w:t>
      </w:r>
      <w:proofErr w:type="gramStart"/>
      <w:r>
        <w:t>из</w:t>
      </w:r>
      <w:proofErr w:type="gramEnd"/>
      <w:r>
        <w:t>:</w:t>
      </w:r>
    </w:p>
    <w:p w:rsidR="00917157" w:rsidRDefault="00917157" w:rsidP="00917157">
      <w:pPr>
        <w:pStyle w:val="a4"/>
      </w:pPr>
      <w:r>
        <w:t>- должностного оклада;</w:t>
      </w:r>
    </w:p>
    <w:p w:rsidR="00917157" w:rsidRDefault="00917157" w:rsidP="00917157">
      <w:pPr>
        <w:pStyle w:val="a4"/>
      </w:pPr>
      <w:r>
        <w:t>- выплат стимулирующего характера (доплат, надбавок).</w:t>
      </w:r>
    </w:p>
    <w:p w:rsidR="00917157" w:rsidRDefault="00917157" w:rsidP="00917157">
      <w:pPr>
        <w:pStyle w:val="a4"/>
      </w:pPr>
      <w:r>
        <w:lastRenderedPageBreak/>
        <w:t>2.2. Руководителю, его заместителю, главному бухгалтеру муниципального предприятия в соответствии с настоящим Положением также могут выплачиваться:</w:t>
      </w:r>
    </w:p>
    <w:p w:rsidR="00917157" w:rsidRDefault="00917157" w:rsidP="00917157">
      <w:pPr>
        <w:pStyle w:val="a4"/>
      </w:pPr>
      <w:r>
        <w:t>- вознаграждение по результатам финансово-хозяйственной деятельности предприятия за квартал, год;</w:t>
      </w:r>
    </w:p>
    <w:p w:rsidR="00917157" w:rsidRDefault="00917157" w:rsidP="00917157">
      <w:pPr>
        <w:pStyle w:val="a4"/>
      </w:pPr>
      <w:r>
        <w:t>- материальная помощь к ежегодному отпуску;</w:t>
      </w:r>
    </w:p>
    <w:p w:rsidR="00917157" w:rsidRDefault="00917157" w:rsidP="00917157">
      <w:pPr>
        <w:pStyle w:val="a4"/>
      </w:pPr>
      <w:r>
        <w:t>- выплаты социального характера;</w:t>
      </w:r>
    </w:p>
    <w:p w:rsidR="00917157" w:rsidRDefault="00917157" w:rsidP="00917157">
      <w:pPr>
        <w:pStyle w:val="a4"/>
      </w:pPr>
      <w:r>
        <w:t xml:space="preserve">- единовременные поощрения. </w:t>
      </w:r>
    </w:p>
    <w:p w:rsidR="00917157" w:rsidRDefault="00917157" w:rsidP="00917157">
      <w:pPr>
        <w:pStyle w:val="a4"/>
      </w:pPr>
      <w:r>
        <w:t>2.3. Оплата труда руководителя, его заместителя, главного бухгалтера муниципального предприятия производится за счет средств муниципального предприятия.</w:t>
      </w:r>
    </w:p>
    <w:p w:rsidR="00917157" w:rsidRDefault="00917157" w:rsidP="00917157">
      <w:pPr>
        <w:pStyle w:val="a4"/>
      </w:pPr>
      <w:r>
        <w:t>2.4. Иные выплаты руководителю, его заместителю, главному бухгалтеру муниципальных предприятий, не предусмотренные настоящим Положением, не допускаются.</w:t>
      </w:r>
    </w:p>
    <w:p w:rsidR="00917157" w:rsidRDefault="00917157" w:rsidP="00917157">
      <w:pPr>
        <w:pStyle w:val="a4"/>
      </w:pPr>
      <w:r>
        <w:t>3. Порядок установления размера должностного оклада руководителей, их заместителей, главных бухгалтеров муниципальных предприятий.</w:t>
      </w:r>
    </w:p>
    <w:p w:rsidR="00917157" w:rsidRDefault="00917157" w:rsidP="00917157">
      <w:pPr>
        <w:pStyle w:val="a4"/>
      </w:pPr>
      <w:r>
        <w:t xml:space="preserve">3.1. Должностной оклад руководителя муниципального предприятия определяется исходя из минимального </w:t>
      </w:r>
      <w:proofErr w:type="gramStart"/>
      <w:r>
        <w:t>размера оплаты труда</w:t>
      </w:r>
      <w:proofErr w:type="gramEnd"/>
      <w:r>
        <w:t>, установленного законодательством Российской Федерации, и коэффициента кратности (согласно приложению к настоящему Положению) по следующей формуле:</w:t>
      </w:r>
    </w:p>
    <w:p w:rsidR="00917157" w:rsidRDefault="00917157" w:rsidP="00917157">
      <w:pPr>
        <w:pStyle w:val="a4"/>
      </w:pPr>
      <w:r>
        <w:t>О = М х</w:t>
      </w:r>
      <w:proofErr w:type="gramStart"/>
      <w:r>
        <w:t xml:space="preserve"> В</w:t>
      </w:r>
      <w:proofErr w:type="gramEnd"/>
      <w:r>
        <w:t>,</w:t>
      </w:r>
    </w:p>
    <w:p w:rsidR="00917157" w:rsidRDefault="00917157" w:rsidP="00917157">
      <w:pPr>
        <w:pStyle w:val="a4"/>
      </w:pPr>
      <w:r>
        <w:rPr>
          <w:spacing w:val="7"/>
        </w:rPr>
        <w:t>где</w:t>
      </w:r>
      <w:proofErr w:type="gramStart"/>
      <w:r>
        <w:rPr>
          <w:spacing w:val="7"/>
        </w:rPr>
        <w:t xml:space="preserve"> О</w:t>
      </w:r>
      <w:proofErr w:type="gramEnd"/>
      <w:r>
        <w:rPr>
          <w:spacing w:val="7"/>
        </w:rPr>
        <w:t xml:space="preserve"> - размер должностного оклада руководителя муниципального предприятия;</w:t>
      </w:r>
    </w:p>
    <w:p w:rsidR="00917157" w:rsidRDefault="00917157" w:rsidP="00917157">
      <w:pPr>
        <w:pStyle w:val="a4"/>
      </w:pPr>
      <w:r>
        <w:t xml:space="preserve">М - минимальный </w:t>
      </w:r>
      <w:proofErr w:type="gramStart"/>
      <w:r>
        <w:t>размер оплаты труда</w:t>
      </w:r>
      <w:proofErr w:type="gramEnd"/>
      <w:r>
        <w:t>, установленный Федеральным законом «О минимальном размере оплаты труда»;</w:t>
      </w:r>
    </w:p>
    <w:p w:rsidR="00917157" w:rsidRDefault="00917157" w:rsidP="00917157">
      <w:pPr>
        <w:pStyle w:val="a4"/>
      </w:pPr>
      <w:r>
        <w:t>В - коэффициент кратности, определяемый в зависимости от списочной численности работников муниципального предприятия, предусмотренной штатным расписанием, на момент расчета должностного оклада.</w:t>
      </w:r>
    </w:p>
    <w:p w:rsidR="00917157" w:rsidRDefault="00917157" w:rsidP="00917157">
      <w:pPr>
        <w:pStyle w:val="a4"/>
      </w:pPr>
      <w:r>
        <w:t xml:space="preserve">Коэффициенты кратности устанавливаются в зависимости от среднесписочной численности работников предприятия в следующих размерах: </w:t>
      </w:r>
    </w:p>
    <w:tbl>
      <w:tblPr>
        <w:tblW w:w="0" w:type="auto"/>
        <w:tblInd w:w="28" w:type="dxa"/>
        <w:tblLayout w:type="fixed"/>
        <w:tblCellMar>
          <w:left w:w="0" w:type="dxa"/>
          <w:right w:w="0" w:type="dxa"/>
        </w:tblCellMar>
        <w:tblLook w:val="0000" w:firstRow="0" w:lastRow="0" w:firstColumn="0" w:lastColumn="0" w:noHBand="0" w:noVBand="0"/>
      </w:tblPr>
      <w:tblGrid>
        <w:gridCol w:w="4915"/>
        <w:gridCol w:w="2325"/>
      </w:tblGrid>
      <w:tr w:rsidR="00917157" w:rsidTr="00B9506A">
        <w:trPr>
          <w:trHeight w:val="113"/>
        </w:trPr>
        <w:tc>
          <w:tcPr>
            <w:tcW w:w="49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Среднесписочная численность работников предприятия</w:t>
            </w:r>
          </w:p>
        </w:tc>
        <w:tc>
          <w:tcPr>
            <w:tcW w:w="23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Коэффициент кратности</w:t>
            </w:r>
          </w:p>
        </w:tc>
      </w:tr>
      <w:tr w:rsidR="00917157" w:rsidTr="00B9506A">
        <w:trPr>
          <w:trHeight w:val="113"/>
        </w:trPr>
        <w:tc>
          <w:tcPr>
            <w:tcW w:w="49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1-20</w:t>
            </w:r>
          </w:p>
        </w:tc>
        <w:tc>
          <w:tcPr>
            <w:tcW w:w="23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3,0</w:t>
            </w:r>
          </w:p>
        </w:tc>
      </w:tr>
      <w:tr w:rsidR="00917157" w:rsidTr="00B9506A">
        <w:trPr>
          <w:trHeight w:val="113"/>
        </w:trPr>
        <w:tc>
          <w:tcPr>
            <w:tcW w:w="49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21-40</w:t>
            </w:r>
          </w:p>
        </w:tc>
        <w:tc>
          <w:tcPr>
            <w:tcW w:w="23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3,5</w:t>
            </w:r>
          </w:p>
        </w:tc>
      </w:tr>
      <w:tr w:rsidR="00917157" w:rsidTr="00B9506A">
        <w:trPr>
          <w:trHeight w:val="113"/>
        </w:trPr>
        <w:tc>
          <w:tcPr>
            <w:tcW w:w="49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41-90</w:t>
            </w:r>
          </w:p>
        </w:tc>
        <w:tc>
          <w:tcPr>
            <w:tcW w:w="23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4,0</w:t>
            </w:r>
          </w:p>
        </w:tc>
      </w:tr>
      <w:tr w:rsidR="00917157" w:rsidTr="00B9506A">
        <w:trPr>
          <w:trHeight w:val="113"/>
        </w:trPr>
        <w:tc>
          <w:tcPr>
            <w:tcW w:w="49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91-200</w:t>
            </w:r>
          </w:p>
        </w:tc>
        <w:tc>
          <w:tcPr>
            <w:tcW w:w="23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4,5</w:t>
            </w:r>
          </w:p>
        </w:tc>
      </w:tr>
      <w:tr w:rsidR="00917157" w:rsidTr="00B9506A">
        <w:trPr>
          <w:trHeight w:val="113"/>
        </w:trPr>
        <w:tc>
          <w:tcPr>
            <w:tcW w:w="49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200-300</w:t>
            </w:r>
          </w:p>
        </w:tc>
        <w:tc>
          <w:tcPr>
            <w:tcW w:w="23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5,0</w:t>
            </w:r>
          </w:p>
        </w:tc>
      </w:tr>
      <w:tr w:rsidR="00917157" w:rsidTr="00B9506A">
        <w:trPr>
          <w:trHeight w:val="113"/>
        </w:trPr>
        <w:tc>
          <w:tcPr>
            <w:tcW w:w="49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301-500</w:t>
            </w:r>
          </w:p>
        </w:tc>
        <w:tc>
          <w:tcPr>
            <w:tcW w:w="23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5,5</w:t>
            </w:r>
          </w:p>
        </w:tc>
      </w:tr>
      <w:tr w:rsidR="00917157" w:rsidTr="00B9506A">
        <w:trPr>
          <w:trHeight w:val="113"/>
        </w:trPr>
        <w:tc>
          <w:tcPr>
            <w:tcW w:w="49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501-1000</w:t>
            </w:r>
          </w:p>
        </w:tc>
        <w:tc>
          <w:tcPr>
            <w:tcW w:w="23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6,0</w:t>
            </w:r>
          </w:p>
        </w:tc>
      </w:tr>
      <w:tr w:rsidR="00917157" w:rsidTr="00B9506A">
        <w:trPr>
          <w:trHeight w:val="113"/>
        </w:trPr>
        <w:tc>
          <w:tcPr>
            <w:tcW w:w="49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1 000-2 000</w:t>
            </w:r>
          </w:p>
        </w:tc>
        <w:tc>
          <w:tcPr>
            <w:tcW w:w="23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6,5</w:t>
            </w:r>
          </w:p>
        </w:tc>
      </w:tr>
      <w:tr w:rsidR="00917157" w:rsidTr="00B9506A">
        <w:trPr>
          <w:trHeight w:val="113"/>
        </w:trPr>
        <w:tc>
          <w:tcPr>
            <w:tcW w:w="49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2 000 и более</w:t>
            </w:r>
          </w:p>
        </w:tc>
        <w:tc>
          <w:tcPr>
            <w:tcW w:w="23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7,0</w:t>
            </w:r>
          </w:p>
        </w:tc>
      </w:tr>
    </w:tbl>
    <w:p w:rsidR="00917157" w:rsidRDefault="00917157" w:rsidP="00917157">
      <w:pPr>
        <w:pStyle w:val="a4"/>
      </w:pPr>
    </w:p>
    <w:p w:rsidR="00917157" w:rsidRDefault="00917157" w:rsidP="00917157">
      <w:pPr>
        <w:pStyle w:val="a4"/>
      </w:pPr>
    </w:p>
    <w:p w:rsidR="00917157" w:rsidRDefault="00917157" w:rsidP="00917157">
      <w:pPr>
        <w:pStyle w:val="a4"/>
      </w:pPr>
      <w:r>
        <w:t xml:space="preserve">Руководителям вновь созданных предприятий размер должностного оклада устанавливается в соответствии с расчетной среднесписочной численностью предприятия на первый финансовый год. </w:t>
      </w:r>
    </w:p>
    <w:p w:rsidR="00917157" w:rsidRDefault="00917157" w:rsidP="00917157">
      <w:pPr>
        <w:pStyle w:val="a4"/>
      </w:pPr>
      <w:r>
        <w:t xml:space="preserve">3.2. Должностной оклад заместителю руководителя, главному бухгалтеру муниципального предприятия устанавливается на 10-30 процентов ниже оклада руководителя муниципального предприятия по решению руководителя муниципального предприятия. </w:t>
      </w:r>
    </w:p>
    <w:p w:rsidR="00917157" w:rsidRDefault="00917157" w:rsidP="00917157">
      <w:pPr>
        <w:pStyle w:val="a4"/>
      </w:pPr>
      <w:r>
        <w:t>3.3. Размер должностного оклада руководителя, его заместителя, главного бухгалтера муниципального предприятия указывается в трудовом договоре в фиксированной сумме в рублях.</w:t>
      </w:r>
    </w:p>
    <w:p w:rsidR="00917157" w:rsidRDefault="00917157" w:rsidP="00917157">
      <w:pPr>
        <w:pStyle w:val="a4"/>
      </w:pPr>
      <w:r>
        <w:t xml:space="preserve">3.4. Размер должностного оклада руководителя, его заместителя, главного бухгалтера муниципального предприятия определяется на момент заключения трудового договора согласно настоящему Положению. Изменение должностного оклада руководителя, его заместителя, главного бухгалтера муниципального предприятия производится путем внесения соответствующих изменений в трудовой договор. </w:t>
      </w:r>
    </w:p>
    <w:p w:rsidR="00917157" w:rsidRDefault="00917157" w:rsidP="00917157">
      <w:pPr>
        <w:pStyle w:val="a4"/>
      </w:pPr>
      <w:r>
        <w:t>4. Выплаты компенсационного характера.</w:t>
      </w:r>
    </w:p>
    <w:p w:rsidR="00917157" w:rsidRDefault="00917157" w:rsidP="00917157">
      <w:pPr>
        <w:pStyle w:val="a4"/>
      </w:pPr>
      <w:r>
        <w:t xml:space="preserve">Руководителю, его заместителю, главному бухгалтеру муниципального предприятия, имеющему допуск к секретным сведениям, устанавливается персональная надбавка к должностному окладу в следующих размерах: </w:t>
      </w:r>
    </w:p>
    <w:p w:rsidR="00917157" w:rsidRDefault="00917157" w:rsidP="00917157">
      <w:pPr>
        <w:pStyle w:val="a4"/>
      </w:pPr>
      <w:r>
        <w:t>- «совершенно секретно» - 30% должностного оклада;</w:t>
      </w:r>
    </w:p>
    <w:p w:rsidR="00917157" w:rsidRDefault="00917157" w:rsidP="00917157">
      <w:pPr>
        <w:pStyle w:val="a4"/>
      </w:pPr>
      <w:r>
        <w:t>- «секретно» при оформлении допуска с проведением проверочных мероприятий - 10% должностного оклада;</w:t>
      </w:r>
    </w:p>
    <w:p w:rsidR="00917157" w:rsidRDefault="00917157" w:rsidP="00917157">
      <w:pPr>
        <w:pStyle w:val="a4"/>
      </w:pPr>
      <w:r>
        <w:t>- «секретно» без проведения проверочных мероприятий - 5% должностного оклада.</w:t>
      </w:r>
    </w:p>
    <w:p w:rsidR="00917157" w:rsidRDefault="00917157" w:rsidP="00917157">
      <w:pPr>
        <w:pStyle w:val="a4"/>
      </w:pPr>
      <w:r>
        <w:t>5. Выплаты стимулирующего характера.</w:t>
      </w:r>
    </w:p>
    <w:p w:rsidR="00917157" w:rsidRDefault="00917157" w:rsidP="00917157">
      <w:pPr>
        <w:pStyle w:val="a4"/>
      </w:pPr>
      <w:r>
        <w:t>5.1. Руководителю муниципального предприятия устанавливается надбавка для муниципальных предприятий, имеющих социальную значимость, в том числе предприятий, осуществляющих следующие виды деятельности:</w:t>
      </w:r>
    </w:p>
    <w:tbl>
      <w:tblPr>
        <w:tblW w:w="0" w:type="auto"/>
        <w:tblInd w:w="28" w:type="dxa"/>
        <w:tblLayout w:type="fixed"/>
        <w:tblCellMar>
          <w:left w:w="0" w:type="dxa"/>
          <w:right w:w="0" w:type="dxa"/>
        </w:tblCellMar>
        <w:tblLook w:val="0000" w:firstRow="0" w:lastRow="0" w:firstColumn="0" w:lastColumn="0" w:noHBand="0" w:noVBand="0"/>
      </w:tblPr>
      <w:tblGrid>
        <w:gridCol w:w="6338"/>
        <w:gridCol w:w="895"/>
      </w:tblGrid>
      <w:tr w:rsidR="00917157" w:rsidTr="00B9506A">
        <w:trPr>
          <w:trHeight w:val="113"/>
        </w:trPr>
        <w:tc>
          <w:tcPr>
            <w:tcW w:w="63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Виды деятельности</w:t>
            </w:r>
          </w:p>
        </w:tc>
        <w:tc>
          <w:tcPr>
            <w:tcW w:w="8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 к окладу</w:t>
            </w:r>
          </w:p>
        </w:tc>
      </w:tr>
      <w:tr w:rsidR="00917157" w:rsidTr="00B9506A">
        <w:trPr>
          <w:trHeight w:val="113"/>
        </w:trPr>
        <w:tc>
          <w:tcPr>
            <w:tcW w:w="63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Перевозка пассажиров и грузов автомобильным транспортом и электротранспортом</w:t>
            </w:r>
          </w:p>
        </w:tc>
        <w:tc>
          <w:tcPr>
            <w:tcW w:w="8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15</w:t>
            </w:r>
          </w:p>
        </w:tc>
      </w:tr>
      <w:tr w:rsidR="00917157" w:rsidTr="00B9506A">
        <w:trPr>
          <w:trHeight w:val="113"/>
        </w:trPr>
        <w:tc>
          <w:tcPr>
            <w:tcW w:w="63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Водоснабжение и водоотведение населения, бюджетных организаций и промышленных предприятий; проектирование, строительство, ремонт и эксплуатация централизованных систем питьевого водоснабжения и систем водоотведения; производство тепловой энергии</w:t>
            </w:r>
          </w:p>
        </w:tc>
        <w:tc>
          <w:tcPr>
            <w:tcW w:w="8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100</w:t>
            </w:r>
          </w:p>
        </w:tc>
      </w:tr>
      <w:tr w:rsidR="00917157" w:rsidTr="00B9506A">
        <w:trPr>
          <w:trHeight w:val="113"/>
        </w:trPr>
        <w:tc>
          <w:tcPr>
            <w:tcW w:w="63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lastRenderedPageBreak/>
              <w:t>Оказание услуг по передаче и распределению электроэнергии, услуг по присоединению к электрическим сетям</w:t>
            </w:r>
          </w:p>
        </w:tc>
        <w:tc>
          <w:tcPr>
            <w:tcW w:w="8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100</w:t>
            </w:r>
          </w:p>
        </w:tc>
      </w:tr>
    </w:tbl>
    <w:p w:rsidR="00917157" w:rsidRDefault="00917157" w:rsidP="00917157">
      <w:pPr>
        <w:pStyle w:val="a4"/>
      </w:pPr>
    </w:p>
    <w:p w:rsidR="00917157" w:rsidRDefault="00917157" w:rsidP="00917157">
      <w:pPr>
        <w:pStyle w:val="a4"/>
      </w:pPr>
    </w:p>
    <w:p w:rsidR="00917157" w:rsidRDefault="00917157" w:rsidP="00917157">
      <w:pPr>
        <w:pStyle w:val="a4"/>
      </w:pPr>
      <w:r>
        <w:t>5.2. Руководителю, его заместителю, главному бухгалтеру муниципального предприятия устанавливается ежемесячная надбавка за выслугу лет к должностному окладу в следующих размерах:</w:t>
      </w:r>
    </w:p>
    <w:tbl>
      <w:tblPr>
        <w:tblW w:w="0" w:type="auto"/>
        <w:tblInd w:w="28" w:type="dxa"/>
        <w:tblLayout w:type="fixed"/>
        <w:tblCellMar>
          <w:left w:w="0" w:type="dxa"/>
          <w:right w:w="0" w:type="dxa"/>
        </w:tblCellMar>
        <w:tblLook w:val="0000" w:firstRow="0" w:lastRow="0" w:firstColumn="0" w:lastColumn="0" w:noHBand="0" w:noVBand="0"/>
      </w:tblPr>
      <w:tblGrid>
        <w:gridCol w:w="5495"/>
        <w:gridCol w:w="1745"/>
      </w:tblGrid>
      <w:tr w:rsidR="00917157" w:rsidTr="00B9506A">
        <w:trPr>
          <w:trHeight w:val="113"/>
        </w:trPr>
        <w:tc>
          <w:tcPr>
            <w:tcW w:w="54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При стаже работы</w:t>
            </w:r>
          </w:p>
        </w:tc>
        <w:tc>
          <w:tcPr>
            <w:tcW w:w="17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 к окладу</w:t>
            </w:r>
          </w:p>
        </w:tc>
      </w:tr>
      <w:tr w:rsidR="00917157" w:rsidTr="00B9506A">
        <w:trPr>
          <w:trHeight w:val="113"/>
        </w:trPr>
        <w:tc>
          <w:tcPr>
            <w:tcW w:w="54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от 1 до 5 лет</w:t>
            </w:r>
          </w:p>
        </w:tc>
        <w:tc>
          <w:tcPr>
            <w:tcW w:w="17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10</w:t>
            </w:r>
          </w:p>
        </w:tc>
      </w:tr>
      <w:tr w:rsidR="00917157" w:rsidTr="00B9506A">
        <w:trPr>
          <w:trHeight w:val="113"/>
        </w:trPr>
        <w:tc>
          <w:tcPr>
            <w:tcW w:w="54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от 5 до 10 лет</w:t>
            </w:r>
          </w:p>
        </w:tc>
        <w:tc>
          <w:tcPr>
            <w:tcW w:w="17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15</w:t>
            </w:r>
          </w:p>
        </w:tc>
      </w:tr>
      <w:tr w:rsidR="00917157" w:rsidTr="00B9506A">
        <w:trPr>
          <w:trHeight w:val="113"/>
        </w:trPr>
        <w:tc>
          <w:tcPr>
            <w:tcW w:w="54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от 10 до 15 лет</w:t>
            </w:r>
          </w:p>
        </w:tc>
        <w:tc>
          <w:tcPr>
            <w:tcW w:w="17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20</w:t>
            </w:r>
          </w:p>
        </w:tc>
      </w:tr>
      <w:tr w:rsidR="00917157" w:rsidTr="00B9506A">
        <w:trPr>
          <w:trHeight w:val="113"/>
        </w:trPr>
        <w:tc>
          <w:tcPr>
            <w:tcW w:w="54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свыше 15 лет</w:t>
            </w:r>
          </w:p>
        </w:tc>
        <w:tc>
          <w:tcPr>
            <w:tcW w:w="17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30</w:t>
            </w:r>
          </w:p>
        </w:tc>
      </w:tr>
    </w:tbl>
    <w:p w:rsidR="00917157" w:rsidRDefault="00917157" w:rsidP="00917157">
      <w:pPr>
        <w:pStyle w:val="a4"/>
      </w:pPr>
    </w:p>
    <w:p w:rsidR="00917157" w:rsidRDefault="00917157" w:rsidP="00917157">
      <w:pPr>
        <w:pStyle w:val="a4"/>
      </w:pPr>
    </w:p>
    <w:p w:rsidR="00917157" w:rsidRDefault="00917157" w:rsidP="00917157">
      <w:pPr>
        <w:pStyle w:val="a4"/>
      </w:pPr>
      <w:r>
        <w:t>В стаж работы, дающий право на получение надбавок к заработной плате за стаж работы, включается время работы на данном предприятии.</w:t>
      </w:r>
    </w:p>
    <w:p w:rsidR="00917157" w:rsidRDefault="00917157" w:rsidP="00917157">
      <w:pPr>
        <w:pStyle w:val="a4"/>
      </w:pPr>
      <w:r>
        <w:t xml:space="preserve">5.3. Руководителю, заместителю руководителя, главному бухгалтеру муниципального предприятия может быть установлена премия по итогам финансово-хозяйственной деятельности за отчетный период (квартал, полугодие, 9 месяцев, год нарастающим итогом). Премирование осуществляется по результатам выполнения предприятием ключевых показателей эффективности деятельности за соответствующий отчетный период, определенных в приложениях к настоящему Положению. Премия начисляется за фактически отработанное в расчетном периоде время в размере не более 3-х окладов в квартал. </w:t>
      </w:r>
    </w:p>
    <w:p w:rsidR="00917157" w:rsidRDefault="00917157" w:rsidP="00917157">
      <w:pPr>
        <w:pStyle w:val="a4"/>
      </w:pPr>
      <w:r>
        <w:t>5.4. Руководителю, заместителю руководителя, главному бухгалтеру муниципального предприятия устанавливается премия в размере не более 2-х окладов по итогам года за счет средств чистой прибыли, оставшейся в распоряжении предприятия после уплаты в установленный срок части чистой прибыли в бюджет муниципального образования «Город Астрахань» по итогам года.</w:t>
      </w:r>
    </w:p>
    <w:p w:rsidR="00917157" w:rsidRDefault="00917157" w:rsidP="00917157">
      <w:pPr>
        <w:pStyle w:val="a4"/>
      </w:pPr>
      <w:r>
        <w:t>Для получения премий, указанных в пунктах 5.3 и 5.4, руководитель муниципального предприятия представляет пояснительную служебную записку и отчет о выполнении ключевых показателей эффективности деятельности предприятия (приложения 1, 2, 3, 4, 5 к Положению) в структурное подразделение администрации муниципального образования «Город Астрахань», осуществляющее координацию и регулирование его деятельности (далее - курирующее подразделение). Курирующее подразделение проводит оценку ключевых показателей эффективности деятельности предприятия и готовит заключение о премировании.</w:t>
      </w:r>
    </w:p>
    <w:p w:rsidR="00917157" w:rsidRDefault="00917157" w:rsidP="00917157">
      <w:pPr>
        <w:pStyle w:val="a4"/>
      </w:pPr>
      <w:r>
        <w:t>После согласования заместителем главы администрации муниципального образования «Город Астрахань», координирующего работу данного предприятия, вышеуказанный пакет документов представляется главе администрации муниципального образования «Город Астрахань» для принятия решения о премировании.</w:t>
      </w:r>
    </w:p>
    <w:p w:rsidR="00917157" w:rsidRDefault="00917157" w:rsidP="00917157">
      <w:pPr>
        <w:pStyle w:val="a4"/>
      </w:pPr>
      <w:r>
        <w:t>Премии, указанные в пунктах 5.3 и 5.4, не начисляются за период временной нетрудоспособности, нахождения в очередном отпуске, отпуске по беременности и родам, отпуске по уходу за ребенком, отпуске без сохранения заработной платы.</w:t>
      </w:r>
    </w:p>
    <w:p w:rsidR="00917157" w:rsidRDefault="00917157" w:rsidP="00917157">
      <w:pPr>
        <w:pStyle w:val="a4"/>
      </w:pPr>
      <w:r>
        <w:t xml:space="preserve">5.5. Руководителю муниципального предприятия по представлению заместителя главы администрации муниципального образования «Город Астрахань», координирующего работу данного предприятия, может быть снижен размер премий, указанных в пунктах 5.3 и 5.4, либо он может быть не представлен к премированию в следующих случаях: </w:t>
      </w:r>
    </w:p>
    <w:p w:rsidR="00917157" w:rsidRDefault="00917157" w:rsidP="00917157">
      <w:pPr>
        <w:pStyle w:val="a4"/>
      </w:pPr>
      <w:r>
        <w:t>- убыточная деятельность предприятия;</w:t>
      </w:r>
    </w:p>
    <w:p w:rsidR="00917157" w:rsidRDefault="00917157" w:rsidP="00917157">
      <w:pPr>
        <w:pStyle w:val="a4"/>
      </w:pPr>
      <w:r>
        <w:t>- ненадлежащее выполнение особо важных заданий, муниципального заказа;</w:t>
      </w:r>
    </w:p>
    <w:p w:rsidR="00917157" w:rsidRDefault="00917157" w:rsidP="00917157">
      <w:pPr>
        <w:pStyle w:val="a4"/>
      </w:pPr>
      <w:r>
        <w:t>- нарушение условий трудового договора, Устава предприятия;</w:t>
      </w:r>
    </w:p>
    <w:p w:rsidR="00917157" w:rsidRDefault="00917157" w:rsidP="00917157">
      <w:pPr>
        <w:pStyle w:val="a4"/>
      </w:pPr>
      <w:r>
        <w:t>- ненадлежащее использование муниципального имущества и не обеспечение его сохранности;</w:t>
      </w:r>
    </w:p>
    <w:p w:rsidR="00917157" w:rsidRDefault="00917157" w:rsidP="00917157">
      <w:pPr>
        <w:pStyle w:val="a4"/>
      </w:pPr>
      <w:r>
        <w:t>- нарушение трудовой и производственной дисциплины;</w:t>
      </w:r>
    </w:p>
    <w:p w:rsidR="00917157" w:rsidRDefault="00917157" w:rsidP="00917157">
      <w:pPr>
        <w:pStyle w:val="a4"/>
      </w:pPr>
      <w:r>
        <w:t>- представление недостоверных данных;</w:t>
      </w:r>
    </w:p>
    <w:p w:rsidR="00917157" w:rsidRDefault="00917157" w:rsidP="00917157">
      <w:pPr>
        <w:pStyle w:val="a4"/>
      </w:pPr>
      <w:r>
        <w:t>- нарушение сроков исполнения документов;</w:t>
      </w:r>
    </w:p>
    <w:p w:rsidR="00917157" w:rsidRDefault="00917157" w:rsidP="00917157">
      <w:pPr>
        <w:pStyle w:val="a4"/>
      </w:pPr>
      <w:r>
        <w:t>- нарушение установленных стандартов, параметров, норм, требований качества оказываемых предприятием работ (услуг);</w:t>
      </w:r>
    </w:p>
    <w:p w:rsidR="00917157" w:rsidRDefault="00917157" w:rsidP="00917157">
      <w:pPr>
        <w:pStyle w:val="a4"/>
      </w:pPr>
      <w:r>
        <w:t>- нарушение правил охраны труда, техники безопасности, противопожарной эксплуатации оборудования;</w:t>
      </w:r>
    </w:p>
    <w:p w:rsidR="00917157" w:rsidRDefault="00917157" w:rsidP="00917157">
      <w:pPr>
        <w:pStyle w:val="a4"/>
      </w:pPr>
      <w:r>
        <w:t>- неисполнение или ненадлежащее исполнение своих трудовых обязанностей;</w:t>
      </w:r>
    </w:p>
    <w:p w:rsidR="00917157" w:rsidRDefault="00917157" w:rsidP="00917157">
      <w:pPr>
        <w:pStyle w:val="a4"/>
      </w:pPr>
      <w:r>
        <w:t>- наличие просроченной задолженности по налогам и неналоговым платежам в бюджеты и внебюджетные фонды, а также по выплате заработной платы работникам предприятия;</w:t>
      </w:r>
    </w:p>
    <w:p w:rsidR="00917157" w:rsidRDefault="00917157" w:rsidP="00917157">
      <w:pPr>
        <w:pStyle w:val="a4"/>
      </w:pPr>
      <w:r>
        <w:t>- несвоевременное исполнение или неисполнение постановлений и распоряжений учредителя, решений балансовой комиссии муниципального образования;</w:t>
      </w:r>
    </w:p>
    <w:p w:rsidR="00917157" w:rsidRDefault="00917157" w:rsidP="00917157">
      <w:pPr>
        <w:pStyle w:val="a4"/>
      </w:pPr>
      <w:r>
        <w:t>- нецелевое использование бюджетных средств;</w:t>
      </w:r>
    </w:p>
    <w:p w:rsidR="00917157" w:rsidRDefault="00917157" w:rsidP="00917157">
      <w:pPr>
        <w:pStyle w:val="a4"/>
      </w:pPr>
      <w:r>
        <w:t>- несвоевременное устранение нарушений, установленных ревизиями и проверками;</w:t>
      </w:r>
    </w:p>
    <w:p w:rsidR="00917157" w:rsidRDefault="00917157" w:rsidP="00917157">
      <w:pPr>
        <w:pStyle w:val="a4"/>
      </w:pPr>
      <w:r>
        <w:t>- наличие дисциплинарных взысканий.</w:t>
      </w:r>
    </w:p>
    <w:p w:rsidR="00917157" w:rsidRDefault="00917157" w:rsidP="00917157">
      <w:pPr>
        <w:pStyle w:val="a4"/>
      </w:pPr>
      <w:r>
        <w:t xml:space="preserve">5.6. На руководителя, его заместителя, главного бухгалтера муниципального предприятия не распространяется действие Положения о премировании на предприятии и коллективного договора в части выплаты заработной платы и других выплат. </w:t>
      </w:r>
    </w:p>
    <w:p w:rsidR="00917157" w:rsidRDefault="00917157" w:rsidP="00917157">
      <w:pPr>
        <w:pStyle w:val="a4"/>
      </w:pPr>
      <w:r>
        <w:t>6. Иные виды поощрения и материальной помощи.</w:t>
      </w:r>
    </w:p>
    <w:p w:rsidR="00917157" w:rsidRDefault="00917157" w:rsidP="00917157">
      <w:pPr>
        <w:pStyle w:val="a4"/>
      </w:pPr>
      <w:r>
        <w:lastRenderedPageBreak/>
        <w:t>6.1. Выплата материальной помощи руководителю, его заместителю, главному бухгалтеру муниципального предприятия производится по заявлению в случаях:</w:t>
      </w:r>
    </w:p>
    <w:p w:rsidR="00917157" w:rsidRDefault="00917157" w:rsidP="00917157">
      <w:pPr>
        <w:pStyle w:val="a4"/>
      </w:pPr>
      <w:r>
        <w:t>- при заключении брака - в размере 20 000 рублей (при предъявлении свидетельства о браке);</w:t>
      </w:r>
    </w:p>
    <w:p w:rsidR="00917157" w:rsidRDefault="00917157" w:rsidP="00917157">
      <w:pPr>
        <w:pStyle w:val="a4"/>
      </w:pPr>
      <w:r>
        <w:t>- при рождении ребенка - в размере 30 000 рублей (при предъявлении свидетельства о рождении ребенка);</w:t>
      </w:r>
    </w:p>
    <w:p w:rsidR="00917157" w:rsidRDefault="00917157" w:rsidP="00917157">
      <w:pPr>
        <w:pStyle w:val="a4"/>
      </w:pPr>
      <w:r>
        <w:t>- в случае смерти руководителя, его заместителя, главного бухгалтера по заявлению его близких родственников (детей, родителей, одного из супругов) - в размере пяти должностных окладов (при предъявлении свидетельства о смерти и документов, подтверждающих родство);</w:t>
      </w:r>
    </w:p>
    <w:p w:rsidR="00917157" w:rsidRDefault="00917157" w:rsidP="00917157">
      <w:pPr>
        <w:pStyle w:val="a4"/>
      </w:pPr>
      <w:r>
        <w:rPr>
          <w:spacing w:val="5"/>
        </w:rPr>
        <w:t xml:space="preserve">- в случае смерти близких родственников (родителей, детей, одного из супругов) - </w:t>
      </w:r>
      <w:r>
        <w:t>в размере 10 000 рублей (при предъявлении свидетельства о смерти и документов, подтверждающих родство).</w:t>
      </w:r>
    </w:p>
    <w:p w:rsidR="00917157" w:rsidRDefault="00917157" w:rsidP="00917157">
      <w:pPr>
        <w:pStyle w:val="a4"/>
      </w:pPr>
      <w:r>
        <w:t xml:space="preserve">6.2. Руководителю, его заместителю, главному бухгалтеру муниципального предприятия по заявлению выплачивается материальная помощь к ежегодному отпуску в размере одного должностного оклада при наличии прибыли в предприятии за предшествующий отпуску период. </w:t>
      </w:r>
    </w:p>
    <w:p w:rsidR="00917157" w:rsidRDefault="00917157" w:rsidP="00917157">
      <w:pPr>
        <w:pStyle w:val="a4"/>
      </w:pPr>
      <w:r>
        <w:t>6.3. Руководителю, его заместителю, главному бухгалтеру муниципального предприятия может быть выплачено денежное поощрение в связи с юбилейной датой (50, 55, 60 и далее каждые 5 лет) в размере должностного оклада.</w:t>
      </w:r>
    </w:p>
    <w:p w:rsidR="00917157" w:rsidRDefault="00917157" w:rsidP="00917157">
      <w:pPr>
        <w:pStyle w:val="a4"/>
      </w:pPr>
      <w:r>
        <w:t>Руководителю, его заместителю, главному бухгалтеру муниципального предприятия, проработавшего на предприятии 10 лет, производится выплата единовременного денежного вознаграждения в размере должностного оклада, за 15 и далее через каждые 5 лет - в размере 1,5 оклада.</w:t>
      </w:r>
    </w:p>
    <w:p w:rsidR="00917157" w:rsidRDefault="00917157" w:rsidP="00917157">
      <w:pPr>
        <w:pStyle w:val="a4"/>
      </w:pPr>
      <w:r>
        <w:t>6.4. Руководителю, его заместителю, главному бухгалтеру муниципального предприятия к профессиональному празднику, к праздничным дням (Дню защитника Отечества (23 февраля) - мужчинам, Международному женскому дню (8 марта) - женщинам, Новому году, Дню города) может быть выплачено денежное поощрение в размере должностного оклада.</w:t>
      </w:r>
    </w:p>
    <w:p w:rsidR="00917157" w:rsidRDefault="00917157" w:rsidP="00917157">
      <w:pPr>
        <w:pStyle w:val="a4"/>
      </w:pPr>
      <w:r>
        <w:t xml:space="preserve">Максимальный размер данного поощрения не может превышать четырех должностных окладов в год. </w:t>
      </w:r>
    </w:p>
    <w:p w:rsidR="00917157" w:rsidRDefault="00917157" w:rsidP="00917157">
      <w:pPr>
        <w:pStyle w:val="a4"/>
      </w:pPr>
      <w:r>
        <w:t>6.5. Материальные поощрения руководителю муниципального предприятия, указанные в пунктах 6.1-6.4, выплачиваются по согласованию с главой администрации муниципального образования «Город Астрахань».</w:t>
      </w:r>
    </w:p>
    <w:p w:rsidR="00917157" w:rsidRDefault="00917157" w:rsidP="00917157">
      <w:pPr>
        <w:pStyle w:val="a4"/>
      </w:pPr>
      <w:r>
        <w:t xml:space="preserve">Материальные поощрения, указанные в пунктах 6.3, 6.4, не выплачиваются руководителям, их заместителям, главным бухгалтерам, находящимся в отпуске по уходу за ребенком до достижения им возраста трех лет. </w:t>
      </w:r>
    </w:p>
    <w:p w:rsidR="00917157" w:rsidRDefault="00917157" w:rsidP="00917157">
      <w:pPr>
        <w:pStyle w:val="a4"/>
      </w:pPr>
      <w:r>
        <w:t>7. Другие вопросы оплаты труда руководителей, их заместителей, главных бухгалтеров муниципальных предприятий.</w:t>
      </w:r>
    </w:p>
    <w:p w:rsidR="00917157" w:rsidRDefault="00917157" w:rsidP="00917157">
      <w:pPr>
        <w:pStyle w:val="a4"/>
      </w:pPr>
      <w:r>
        <w:t xml:space="preserve">7.1. Выплаты стимулирующего характера, указанные в пункте 5, и иные виды поощрения и материальной помощи, указанные в пункте 6, производятся за счет средств на оплату труда, относимых на себестоимость работ (услуг) в размере, не превышающем экономически обоснованных </w:t>
      </w:r>
      <w:proofErr w:type="spellStart"/>
      <w:r>
        <w:t>тарифообразующих</w:t>
      </w:r>
      <w:proofErr w:type="spellEnd"/>
      <w:r>
        <w:t xml:space="preserve"> затрат. </w:t>
      </w:r>
    </w:p>
    <w:p w:rsidR="00917157" w:rsidRDefault="00917157" w:rsidP="00917157">
      <w:pPr>
        <w:pStyle w:val="a4"/>
      </w:pPr>
      <w:r>
        <w:t>7.2. Все денежные выплаты руководителю, его заместителю, главному бухгалтеру муниципальных предприятий производятся за счет сре</w:t>
      </w:r>
      <w:proofErr w:type="gramStart"/>
      <w:r>
        <w:t>дств пр</w:t>
      </w:r>
      <w:proofErr w:type="gramEnd"/>
      <w:r>
        <w:t>едприятия с периодичностью и в сроки, не противоречащие Положению.</w:t>
      </w:r>
    </w:p>
    <w:p w:rsidR="00917157" w:rsidRDefault="00917157" w:rsidP="00917157">
      <w:pPr>
        <w:pStyle w:val="a4"/>
      </w:pPr>
      <w:r>
        <w:t>7.3. Выплаты и доплаты, не предусмотренные настоящим Положением, не допускаются.</w:t>
      </w:r>
    </w:p>
    <w:p w:rsidR="00917157" w:rsidRDefault="00917157" w:rsidP="00917157">
      <w:pPr>
        <w:pStyle w:val="a4"/>
      </w:pPr>
      <w:r>
        <w:t xml:space="preserve">7.4. За представление в администрацию муниципального образования «Город Астрахань» заведомо ложных сведений, используемых при определении размера и порядка осуществления выплат, относящихся к оплате труда руководителя, его заместителя, главного бухгалтера, муниципального предприятия, руководитель муниципального предприятия несет ответственность в соответствии с действующим законодательством. </w:t>
      </w:r>
    </w:p>
    <w:p w:rsidR="00917157" w:rsidRDefault="00917157" w:rsidP="00917157">
      <w:pPr>
        <w:pStyle w:val="a4"/>
      </w:pPr>
      <w:r>
        <w:t xml:space="preserve">7.5. </w:t>
      </w:r>
      <w:proofErr w:type="gramStart"/>
      <w:r>
        <w:t>Излишне начисленные и выплаченные руководителю, его заместителю, главному бухгалтеру муниципального предприятия суммы средств (в результате счетной ошибки или в связи с неправомерными действиями руководителя, его заместителя, главного бухгалтера муниципального предприятия, установленными судом) подлежат возврату руководителем, его заместителем, главным бухгалтером на соответствующий расчетный счет предприятия, либо удержанию из начисленной в следующем периоде заработной платы руководителя муниципального предприятия в порядке, установленном действующим</w:t>
      </w:r>
      <w:proofErr w:type="gramEnd"/>
      <w:r>
        <w:t xml:space="preserve"> законодательством. </w:t>
      </w:r>
    </w:p>
    <w:p w:rsidR="00917157" w:rsidRDefault="00917157" w:rsidP="00917157">
      <w:pPr>
        <w:pStyle w:val="a4"/>
      </w:pPr>
      <w:r>
        <w:t xml:space="preserve">7.6. Вопросы оплаты труда руководителей, их заместителей, главных бухгалтеров муниципальных предприятий, не урегулированные настоящим Положением, регулируются в соответствии с действующим законодательством. </w:t>
      </w:r>
    </w:p>
    <w:p w:rsidR="00917157" w:rsidRDefault="00917157" w:rsidP="00917157">
      <w:pPr>
        <w:pStyle w:val="a4"/>
      </w:pPr>
    </w:p>
    <w:p w:rsidR="00917157" w:rsidRDefault="00917157" w:rsidP="00917157">
      <w:pPr>
        <w:pStyle w:val="a4"/>
        <w:ind w:left="2438" w:firstLine="0"/>
      </w:pPr>
      <w:r>
        <w:t xml:space="preserve">Приложение 1 к Положению об оплате труда </w:t>
      </w:r>
    </w:p>
    <w:p w:rsidR="00917157" w:rsidRDefault="00917157" w:rsidP="00917157">
      <w:pPr>
        <w:pStyle w:val="a4"/>
        <w:ind w:left="2438" w:firstLine="0"/>
      </w:pPr>
      <w:r>
        <w:t xml:space="preserve">руководителей, их заместителей, главных бухгалтеров </w:t>
      </w:r>
    </w:p>
    <w:p w:rsidR="00917157" w:rsidRDefault="00917157" w:rsidP="00917157">
      <w:pPr>
        <w:pStyle w:val="a4"/>
        <w:ind w:left="2438" w:firstLine="0"/>
      </w:pPr>
      <w:r>
        <w:t>муниципальных унитарных предприятий</w:t>
      </w:r>
    </w:p>
    <w:p w:rsidR="00917157" w:rsidRDefault="00917157" w:rsidP="00917157">
      <w:pPr>
        <w:pStyle w:val="3"/>
      </w:pPr>
      <w:r>
        <w:t xml:space="preserve">Ключевые показатели эффективности деятельности </w:t>
      </w:r>
    </w:p>
    <w:p w:rsidR="00917157" w:rsidRDefault="00917157" w:rsidP="00917157">
      <w:pPr>
        <w:pStyle w:val="3"/>
      </w:pPr>
      <w:r>
        <w:t>МУП г. Астрахани «</w:t>
      </w:r>
      <w:proofErr w:type="spellStart"/>
      <w:r>
        <w:t>Астрводоканал</w:t>
      </w:r>
      <w:proofErr w:type="spellEnd"/>
      <w:r>
        <w:t>»</w:t>
      </w:r>
    </w:p>
    <w:tbl>
      <w:tblPr>
        <w:tblW w:w="0" w:type="auto"/>
        <w:tblInd w:w="28" w:type="dxa"/>
        <w:tblLayout w:type="fixed"/>
        <w:tblCellMar>
          <w:left w:w="0" w:type="dxa"/>
          <w:right w:w="0" w:type="dxa"/>
        </w:tblCellMar>
        <w:tblLook w:val="0000" w:firstRow="0" w:lastRow="0" w:firstColumn="0" w:lastColumn="0" w:noHBand="0" w:noVBand="0"/>
      </w:tblPr>
      <w:tblGrid>
        <w:gridCol w:w="378"/>
        <w:gridCol w:w="362"/>
        <w:gridCol w:w="228"/>
        <w:gridCol w:w="1020"/>
        <w:gridCol w:w="235"/>
        <w:gridCol w:w="2165"/>
        <w:gridCol w:w="1754"/>
        <w:gridCol w:w="704"/>
        <w:gridCol w:w="391"/>
      </w:tblGrid>
      <w:tr w:rsidR="00917157" w:rsidTr="00B9506A">
        <w:trPr>
          <w:trHeight w:val="901"/>
        </w:trPr>
        <w:tc>
          <w:tcPr>
            <w:tcW w:w="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Приоритетность задач</w:t>
            </w:r>
          </w:p>
        </w:tc>
        <w:tc>
          <w:tcPr>
            <w:tcW w:w="3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Вес</w:t>
            </w:r>
          </w:p>
        </w:tc>
        <w:tc>
          <w:tcPr>
            <w:tcW w:w="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Раздел</w:t>
            </w:r>
          </w:p>
        </w:tc>
        <w:tc>
          <w:tcPr>
            <w:tcW w:w="102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Цель</w:t>
            </w: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w:t>
            </w:r>
          </w:p>
        </w:tc>
        <w:tc>
          <w:tcPr>
            <w:tcW w:w="21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Наименование показателя</w:t>
            </w:r>
          </w:p>
        </w:tc>
        <w:tc>
          <w:tcPr>
            <w:tcW w:w="17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Характеристика положительной динамики на основании изменения значений показателей</w:t>
            </w:r>
          </w:p>
        </w:tc>
        <w:tc>
          <w:tcPr>
            <w:tcW w:w="70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 xml:space="preserve">Ед. </w:t>
            </w:r>
            <w:proofErr w:type="spellStart"/>
            <w:r>
              <w:t>изм</w:t>
            </w:r>
            <w:proofErr w:type="spellEnd"/>
          </w:p>
        </w:tc>
        <w:tc>
          <w:tcPr>
            <w:tcW w:w="3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Вес пока­зате­ля,%</w:t>
            </w:r>
          </w:p>
        </w:tc>
      </w:tr>
      <w:tr w:rsidR="00917157" w:rsidTr="00B9506A">
        <w:trPr>
          <w:trHeight w:val="113"/>
        </w:trPr>
        <w:tc>
          <w:tcPr>
            <w:tcW w:w="37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Задача № 1</w:t>
            </w:r>
          </w:p>
        </w:tc>
        <w:tc>
          <w:tcPr>
            <w:tcW w:w="36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0,50</w:t>
            </w:r>
          </w:p>
        </w:tc>
        <w:tc>
          <w:tcPr>
            <w:tcW w:w="22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Финансы</w:t>
            </w:r>
          </w:p>
        </w:tc>
        <w:tc>
          <w:tcPr>
            <w:tcW w:w="102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jc w:val="left"/>
            </w:pPr>
            <w:r>
              <w:t xml:space="preserve">Повышение эффектив­ности </w:t>
            </w:r>
            <w:r>
              <w:lastRenderedPageBreak/>
              <w:t>финансов</w:t>
            </w:r>
            <w:proofErr w:type="gramStart"/>
            <w:r>
              <w:t>о-</w:t>
            </w:r>
            <w:proofErr w:type="gramEnd"/>
            <w:r>
              <w:t xml:space="preserve"> хозяйствен­ной деятель­ности</w:t>
            </w: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lastRenderedPageBreak/>
              <w:t>1</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 xml:space="preserve">Доходы, всего, в </w:t>
            </w:r>
            <w:proofErr w:type="spellStart"/>
            <w:r>
              <w:t>т.ч</w:t>
            </w:r>
            <w:proofErr w:type="spellEnd"/>
            <w:r>
              <w:t>.:</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рост показателя</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15</w:t>
            </w: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выручка от основной деятельности</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прочие доходы</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тыс. руб.</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2</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 xml:space="preserve">Расходы, всего, в </w:t>
            </w:r>
            <w:proofErr w:type="spellStart"/>
            <w:r>
              <w:t>т.ч</w:t>
            </w:r>
            <w:proofErr w:type="spellEnd"/>
            <w:r>
              <w:t>.:</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не превышение планового показателя</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15</w:t>
            </w: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 xml:space="preserve">себестоимость, в </w:t>
            </w:r>
            <w:proofErr w:type="spellStart"/>
            <w:r>
              <w:t>т.ч</w:t>
            </w:r>
            <w:proofErr w:type="spellEnd"/>
            <w:r>
              <w:t>.:</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прочие расходы</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3</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Чистая прибыль</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рост показателя</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10</w:t>
            </w: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4</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Дебиторская задолженность</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снижение показателя</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10</w:t>
            </w: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5</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Кредиторская задолженность</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снижение показателя</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10</w:t>
            </w: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6</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Текущая ликвидность</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7</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Общая рентабельность</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80"/>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8</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Объем реализации услуг</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рост показателя</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rPr>
                <w:spacing w:val="-14"/>
              </w:rPr>
              <w:t>тыс. куб. м</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10</w:t>
            </w: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9</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Взыскана задолженность в судебном порядке</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рост показателя</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proofErr w:type="gramStart"/>
            <w:r>
              <w:t>млн</w:t>
            </w:r>
            <w:proofErr w:type="gramEnd"/>
            <w:r>
              <w:t xml:space="preserve">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20</w:t>
            </w: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10</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Выполнение производственной программы</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да/ нет</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10</w:t>
            </w: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11</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Соотношение средней заработной платы руководителя предприятия и средней заработной платы работников предприятия</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раз</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7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Задача № 2</w:t>
            </w:r>
          </w:p>
        </w:tc>
        <w:tc>
          <w:tcPr>
            <w:tcW w:w="36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0,20</w:t>
            </w:r>
          </w:p>
        </w:tc>
        <w:tc>
          <w:tcPr>
            <w:tcW w:w="22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rPr>
                <w:spacing w:val="-8"/>
              </w:rPr>
              <w:t>Развитие</w:t>
            </w:r>
          </w:p>
        </w:tc>
        <w:tc>
          <w:tcPr>
            <w:tcW w:w="102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 xml:space="preserve">Повышение </w:t>
            </w:r>
            <w:proofErr w:type="gramStart"/>
            <w:r>
              <w:t xml:space="preserve">производи­ </w:t>
            </w:r>
            <w:proofErr w:type="spellStart"/>
            <w:r>
              <w:t>тельности</w:t>
            </w:r>
            <w:proofErr w:type="spellEnd"/>
            <w:proofErr w:type="gramEnd"/>
            <w:r>
              <w:t xml:space="preserve"> предприятия</w:t>
            </w: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12</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Производительность труда</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рост показателя</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jc w:val="left"/>
            </w:pPr>
            <w:r>
              <w:t>руб. / чел</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40</w:t>
            </w:r>
          </w:p>
        </w:tc>
      </w:tr>
      <w:tr w:rsidR="00917157" w:rsidTr="00B9506A">
        <w:trPr>
          <w:trHeight w:val="113"/>
        </w:trPr>
        <w:tc>
          <w:tcPr>
            <w:tcW w:w="3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13</w:t>
            </w:r>
          </w:p>
        </w:tc>
        <w:tc>
          <w:tcPr>
            <w:tcW w:w="2165"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Количество аварий на сетях</w:t>
            </w:r>
          </w:p>
        </w:tc>
        <w:tc>
          <w:tcPr>
            <w:tcW w:w="175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снижение показателя</w:t>
            </w:r>
          </w:p>
        </w:tc>
        <w:tc>
          <w:tcPr>
            <w:tcW w:w="704"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 xml:space="preserve">ед.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60</w:t>
            </w:r>
          </w:p>
        </w:tc>
      </w:tr>
    </w:tbl>
    <w:p w:rsidR="00917157" w:rsidRDefault="00917157" w:rsidP="00917157">
      <w:pPr>
        <w:pStyle w:val="a4"/>
        <w:rPr>
          <w:sz w:val="20"/>
          <w:szCs w:val="20"/>
        </w:rPr>
      </w:pPr>
    </w:p>
    <w:tbl>
      <w:tblPr>
        <w:tblW w:w="0" w:type="auto"/>
        <w:tblInd w:w="28" w:type="dxa"/>
        <w:tblLayout w:type="fixed"/>
        <w:tblCellMar>
          <w:left w:w="0" w:type="dxa"/>
          <w:right w:w="0" w:type="dxa"/>
        </w:tblCellMar>
        <w:tblLook w:val="0000" w:firstRow="0" w:lastRow="0" w:firstColumn="0" w:lastColumn="0" w:noHBand="0" w:noVBand="0"/>
      </w:tblPr>
      <w:tblGrid>
        <w:gridCol w:w="380"/>
        <w:gridCol w:w="359"/>
        <w:gridCol w:w="229"/>
        <w:gridCol w:w="1020"/>
        <w:gridCol w:w="239"/>
        <w:gridCol w:w="2161"/>
        <w:gridCol w:w="1743"/>
        <w:gridCol w:w="725"/>
        <w:gridCol w:w="383"/>
      </w:tblGrid>
      <w:tr w:rsidR="00917157" w:rsidTr="00B9506A">
        <w:trPr>
          <w:trHeight w:val="113"/>
        </w:trPr>
        <w:tc>
          <w:tcPr>
            <w:tcW w:w="38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Задача № 3</w:t>
            </w:r>
          </w:p>
        </w:tc>
        <w:tc>
          <w:tcPr>
            <w:tcW w:w="359"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0,30</w:t>
            </w:r>
          </w:p>
        </w:tc>
        <w:tc>
          <w:tcPr>
            <w:tcW w:w="229"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Процессы</w:t>
            </w:r>
          </w:p>
        </w:tc>
        <w:tc>
          <w:tcPr>
            <w:tcW w:w="102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jc w:val="left"/>
            </w:pPr>
            <w:r>
              <w:t xml:space="preserve">Повысить уровень </w:t>
            </w:r>
            <w:proofErr w:type="gramStart"/>
            <w:r>
              <w:t>исполни­тельской</w:t>
            </w:r>
            <w:proofErr w:type="gramEnd"/>
            <w:r>
              <w:t xml:space="preserve"> дисциплины и соблюде­ния законода­тельства</w:t>
            </w:r>
          </w:p>
        </w:tc>
        <w:tc>
          <w:tcPr>
            <w:tcW w:w="2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14</w:t>
            </w:r>
          </w:p>
        </w:tc>
        <w:tc>
          <w:tcPr>
            <w:tcW w:w="216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Наличие претензий со стороны надзорных органов, количество нарушений установленных стандартов, параметров, правил охраны труда, техники безопасности, противопожарной эксплуатации оборудования</w:t>
            </w:r>
          </w:p>
        </w:tc>
        <w:tc>
          <w:tcPr>
            <w:tcW w:w="1743"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да/ нет</w:t>
            </w:r>
          </w:p>
        </w:tc>
        <w:tc>
          <w:tcPr>
            <w:tcW w:w="72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ед. </w:t>
            </w:r>
          </w:p>
        </w:tc>
        <w:tc>
          <w:tcPr>
            <w:tcW w:w="38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40</w:t>
            </w:r>
          </w:p>
        </w:tc>
      </w:tr>
      <w:tr w:rsidR="00917157" w:rsidTr="00B9506A">
        <w:trPr>
          <w:trHeight w:val="113"/>
        </w:trPr>
        <w:tc>
          <w:tcPr>
            <w:tcW w:w="38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5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15</w:t>
            </w:r>
          </w:p>
        </w:tc>
        <w:tc>
          <w:tcPr>
            <w:tcW w:w="216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Наличие нарушений трудовой и производственной дисциплины</w:t>
            </w:r>
          </w:p>
        </w:tc>
        <w:tc>
          <w:tcPr>
            <w:tcW w:w="1743"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да/ нет</w:t>
            </w:r>
          </w:p>
        </w:tc>
        <w:tc>
          <w:tcPr>
            <w:tcW w:w="72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ед. </w:t>
            </w:r>
          </w:p>
        </w:tc>
        <w:tc>
          <w:tcPr>
            <w:tcW w:w="38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30</w:t>
            </w:r>
          </w:p>
        </w:tc>
      </w:tr>
      <w:tr w:rsidR="00917157" w:rsidTr="00B9506A">
        <w:trPr>
          <w:trHeight w:val="113"/>
        </w:trPr>
        <w:tc>
          <w:tcPr>
            <w:tcW w:w="38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5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16</w:t>
            </w:r>
          </w:p>
        </w:tc>
        <w:tc>
          <w:tcPr>
            <w:tcW w:w="2161"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Наличие несвоевременных исполнений или неисполнений постановлений, распоряжений учредителя, решений балансовой комиссии</w:t>
            </w:r>
          </w:p>
        </w:tc>
        <w:tc>
          <w:tcPr>
            <w:tcW w:w="1743"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917157" w:rsidRDefault="00917157" w:rsidP="00B9506A">
            <w:pPr>
              <w:pStyle w:val="a5"/>
            </w:pPr>
            <w:r>
              <w:t>да/ нет</w:t>
            </w:r>
          </w:p>
        </w:tc>
        <w:tc>
          <w:tcPr>
            <w:tcW w:w="72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ед. </w:t>
            </w:r>
          </w:p>
        </w:tc>
        <w:tc>
          <w:tcPr>
            <w:tcW w:w="38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30</w:t>
            </w:r>
          </w:p>
        </w:tc>
      </w:tr>
    </w:tbl>
    <w:p w:rsidR="00917157" w:rsidRDefault="00917157" w:rsidP="00917157">
      <w:pPr>
        <w:pStyle w:val="a4"/>
        <w:rPr>
          <w:sz w:val="20"/>
          <w:szCs w:val="20"/>
        </w:rPr>
      </w:pPr>
    </w:p>
    <w:p w:rsidR="00917157" w:rsidRDefault="00917157" w:rsidP="00917157">
      <w:pPr>
        <w:pStyle w:val="a4"/>
        <w:ind w:left="2438" w:firstLine="0"/>
      </w:pPr>
      <w:r>
        <w:t xml:space="preserve">Приложение 2 к Положению об оплате труда </w:t>
      </w:r>
    </w:p>
    <w:p w:rsidR="00917157" w:rsidRDefault="00917157" w:rsidP="00917157">
      <w:pPr>
        <w:pStyle w:val="a4"/>
        <w:ind w:left="2438" w:firstLine="0"/>
      </w:pPr>
      <w:r>
        <w:t xml:space="preserve">руководителей, их заместителей, главных бухгалтеров </w:t>
      </w:r>
    </w:p>
    <w:p w:rsidR="00917157" w:rsidRDefault="00917157" w:rsidP="00917157">
      <w:pPr>
        <w:pStyle w:val="a4"/>
        <w:ind w:left="2438" w:firstLine="0"/>
      </w:pPr>
      <w:r>
        <w:t>муниципальных унитарных предприятий</w:t>
      </w:r>
    </w:p>
    <w:p w:rsidR="00917157" w:rsidRDefault="00917157" w:rsidP="00917157">
      <w:pPr>
        <w:pStyle w:val="3"/>
        <w:rPr>
          <w:spacing w:val="0"/>
        </w:rPr>
      </w:pPr>
      <w:r>
        <w:rPr>
          <w:spacing w:val="0"/>
        </w:rPr>
        <w:t>Ключевые показатели эффективности деятельности МУ АТП г. Астрахани</w:t>
      </w:r>
    </w:p>
    <w:tbl>
      <w:tblPr>
        <w:tblW w:w="0" w:type="auto"/>
        <w:tblInd w:w="28" w:type="dxa"/>
        <w:tblLayout w:type="fixed"/>
        <w:tblCellMar>
          <w:left w:w="0" w:type="dxa"/>
          <w:right w:w="0" w:type="dxa"/>
        </w:tblCellMar>
        <w:tblLook w:val="0000" w:firstRow="0" w:lastRow="0" w:firstColumn="0" w:lastColumn="0" w:noHBand="0" w:noVBand="0"/>
      </w:tblPr>
      <w:tblGrid>
        <w:gridCol w:w="357"/>
        <w:gridCol w:w="368"/>
        <w:gridCol w:w="250"/>
        <w:gridCol w:w="1043"/>
        <w:gridCol w:w="238"/>
        <w:gridCol w:w="2095"/>
        <w:gridCol w:w="1769"/>
        <w:gridCol w:w="745"/>
        <w:gridCol w:w="391"/>
      </w:tblGrid>
      <w:tr w:rsidR="00917157" w:rsidTr="00B9506A">
        <w:trPr>
          <w:trHeight w:val="911"/>
        </w:trPr>
        <w:tc>
          <w:tcPr>
            <w:tcW w:w="35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Приоритетность задач</w:t>
            </w:r>
          </w:p>
        </w:tc>
        <w:tc>
          <w:tcPr>
            <w:tcW w:w="36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Вес</w:t>
            </w:r>
          </w:p>
        </w:tc>
        <w:tc>
          <w:tcPr>
            <w:tcW w:w="2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Раздел</w:t>
            </w:r>
          </w:p>
        </w:tc>
        <w:tc>
          <w:tcPr>
            <w:tcW w:w="104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Цель</w:t>
            </w:r>
          </w:p>
        </w:tc>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w:t>
            </w:r>
          </w:p>
        </w:tc>
        <w:tc>
          <w:tcPr>
            <w:tcW w:w="20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Наименование показателя</w:t>
            </w:r>
          </w:p>
        </w:tc>
        <w:tc>
          <w:tcPr>
            <w:tcW w:w="17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Характеристика положительной динамики на основании изменения значений показателей</w:t>
            </w:r>
          </w:p>
        </w:tc>
        <w:tc>
          <w:tcPr>
            <w:tcW w:w="7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 xml:space="preserve">Ед. </w:t>
            </w:r>
            <w:proofErr w:type="spellStart"/>
            <w:r>
              <w:t>изм</w:t>
            </w:r>
            <w:proofErr w:type="spellEnd"/>
          </w:p>
        </w:tc>
        <w:tc>
          <w:tcPr>
            <w:tcW w:w="3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Вес пока­зате­ля,%</w:t>
            </w:r>
          </w:p>
        </w:tc>
      </w:tr>
      <w:tr w:rsidR="00917157" w:rsidTr="00B9506A">
        <w:trPr>
          <w:trHeight w:val="124"/>
        </w:trPr>
        <w:tc>
          <w:tcPr>
            <w:tcW w:w="35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Задача № 1</w:t>
            </w:r>
          </w:p>
        </w:tc>
        <w:tc>
          <w:tcPr>
            <w:tcW w:w="36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0,50</w:t>
            </w:r>
          </w:p>
        </w:tc>
        <w:tc>
          <w:tcPr>
            <w:tcW w:w="25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Финансы</w:t>
            </w:r>
          </w:p>
        </w:tc>
        <w:tc>
          <w:tcPr>
            <w:tcW w:w="1043" w:type="dxa"/>
            <w:vMerge w:val="restart"/>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jc w:val="left"/>
            </w:pPr>
            <w:r>
              <w:t>Повышение эффективности финансово</w:t>
            </w:r>
            <w:proofErr w:type="gramStart"/>
            <w:r>
              <w:t>­-</w:t>
            </w:r>
            <w:proofErr w:type="gramEnd"/>
            <w:r>
              <w:t xml:space="preserve">хозяйст­венной </w:t>
            </w:r>
            <w:r>
              <w:lastRenderedPageBreak/>
              <w:t>деятельности</w:t>
            </w: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lastRenderedPageBreak/>
              <w:t>1</w:t>
            </w: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Доходы, всего, в </w:t>
            </w:r>
            <w:proofErr w:type="spellStart"/>
            <w:r>
              <w:t>т.ч</w:t>
            </w:r>
            <w:proofErr w:type="spellEnd"/>
            <w:r>
              <w:t>.:</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рост показателя</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30</w:t>
            </w: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выручка от основной деятельности</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прочие доходы</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2</w:t>
            </w: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Расходы, всего, в </w:t>
            </w:r>
            <w:proofErr w:type="spellStart"/>
            <w:r>
              <w:t>т.ч</w:t>
            </w:r>
            <w:proofErr w:type="spellEnd"/>
            <w:r>
              <w:t>.:</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снижение показателя</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30</w:t>
            </w: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себестоимость</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w:t>
            </w:r>
            <w:proofErr w:type="spellStart"/>
            <w:r>
              <w:t>руб</w:t>
            </w:r>
            <w:proofErr w:type="spellEnd"/>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прочие расходы</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3</w:t>
            </w: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Чистая прибыль</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4</w:t>
            </w: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Субсидия</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5</w:t>
            </w: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Дебиторская задолженность</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снижение показателя</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20</w:t>
            </w: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6</w:t>
            </w: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Кредиторская задолженность</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снижение показателя</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20</w:t>
            </w: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7</w:t>
            </w: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Текущая ликвидность</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8</w:t>
            </w: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Общая рентабельность</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9</w:t>
            </w: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Соотношение средней заработной платы руководителя предприятия и средней заработной платы работников предприятия</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раз</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24"/>
        </w:trPr>
        <w:tc>
          <w:tcPr>
            <w:tcW w:w="35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Задача № 2</w:t>
            </w:r>
          </w:p>
        </w:tc>
        <w:tc>
          <w:tcPr>
            <w:tcW w:w="36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0,20</w:t>
            </w:r>
          </w:p>
        </w:tc>
        <w:tc>
          <w:tcPr>
            <w:tcW w:w="25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rPr>
                <w:spacing w:val="-8"/>
              </w:rPr>
              <w:t>Развитие</w:t>
            </w:r>
          </w:p>
        </w:tc>
        <w:tc>
          <w:tcPr>
            <w:tcW w:w="1043" w:type="dxa"/>
            <w:vMerge w:val="restart"/>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Повышение </w:t>
            </w:r>
            <w:proofErr w:type="gramStart"/>
            <w:r>
              <w:t xml:space="preserve">производи­ </w:t>
            </w:r>
            <w:proofErr w:type="spellStart"/>
            <w:r>
              <w:t>тельности</w:t>
            </w:r>
            <w:proofErr w:type="spellEnd"/>
            <w:proofErr w:type="gramEnd"/>
          </w:p>
          <w:p w:rsidR="00917157" w:rsidRDefault="00917157" w:rsidP="00B9506A">
            <w:pPr>
              <w:pStyle w:val="a5"/>
            </w:pPr>
            <w:r>
              <w:t>предприятия</w:t>
            </w: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10</w:t>
            </w: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Выпуск троллейбусов</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ед.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11</w:t>
            </w: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Перевозка пассажиров</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рост показателя</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чел.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40</w:t>
            </w:r>
          </w:p>
        </w:tc>
      </w:tr>
      <w:tr w:rsidR="00917157" w:rsidTr="00B9506A">
        <w:trPr>
          <w:trHeight w:val="124"/>
        </w:trPr>
        <w:tc>
          <w:tcPr>
            <w:tcW w:w="35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5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12</w:t>
            </w:r>
          </w:p>
        </w:tc>
        <w:tc>
          <w:tcPr>
            <w:tcW w:w="209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Себестоимость перевозки 1 пассажира</w:t>
            </w:r>
          </w:p>
        </w:tc>
        <w:tc>
          <w:tcPr>
            <w:tcW w:w="1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снижение показателя</w:t>
            </w:r>
          </w:p>
        </w:tc>
        <w:tc>
          <w:tcPr>
            <w:tcW w:w="745"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руб. </w:t>
            </w:r>
          </w:p>
        </w:tc>
        <w:tc>
          <w:tcPr>
            <w:tcW w:w="391"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60</w:t>
            </w:r>
          </w:p>
        </w:tc>
      </w:tr>
    </w:tbl>
    <w:p w:rsidR="00917157" w:rsidRDefault="00917157" w:rsidP="00917157">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385"/>
        <w:gridCol w:w="340"/>
        <w:gridCol w:w="243"/>
        <w:gridCol w:w="1078"/>
        <w:gridCol w:w="238"/>
        <w:gridCol w:w="2106"/>
        <w:gridCol w:w="1767"/>
        <w:gridCol w:w="719"/>
        <w:gridCol w:w="369"/>
      </w:tblGrid>
      <w:tr w:rsidR="00917157" w:rsidTr="00B9506A">
        <w:trPr>
          <w:trHeight w:val="113"/>
        </w:trPr>
        <w:tc>
          <w:tcPr>
            <w:tcW w:w="38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Задача № 3</w:t>
            </w:r>
          </w:p>
        </w:tc>
        <w:tc>
          <w:tcPr>
            <w:tcW w:w="34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0,30</w:t>
            </w:r>
          </w:p>
        </w:tc>
        <w:tc>
          <w:tcPr>
            <w:tcW w:w="243"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Процессы</w:t>
            </w:r>
          </w:p>
        </w:tc>
        <w:tc>
          <w:tcPr>
            <w:tcW w:w="107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 xml:space="preserve">Повысить уровень исполни­тельс­кой дисциплины и соблюдения </w:t>
            </w:r>
            <w:proofErr w:type="gramStart"/>
            <w:r>
              <w:t>законода­тельства</w:t>
            </w:r>
            <w:proofErr w:type="gramEnd"/>
          </w:p>
        </w:tc>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13</w:t>
            </w:r>
          </w:p>
        </w:tc>
        <w:tc>
          <w:tcPr>
            <w:tcW w:w="21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Количество проверок надзорных органов</w:t>
            </w:r>
          </w:p>
        </w:tc>
        <w:tc>
          <w:tcPr>
            <w:tcW w:w="176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справочный показатель</w:t>
            </w:r>
          </w:p>
        </w:tc>
        <w:tc>
          <w:tcPr>
            <w:tcW w:w="71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 xml:space="preserve">ед. </w:t>
            </w:r>
          </w:p>
        </w:tc>
        <w:tc>
          <w:tcPr>
            <w:tcW w:w="3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85"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14</w:t>
            </w:r>
          </w:p>
        </w:tc>
        <w:tc>
          <w:tcPr>
            <w:tcW w:w="21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Наличие претензий со стороны надзорных органов, количество нарушений установленных стандартов, параметров, правил охраны труда, техники безопасности, противопожарной эксплуатации оборудования</w:t>
            </w:r>
          </w:p>
        </w:tc>
        <w:tc>
          <w:tcPr>
            <w:tcW w:w="176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да/ нет</w:t>
            </w:r>
          </w:p>
        </w:tc>
        <w:tc>
          <w:tcPr>
            <w:tcW w:w="71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 xml:space="preserve">ед. </w:t>
            </w:r>
          </w:p>
        </w:tc>
        <w:tc>
          <w:tcPr>
            <w:tcW w:w="3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40</w:t>
            </w:r>
          </w:p>
        </w:tc>
      </w:tr>
      <w:tr w:rsidR="00917157" w:rsidTr="00B9506A">
        <w:trPr>
          <w:trHeight w:val="113"/>
        </w:trPr>
        <w:tc>
          <w:tcPr>
            <w:tcW w:w="385"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15</w:t>
            </w:r>
          </w:p>
        </w:tc>
        <w:tc>
          <w:tcPr>
            <w:tcW w:w="21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Наличие нарушений трудовой и производственной дисциплины</w:t>
            </w:r>
          </w:p>
        </w:tc>
        <w:tc>
          <w:tcPr>
            <w:tcW w:w="176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да/ нет</w:t>
            </w:r>
          </w:p>
        </w:tc>
        <w:tc>
          <w:tcPr>
            <w:tcW w:w="71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 xml:space="preserve">ед. </w:t>
            </w:r>
          </w:p>
        </w:tc>
        <w:tc>
          <w:tcPr>
            <w:tcW w:w="3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20</w:t>
            </w:r>
          </w:p>
        </w:tc>
      </w:tr>
      <w:tr w:rsidR="00917157" w:rsidTr="00B9506A">
        <w:trPr>
          <w:trHeight w:val="113"/>
        </w:trPr>
        <w:tc>
          <w:tcPr>
            <w:tcW w:w="385"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16</w:t>
            </w:r>
          </w:p>
        </w:tc>
        <w:tc>
          <w:tcPr>
            <w:tcW w:w="21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Количество зарегистрированных жалоб на работу электротранспорта</w:t>
            </w:r>
          </w:p>
        </w:tc>
        <w:tc>
          <w:tcPr>
            <w:tcW w:w="176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снижение показателя</w:t>
            </w:r>
          </w:p>
        </w:tc>
        <w:tc>
          <w:tcPr>
            <w:tcW w:w="71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 xml:space="preserve">ед. </w:t>
            </w:r>
          </w:p>
        </w:tc>
        <w:tc>
          <w:tcPr>
            <w:tcW w:w="3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10</w:t>
            </w:r>
          </w:p>
        </w:tc>
      </w:tr>
      <w:tr w:rsidR="00917157" w:rsidTr="00B9506A">
        <w:trPr>
          <w:trHeight w:val="113"/>
        </w:trPr>
        <w:tc>
          <w:tcPr>
            <w:tcW w:w="385"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4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07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17</w:t>
            </w:r>
          </w:p>
        </w:tc>
        <w:tc>
          <w:tcPr>
            <w:tcW w:w="21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Наличие несвоевременных исполнений или неисполнений постановлений, распоряжений учредителя, решений балансовой комиссии</w:t>
            </w:r>
          </w:p>
        </w:tc>
        <w:tc>
          <w:tcPr>
            <w:tcW w:w="176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да/ нет</w:t>
            </w:r>
          </w:p>
        </w:tc>
        <w:tc>
          <w:tcPr>
            <w:tcW w:w="71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 xml:space="preserve">ед. </w:t>
            </w:r>
          </w:p>
        </w:tc>
        <w:tc>
          <w:tcPr>
            <w:tcW w:w="3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30</w:t>
            </w:r>
          </w:p>
        </w:tc>
      </w:tr>
    </w:tbl>
    <w:p w:rsidR="00917157" w:rsidRDefault="00917157" w:rsidP="00917157">
      <w:pPr>
        <w:pStyle w:val="a4"/>
      </w:pPr>
    </w:p>
    <w:p w:rsidR="00917157" w:rsidRDefault="00917157" w:rsidP="00917157">
      <w:pPr>
        <w:pStyle w:val="a4"/>
      </w:pPr>
    </w:p>
    <w:p w:rsidR="00917157" w:rsidRDefault="00917157" w:rsidP="00917157">
      <w:pPr>
        <w:pStyle w:val="a4"/>
        <w:ind w:left="2438" w:firstLine="0"/>
      </w:pPr>
      <w:r>
        <w:t xml:space="preserve">Приложение 3 к Положению об оплате труда </w:t>
      </w:r>
    </w:p>
    <w:p w:rsidR="00917157" w:rsidRDefault="00917157" w:rsidP="00917157">
      <w:pPr>
        <w:pStyle w:val="a4"/>
        <w:ind w:left="2438" w:firstLine="0"/>
      </w:pPr>
      <w:r>
        <w:t xml:space="preserve">руководителей, их заместителей, главных бухгалтеров </w:t>
      </w:r>
    </w:p>
    <w:p w:rsidR="00917157" w:rsidRDefault="00917157" w:rsidP="00917157">
      <w:pPr>
        <w:pStyle w:val="a4"/>
        <w:ind w:left="2438" w:firstLine="0"/>
      </w:pPr>
      <w:r>
        <w:t>муниципальных унитарных предприятий</w:t>
      </w:r>
    </w:p>
    <w:p w:rsidR="00917157" w:rsidRDefault="00917157" w:rsidP="00917157">
      <w:pPr>
        <w:pStyle w:val="3"/>
      </w:pPr>
      <w:r>
        <w:t xml:space="preserve">Ключевые показатели эффективности деятельности </w:t>
      </w:r>
    </w:p>
    <w:p w:rsidR="00917157" w:rsidRDefault="00917157" w:rsidP="00917157">
      <w:pPr>
        <w:pStyle w:val="3"/>
      </w:pPr>
      <w:r>
        <w:t>МУП г. Астрахани «</w:t>
      </w:r>
      <w:proofErr w:type="spellStart"/>
      <w:r>
        <w:t>Горэлектросеть</w:t>
      </w:r>
      <w:proofErr w:type="spellEnd"/>
      <w:r>
        <w:t>»</w:t>
      </w:r>
    </w:p>
    <w:tbl>
      <w:tblPr>
        <w:tblW w:w="0" w:type="auto"/>
        <w:tblInd w:w="28" w:type="dxa"/>
        <w:tblLayout w:type="fixed"/>
        <w:tblCellMar>
          <w:left w:w="0" w:type="dxa"/>
          <w:right w:w="0" w:type="dxa"/>
        </w:tblCellMar>
        <w:tblLook w:val="0000" w:firstRow="0" w:lastRow="0" w:firstColumn="0" w:lastColumn="0" w:noHBand="0" w:noVBand="0"/>
      </w:tblPr>
      <w:tblGrid>
        <w:gridCol w:w="363"/>
        <w:gridCol w:w="362"/>
        <w:gridCol w:w="273"/>
        <w:gridCol w:w="940"/>
        <w:gridCol w:w="238"/>
        <w:gridCol w:w="2053"/>
        <w:gridCol w:w="1848"/>
        <w:gridCol w:w="740"/>
        <w:gridCol w:w="402"/>
      </w:tblGrid>
      <w:tr w:rsidR="00917157" w:rsidTr="00B9506A">
        <w:trPr>
          <w:trHeight w:val="920"/>
        </w:trPr>
        <w:tc>
          <w:tcPr>
            <w:tcW w:w="3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Приоритетность задач</w:t>
            </w:r>
          </w:p>
        </w:tc>
        <w:tc>
          <w:tcPr>
            <w:tcW w:w="3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Вес</w:t>
            </w:r>
          </w:p>
        </w:tc>
        <w:tc>
          <w:tcPr>
            <w:tcW w:w="27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Раздел</w:t>
            </w:r>
          </w:p>
        </w:tc>
        <w:tc>
          <w:tcPr>
            <w:tcW w:w="9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Цель</w:t>
            </w:r>
          </w:p>
        </w:tc>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w:t>
            </w:r>
          </w:p>
        </w:tc>
        <w:tc>
          <w:tcPr>
            <w:tcW w:w="20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Наименование показателя</w:t>
            </w:r>
          </w:p>
        </w:tc>
        <w:tc>
          <w:tcPr>
            <w:tcW w:w="18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17157" w:rsidRDefault="00917157" w:rsidP="00B9506A">
            <w:pPr>
              <w:pStyle w:val="a5"/>
            </w:pPr>
            <w:r>
              <w:t>Характеристика положительной динамики на основании изменения значений показателей</w:t>
            </w:r>
          </w:p>
        </w:tc>
        <w:tc>
          <w:tcPr>
            <w:tcW w:w="7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 xml:space="preserve">Ед. </w:t>
            </w:r>
            <w:proofErr w:type="spellStart"/>
            <w:r>
              <w:t>изм</w:t>
            </w:r>
            <w:proofErr w:type="spellEnd"/>
          </w:p>
        </w:tc>
        <w:tc>
          <w:tcPr>
            <w:tcW w:w="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Вес пока­зате­ля,%</w:t>
            </w:r>
          </w:p>
        </w:tc>
      </w:tr>
      <w:tr w:rsidR="00917157" w:rsidTr="00B9506A">
        <w:trPr>
          <w:trHeight w:val="113"/>
        </w:trPr>
        <w:tc>
          <w:tcPr>
            <w:tcW w:w="363"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Задача № 1</w:t>
            </w:r>
          </w:p>
        </w:tc>
        <w:tc>
          <w:tcPr>
            <w:tcW w:w="36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0,50</w:t>
            </w:r>
          </w:p>
        </w:tc>
        <w:tc>
          <w:tcPr>
            <w:tcW w:w="273"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Финансы</w:t>
            </w:r>
          </w:p>
        </w:tc>
        <w:tc>
          <w:tcPr>
            <w:tcW w:w="940" w:type="dxa"/>
            <w:vMerge w:val="restart"/>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Повышение эффектив­ности </w:t>
            </w:r>
            <w:r>
              <w:lastRenderedPageBreak/>
              <w:t>финансов</w:t>
            </w:r>
            <w:proofErr w:type="gramStart"/>
            <w:r>
              <w:t>о-</w:t>
            </w:r>
            <w:proofErr w:type="gramEnd"/>
            <w:r>
              <w:t xml:space="preserve"> хозяйствен­ ной деятельности</w:t>
            </w: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lastRenderedPageBreak/>
              <w:t>1</w:t>
            </w:r>
          </w:p>
        </w:tc>
        <w:tc>
          <w:tcPr>
            <w:tcW w:w="205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Доходы, всего, в </w:t>
            </w:r>
            <w:proofErr w:type="spellStart"/>
            <w:r>
              <w:t>т.ч</w:t>
            </w:r>
            <w:proofErr w:type="spellEnd"/>
            <w:r>
              <w:t>.:</w:t>
            </w:r>
          </w:p>
        </w:tc>
        <w:tc>
          <w:tcPr>
            <w:tcW w:w="184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рост показателя</w:t>
            </w:r>
          </w:p>
        </w:tc>
        <w:tc>
          <w:tcPr>
            <w:tcW w:w="7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4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30</w:t>
            </w:r>
          </w:p>
        </w:tc>
      </w:tr>
      <w:tr w:rsidR="00917157" w:rsidTr="00B9506A">
        <w:trPr>
          <w:trHeight w:val="113"/>
        </w:trPr>
        <w:tc>
          <w:tcPr>
            <w:tcW w:w="3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7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05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выручка от основной деятельности</w:t>
            </w:r>
          </w:p>
        </w:tc>
        <w:tc>
          <w:tcPr>
            <w:tcW w:w="184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4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7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05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прочие доходы</w:t>
            </w:r>
          </w:p>
        </w:tc>
        <w:tc>
          <w:tcPr>
            <w:tcW w:w="184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4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7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2</w:t>
            </w:r>
          </w:p>
        </w:tc>
        <w:tc>
          <w:tcPr>
            <w:tcW w:w="205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Расходы, всего, в </w:t>
            </w:r>
            <w:proofErr w:type="spellStart"/>
            <w:r>
              <w:t>т.ч</w:t>
            </w:r>
            <w:proofErr w:type="spellEnd"/>
            <w:r>
              <w:t>.:</w:t>
            </w:r>
          </w:p>
        </w:tc>
        <w:tc>
          <w:tcPr>
            <w:tcW w:w="184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не превышение планового показателя</w:t>
            </w:r>
          </w:p>
        </w:tc>
        <w:tc>
          <w:tcPr>
            <w:tcW w:w="7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4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30</w:t>
            </w:r>
          </w:p>
        </w:tc>
      </w:tr>
      <w:tr w:rsidR="00917157" w:rsidTr="00B9506A">
        <w:trPr>
          <w:trHeight w:val="113"/>
        </w:trPr>
        <w:tc>
          <w:tcPr>
            <w:tcW w:w="3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7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05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себестоимость</w:t>
            </w:r>
          </w:p>
        </w:tc>
        <w:tc>
          <w:tcPr>
            <w:tcW w:w="184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4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7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05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прочие расходы</w:t>
            </w:r>
          </w:p>
        </w:tc>
        <w:tc>
          <w:tcPr>
            <w:tcW w:w="184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4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7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3</w:t>
            </w:r>
          </w:p>
        </w:tc>
        <w:tc>
          <w:tcPr>
            <w:tcW w:w="205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Чистая прибыль</w:t>
            </w:r>
          </w:p>
        </w:tc>
        <w:tc>
          <w:tcPr>
            <w:tcW w:w="184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рост показателя</w:t>
            </w:r>
          </w:p>
        </w:tc>
        <w:tc>
          <w:tcPr>
            <w:tcW w:w="7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руб. </w:t>
            </w:r>
          </w:p>
        </w:tc>
        <w:tc>
          <w:tcPr>
            <w:tcW w:w="4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20</w:t>
            </w:r>
          </w:p>
        </w:tc>
      </w:tr>
      <w:tr w:rsidR="00917157" w:rsidTr="00B9506A">
        <w:trPr>
          <w:trHeight w:val="113"/>
        </w:trPr>
        <w:tc>
          <w:tcPr>
            <w:tcW w:w="3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7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4</w:t>
            </w:r>
          </w:p>
        </w:tc>
        <w:tc>
          <w:tcPr>
            <w:tcW w:w="205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Дебиторская задолженность</w:t>
            </w:r>
          </w:p>
        </w:tc>
        <w:tc>
          <w:tcPr>
            <w:tcW w:w="184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снижение показателя</w:t>
            </w:r>
          </w:p>
        </w:tc>
        <w:tc>
          <w:tcPr>
            <w:tcW w:w="7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тыс. </w:t>
            </w:r>
            <w:proofErr w:type="spellStart"/>
            <w:r>
              <w:t>руб</w:t>
            </w:r>
            <w:proofErr w:type="spellEnd"/>
          </w:p>
        </w:tc>
        <w:tc>
          <w:tcPr>
            <w:tcW w:w="4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10</w:t>
            </w:r>
          </w:p>
        </w:tc>
      </w:tr>
      <w:tr w:rsidR="00917157" w:rsidTr="00B9506A">
        <w:trPr>
          <w:trHeight w:val="113"/>
        </w:trPr>
        <w:tc>
          <w:tcPr>
            <w:tcW w:w="3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7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5</w:t>
            </w:r>
          </w:p>
        </w:tc>
        <w:tc>
          <w:tcPr>
            <w:tcW w:w="205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Кредиторская задолженность</w:t>
            </w:r>
          </w:p>
        </w:tc>
        <w:tc>
          <w:tcPr>
            <w:tcW w:w="184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снижение показателя</w:t>
            </w:r>
          </w:p>
        </w:tc>
        <w:tc>
          <w:tcPr>
            <w:tcW w:w="7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proofErr w:type="spellStart"/>
            <w:proofErr w:type="gramStart"/>
            <w:r>
              <w:t>тыс</w:t>
            </w:r>
            <w:proofErr w:type="spellEnd"/>
            <w:proofErr w:type="gramEnd"/>
            <w:r>
              <w:t xml:space="preserve"> руб. </w:t>
            </w:r>
          </w:p>
        </w:tc>
        <w:tc>
          <w:tcPr>
            <w:tcW w:w="4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10</w:t>
            </w:r>
          </w:p>
        </w:tc>
      </w:tr>
      <w:tr w:rsidR="00917157" w:rsidTr="00B9506A">
        <w:trPr>
          <w:trHeight w:val="113"/>
        </w:trPr>
        <w:tc>
          <w:tcPr>
            <w:tcW w:w="3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7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6</w:t>
            </w:r>
          </w:p>
        </w:tc>
        <w:tc>
          <w:tcPr>
            <w:tcW w:w="205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Текущая ликвидность</w:t>
            </w:r>
          </w:p>
        </w:tc>
        <w:tc>
          <w:tcPr>
            <w:tcW w:w="184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4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7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40"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7</w:t>
            </w:r>
          </w:p>
        </w:tc>
        <w:tc>
          <w:tcPr>
            <w:tcW w:w="205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Общая рентабельность</w:t>
            </w:r>
          </w:p>
        </w:tc>
        <w:tc>
          <w:tcPr>
            <w:tcW w:w="184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4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2"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7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8</w:t>
            </w:r>
          </w:p>
        </w:tc>
        <w:tc>
          <w:tcPr>
            <w:tcW w:w="2053"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Соотношение средней заработной платы руководителя предприятия и средней заработной платы работников предприятия</w:t>
            </w:r>
          </w:p>
        </w:tc>
        <w:tc>
          <w:tcPr>
            <w:tcW w:w="184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справочный показатель</w:t>
            </w:r>
          </w:p>
        </w:tc>
        <w:tc>
          <w:tcPr>
            <w:tcW w:w="74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раз</w:t>
            </w:r>
          </w:p>
        </w:tc>
        <w:tc>
          <w:tcPr>
            <w:tcW w:w="4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bl>
    <w:p w:rsidR="00917157" w:rsidRDefault="00917157" w:rsidP="00917157">
      <w:pPr>
        <w:pStyle w:val="a4"/>
        <w:rPr>
          <w:sz w:val="20"/>
          <w:szCs w:val="20"/>
        </w:rPr>
      </w:pPr>
    </w:p>
    <w:tbl>
      <w:tblPr>
        <w:tblW w:w="0" w:type="auto"/>
        <w:tblInd w:w="28" w:type="dxa"/>
        <w:tblLayout w:type="fixed"/>
        <w:tblCellMar>
          <w:left w:w="0" w:type="dxa"/>
          <w:right w:w="0" w:type="dxa"/>
        </w:tblCellMar>
        <w:tblLook w:val="0000" w:firstRow="0" w:lastRow="0" w:firstColumn="0" w:lastColumn="0" w:noHBand="0" w:noVBand="0"/>
      </w:tblPr>
      <w:tblGrid>
        <w:gridCol w:w="374"/>
        <w:gridCol w:w="368"/>
        <w:gridCol w:w="233"/>
        <w:gridCol w:w="963"/>
        <w:gridCol w:w="238"/>
        <w:gridCol w:w="2102"/>
        <w:gridCol w:w="1800"/>
        <w:gridCol w:w="769"/>
        <w:gridCol w:w="369"/>
      </w:tblGrid>
      <w:tr w:rsidR="00917157" w:rsidTr="00B9506A">
        <w:trPr>
          <w:trHeight w:val="113"/>
        </w:trPr>
        <w:tc>
          <w:tcPr>
            <w:tcW w:w="374"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Задача № 2</w:t>
            </w:r>
          </w:p>
        </w:tc>
        <w:tc>
          <w:tcPr>
            <w:tcW w:w="36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0,20</w:t>
            </w:r>
          </w:p>
        </w:tc>
        <w:tc>
          <w:tcPr>
            <w:tcW w:w="233"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Развитие</w:t>
            </w:r>
          </w:p>
        </w:tc>
        <w:tc>
          <w:tcPr>
            <w:tcW w:w="963" w:type="dxa"/>
            <w:vMerge w:val="restart"/>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Повышение </w:t>
            </w:r>
            <w:proofErr w:type="gramStart"/>
            <w:r>
              <w:t xml:space="preserve">производи­ </w:t>
            </w:r>
            <w:proofErr w:type="spellStart"/>
            <w:r>
              <w:t>тельности</w:t>
            </w:r>
            <w:proofErr w:type="spellEnd"/>
            <w:proofErr w:type="gramEnd"/>
            <w:r>
              <w:t xml:space="preserve"> предприятия</w:t>
            </w: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9</w:t>
            </w:r>
          </w:p>
        </w:tc>
        <w:tc>
          <w:tcPr>
            <w:tcW w:w="21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Объем передачи электрической энергии</w:t>
            </w:r>
          </w:p>
        </w:tc>
        <w:tc>
          <w:tcPr>
            <w:tcW w:w="180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выполнение планового показателя</w:t>
            </w:r>
          </w:p>
        </w:tc>
        <w:tc>
          <w:tcPr>
            <w:tcW w:w="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тыс. кВт*</w:t>
            </w:r>
            <w:proofErr w:type="gramStart"/>
            <w:r>
              <w:t>ч</w:t>
            </w:r>
            <w:proofErr w:type="gramEnd"/>
          </w:p>
        </w:tc>
        <w:tc>
          <w:tcPr>
            <w:tcW w:w="3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25</w:t>
            </w:r>
          </w:p>
        </w:tc>
      </w:tr>
      <w:tr w:rsidR="00917157" w:rsidTr="00B9506A">
        <w:trPr>
          <w:trHeight w:val="113"/>
        </w:trPr>
        <w:tc>
          <w:tcPr>
            <w:tcW w:w="374"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10</w:t>
            </w:r>
          </w:p>
        </w:tc>
        <w:tc>
          <w:tcPr>
            <w:tcW w:w="21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Относительная величина объема потерь электрической энергии в сетях к отпуску электроэнергии в сеть</w:t>
            </w:r>
          </w:p>
        </w:tc>
        <w:tc>
          <w:tcPr>
            <w:tcW w:w="180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не превышение планового показателя</w:t>
            </w:r>
          </w:p>
        </w:tc>
        <w:tc>
          <w:tcPr>
            <w:tcW w:w="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w:t>
            </w:r>
          </w:p>
        </w:tc>
        <w:tc>
          <w:tcPr>
            <w:tcW w:w="3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25</w:t>
            </w:r>
          </w:p>
        </w:tc>
      </w:tr>
      <w:tr w:rsidR="00917157" w:rsidTr="00B9506A">
        <w:trPr>
          <w:trHeight w:val="113"/>
        </w:trPr>
        <w:tc>
          <w:tcPr>
            <w:tcW w:w="374"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11</w:t>
            </w:r>
          </w:p>
        </w:tc>
        <w:tc>
          <w:tcPr>
            <w:tcW w:w="21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Выполнение плана капитального ремонта и технического обслуживания</w:t>
            </w:r>
          </w:p>
        </w:tc>
        <w:tc>
          <w:tcPr>
            <w:tcW w:w="180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не превышение планового показателя</w:t>
            </w:r>
          </w:p>
        </w:tc>
        <w:tc>
          <w:tcPr>
            <w:tcW w:w="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w:t>
            </w:r>
          </w:p>
        </w:tc>
        <w:tc>
          <w:tcPr>
            <w:tcW w:w="3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50</w:t>
            </w:r>
          </w:p>
        </w:tc>
      </w:tr>
      <w:tr w:rsidR="00917157" w:rsidTr="00B9506A">
        <w:trPr>
          <w:trHeight w:val="113"/>
        </w:trPr>
        <w:tc>
          <w:tcPr>
            <w:tcW w:w="374"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Задача № 3</w:t>
            </w:r>
          </w:p>
        </w:tc>
        <w:tc>
          <w:tcPr>
            <w:tcW w:w="36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0,30</w:t>
            </w:r>
          </w:p>
        </w:tc>
        <w:tc>
          <w:tcPr>
            <w:tcW w:w="233"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Процессы</w:t>
            </w:r>
          </w:p>
        </w:tc>
        <w:tc>
          <w:tcPr>
            <w:tcW w:w="963" w:type="dxa"/>
            <w:vMerge w:val="restart"/>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Повысить уровень </w:t>
            </w:r>
            <w:proofErr w:type="gramStart"/>
            <w:r>
              <w:t>исполни­тельской</w:t>
            </w:r>
            <w:proofErr w:type="gramEnd"/>
            <w:r>
              <w:t xml:space="preserve"> дисциплины и соблюдения законода­тельства</w:t>
            </w: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12</w:t>
            </w:r>
          </w:p>
        </w:tc>
        <w:tc>
          <w:tcPr>
            <w:tcW w:w="21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Наличие претензий со стороны надзорных органов, количество нарушений установленных стандартов, параметров, правил охраны труда, техники безопасности, противопожарной эксплуатации оборудования</w:t>
            </w:r>
          </w:p>
        </w:tc>
        <w:tc>
          <w:tcPr>
            <w:tcW w:w="180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да/ нет</w:t>
            </w:r>
          </w:p>
        </w:tc>
        <w:tc>
          <w:tcPr>
            <w:tcW w:w="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ед. </w:t>
            </w:r>
          </w:p>
        </w:tc>
        <w:tc>
          <w:tcPr>
            <w:tcW w:w="3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40</w:t>
            </w:r>
          </w:p>
        </w:tc>
      </w:tr>
      <w:tr w:rsidR="00917157" w:rsidTr="00B9506A">
        <w:trPr>
          <w:trHeight w:val="113"/>
        </w:trPr>
        <w:tc>
          <w:tcPr>
            <w:tcW w:w="374"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13</w:t>
            </w:r>
          </w:p>
        </w:tc>
        <w:tc>
          <w:tcPr>
            <w:tcW w:w="21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Наличие нарушений трудовой и производственной дисциплины</w:t>
            </w:r>
          </w:p>
        </w:tc>
        <w:tc>
          <w:tcPr>
            <w:tcW w:w="180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да/ нет</w:t>
            </w:r>
          </w:p>
        </w:tc>
        <w:tc>
          <w:tcPr>
            <w:tcW w:w="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ед. </w:t>
            </w:r>
          </w:p>
        </w:tc>
        <w:tc>
          <w:tcPr>
            <w:tcW w:w="3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30</w:t>
            </w:r>
          </w:p>
        </w:tc>
      </w:tr>
      <w:tr w:rsidR="00917157" w:rsidTr="00B9506A">
        <w:trPr>
          <w:trHeight w:val="113"/>
        </w:trPr>
        <w:tc>
          <w:tcPr>
            <w:tcW w:w="374"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36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963"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14</w:t>
            </w:r>
          </w:p>
        </w:tc>
        <w:tc>
          <w:tcPr>
            <w:tcW w:w="2102"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Наличие несвоевременных исполнений или неисполнений постановлений, распоряжений учредителя, решений балансовой комиссии</w:t>
            </w:r>
          </w:p>
        </w:tc>
        <w:tc>
          <w:tcPr>
            <w:tcW w:w="1800"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да/ нет</w:t>
            </w:r>
          </w:p>
        </w:tc>
        <w:tc>
          <w:tcPr>
            <w:tcW w:w="7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 xml:space="preserve">ед. </w:t>
            </w:r>
          </w:p>
        </w:tc>
        <w:tc>
          <w:tcPr>
            <w:tcW w:w="369" w:type="dxa"/>
            <w:tcBorders>
              <w:top w:val="single" w:sz="4" w:space="0" w:color="000000"/>
              <w:left w:val="single" w:sz="4" w:space="0" w:color="000000"/>
              <w:bottom w:val="single" w:sz="4" w:space="0" w:color="000000"/>
              <w:right w:val="single" w:sz="4" w:space="0" w:color="000000"/>
            </w:tcBorders>
            <w:tcMar>
              <w:top w:w="40" w:type="dxa"/>
              <w:left w:w="28" w:type="dxa"/>
              <w:bottom w:w="28" w:type="dxa"/>
              <w:right w:w="28" w:type="dxa"/>
            </w:tcMar>
          </w:tcPr>
          <w:p w:rsidR="00917157" w:rsidRDefault="00917157" w:rsidP="00B9506A">
            <w:pPr>
              <w:pStyle w:val="a5"/>
            </w:pPr>
            <w:r>
              <w:t>30</w:t>
            </w:r>
          </w:p>
        </w:tc>
      </w:tr>
    </w:tbl>
    <w:p w:rsidR="00917157" w:rsidRDefault="00917157" w:rsidP="00917157">
      <w:pPr>
        <w:pStyle w:val="a4"/>
        <w:rPr>
          <w:sz w:val="20"/>
          <w:szCs w:val="20"/>
        </w:rPr>
      </w:pPr>
    </w:p>
    <w:p w:rsidR="00917157" w:rsidRDefault="00917157" w:rsidP="00917157">
      <w:pPr>
        <w:pStyle w:val="a4"/>
        <w:ind w:left="2438" w:firstLine="0"/>
      </w:pPr>
      <w:r>
        <w:t xml:space="preserve">Приложение 4 к Положению об оплате труда </w:t>
      </w:r>
    </w:p>
    <w:p w:rsidR="00917157" w:rsidRDefault="00917157" w:rsidP="00917157">
      <w:pPr>
        <w:pStyle w:val="a4"/>
        <w:ind w:left="2438" w:firstLine="0"/>
      </w:pPr>
      <w:r>
        <w:t xml:space="preserve">руководителей, их заместителей, главных бухгалтеров </w:t>
      </w:r>
    </w:p>
    <w:p w:rsidR="00917157" w:rsidRDefault="00917157" w:rsidP="00917157">
      <w:pPr>
        <w:pStyle w:val="a4"/>
        <w:ind w:left="2438" w:firstLine="0"/>
      </w:pPr>
      <w:r>
        <w:t>муниципальных унитарных предприятий</w:t>
      </w:r>
    </w:p>
    <w:p w:rsidR="00917157" w:rsidRDefault="00917157" w:rsidP="00917157">
      <w:pPr>
        <w:pStyle w:val="3"/>
      </w:pPr>
      <w:r>
        <w:t xml:space="preserve">Ключевые показатели эффективности деятельности </w:t>
      </w:r>
    </w:p>
    <w:p w:rsidR="00917157" w:rsidRDefault="00917157" w:rsidP="00917157">
      <w:pPr>
        <w:pStyle w:val="3"/>
      </w:pPr>
      <w:r>
        <w:t>МУП г. Астрахани «Колос»</w:t>
      </w:r>
    </w:p>
    <w:tbl>
      <w:tblPr>
        <w:tblW w:w="0" w:type="auto"/>
        <w:tblInd w:w="28" w:type="dxa"/>
        <w:tblLayout w:type="fixed"/>
        <w:tblCellMar>
          <w:left w:w="0" w:type="dxa"/>
          <w:right w:w="0" w:type="dxa"/>
        </w:tblCellMar>
        <w:tblLook w:val="0000" w:firstRow="0" w:lastRow="0" w:firstColumn="0" w:lastColumn="0" w:noHBand="0" w:noVBand="0"/>
      </w:tblPr>
      <w:tblGrid>
        <w:gridCol w:w="428"/>
        <w:gridCol w:w="227"/>
        <w:gridCol w:w="227"/>
        <w:gridCol w:w="1229"/>
        <w:gridCol w:w="238"/>
        <w:gridCol w:w="2084"/>
        <w:gridCol w:w="1758"/>
        <w:gridCol w:w="682"/>
        <w:gridCol w:w="377"/>
      </w:tblGrid>
      <w:tr w:rsidR="00917157" w:rsidTr="00B9506A">
        <w:trPr>
          <w:trHeight w:val="932"/>
        </w:trPr>
        <w:tc>
          <w:tcPr>
            <w:tcW w:w="4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rPr>
                <w:spacing w:val="-3"/>
              </w:rPr>
              <w:t>Приоритетность задач</w:t>
            </w: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Вес</w:t>
            </w: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Раздел</w:t>
            </w:r>
          </w:p>
        </w:tc>
        <w:tc>
          <w:tcPr>
            <w:tcW w:w="122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Цель</w:t>
            </w: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 </w:t>
            </w: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Наименование показателя</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Характеристика положительной динамики на основании изменения значений показателей</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 xml:space="preserve">Ед. изм. </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Вес пока­зате­ля,%</w:t>
            </w:r>
          </w:p>
        </w:tc>
      </w:tr>
      <w:tr w:rsidR="00917157" w:rsidTr="00B9506A">
        <w:trPr>
          <w:trHeight w:val="113"/>
        </w:trPr>
        <w:tc>
          <w:tcPr>
            <w:tcW w:w="42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Задача № 1</w:t>
            </w:r>
          </w:p>
        </w:tc>
        <w:tc>
          <w:tcPr>
            <w:tcW w:w="22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0,50</w:t>
            </w:r>
          </w:p>
        </w:tc>
        <w:tc>
          <w:tcPr>
            <w:tcW w:w="22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917157" w:rsidRDefault="00917157" w:rsidP="00B9506A">
            <w:pPr>
              <w:pStyle w:val="a5"/>
            </w:pPr>
            <w:r>
              <w:t>Финансы</w:t>
            </w:r>
          </w:p>
        </w:tc>
        <w:tc>
          <w:tcPr>
            <w:tcW w:w="1229"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Повышение эффективности </w:t>
            </w:r>
            <w:r>
              <w:lastRenderedPageBreak/>
              <w:t>финансово-хозяйственной деятельности</w:t>
            </w: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lastRenderedPageBreak/>
              <w:t>1</w:t>
            </w: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Доходы, всего, в </w:t>
            </w:r>
            <w:proofErr w:type="spellStart"/>
            <w:r>
              <w:t>т.ч</w:t>
            </w:r>
            <w:proofErr w:type="spellEnd"/>
            <w:r>
              <w:t>.:</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рост показателя</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30</w:t>
            </w: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выручка от основной деятельности</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прочие доходы</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2</w:t>
            </w: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Расходы, всего, в </w:t>
            </w:r>
            <w:proofErr w:type="spellStart"/>
            <w:r>
              <w:t>т.ч</w:t>
            </w:r>
            <w:proofErr w:type="spellEnd"/>
            <w:r>
              <w:t>.:</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снижение показателя</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30</w:t>
            </w: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Себестоимость</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прочие расходы</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3</w:t>
            </w: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Чистая прибыль</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4</w:t>
            </w: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Субсидия начислена</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5</w:t>
            </w: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Субсидия перечислена</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6</w:t>
            </w: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Дебиторская задолженность</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снижение показателя</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20</w:t>
            </w: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7</w:t>
            </w: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Кредиторская задолженность</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снижение показателя</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20</w:t>
            </w: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8</w:t>
            </w: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Текущая ликвидность</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9</w:t>
            </w: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Общая рентабельность</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2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10</w:t>
            </w:r>
          </w:p>
        </w:tc>
        <w:tc>
          <w:tcPr>
            <w:tcW w:w="208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Соотношение средней заработной платы руководителя предприятия и средней заработной платы работников предприятия</w:t>
            </w:r>
          </w:p>
        </w:tc>
        <w:tc>
          <w:tcPr>
            <w:tcW w:w="17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68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раз</w:t>
            </w:r>
          </w:p>
        </w:tc>
        <w:tc>
          <w:tcPr>
            <w:tcW w:w="37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bl>
    <w:p w:rsidR="00917157" w:rsidRDefault="00917157" w:rsidP="00917157">
      <w:pPr>
        <w:pStyle w:val="a4"/>
        <w:rPr>
          <w:sz w:val="20"/>
          <w:szCs w:val="20"/>
        </w:rPr>
      </w:pPr>
    </w:p>
    <w:tbl>
      <w:tblPr>
        <w:tblW w:w="0" w:type="auto"/>
        <w:tblInd w:w="28" w:type="dxa"/>
        <w:tblLayout w:type="fixed"/>
        <w:tblCellMar>
          <w:left w:w="0" w:type="dxa"/>
          <w:right w:w="0" w:type="dxa"/>
        </w:tblCellMar>
        <w:tblLook w:val="0000" w:firstRow="0" w:lastRow="0" w:firstColumn="0" w:lastColumn="0" w:noHBand="0" w:noVBand="0"/>
      </w:tblPr>
      <w:tblGrid>
        <w:gridCol w:w="428"/>
        <w:gridCol w:w="227"/>
        <w:gridCol w:w="227"/>
        <w:gridCol w:w="1219"/>
        <w:gridCol w:w="238"/>
        <w:gridCol w:w="2094"/>
        <w:gridCol w:w="1772"/>
        <w:gridCol w:w="686"/>
        <w:gridCol w:w="358"/>
      </w:tblGrid>
      <w:tr w:rsidR="00917157" w:rsidTr="00B9506A">
        <w:trPr>
          <w:trHeight w:val="113"/>
        </w:trPr>
        <w:tc>
          <w:tcPr>
            <w:tcW w:w="428"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Задача № 2</w:t>
            </w:r>
          </w:p>
        </w:tc>
        <w:tc>
          <w:tcPr>
            <w:tcW w:w="227"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0,20</w:t>
            </w:r>
          </w:p>
        </w:tc>
        <w:tc>
          <w:tcPr>
            <w:tcW w:w="227"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Развитие</w:t>
            </w:r>
          </w:p>
        </w:tc>
        <w:tc>
          <w:tcPr>
            <w:tcW w:w="1219"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Повышение </w:t>
            </w:r>
            <w:proofErr w:type="gramStart"/>
            <w:r>
              <w:t>производи­тельности</w:t>
            </w:r>
            <w:proofErr w:type="gramEnd"/>
            <w:r>
              <w:t xml:space="preserve"> предприятия</w:t>
            </w: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11</w:t>
            </w:r>
          </w:p>
        </w:tc>
        <w:tc>
          <w:tcPr>
            <w:tcW w:w="209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Пропуск посетителей, всего, в </w:t>
            </w:r>
            <w:proofErr w:type="spellStart"/>
            <w:r>
              <w:t>т.ч</w:t>
            </w:r>
            <w:proofErr w:type="spellEnd"/>
            <w:r>
              <w:t>.:</w:t>
            </w:r>
          </w:p>
        </w:tc>
        <w:tc>
          <w:tcPr>
            <w:tcW w:w="177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686"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чел.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1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12</w:t>
            </w:r>
          </w:p>
        </w:tc>
        <w:tc>
          <w:tcPr>
            <w:tcW w:w="209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пропуск посетителей в общее отделение</w:t>
            </w:r>
          </w:p>
        </w:tc>
        <w:tc>
          <w:tcPr>
            <w:tcW w:w="177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686"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чел.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1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13</w:t>
            </w:r>
          </w:p>
        </w:tc>
        <w:tc>
          <w:tcPr>
            <w:tcW w:w="209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пропуск посетителей в номерное отделение</w:t>
            </w:r>
          </w:p>
        </w:tc>
        <w:tc>
          <w:tcPr>
            <w:tcW w:w="177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рост показателя</w:t>
            </w:r>
          </w:p>
        </w:tc>
        <w:tc>
          <w:tcPr>
            <w:tcW w:w="686"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чел.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50</w:t>
            </w: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1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14</w:t>
            </w:r>
          </w:p>
        </w:tc>
        <w:tc>
          <w:tcPr>
            <w:tcW w:w="209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Себестоимость 1 помывки в общем отделении</w:t>
            </w:r>
          </w:p>
        </w:tc>
        <w:tc>
          <w:tcPr>
            <w:tcW w:w="177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снижение показателя</w:t>
            </w:r>
          </w:p>
        </w:tc>
        <w:tc>
          <w:tcPr>
            <w:tcW w:w="686"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руб.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25</w:t>
            </w: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1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15</w:t>
            </w:r>
          </w:p>
        </w:tc>
        <w:tc>
          <w:tcPr>
            <w:tcW w:w="209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Себестоимость 1 помывки в номерном отделении</w:t>
            </w:r>
          </w:p>
        </w:tc>
        <w:tc>
          <w:tcPr>
            <w:tcW w:w="177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снижение показателя</w:t>
            </w:r>
          </w:p>
        </w:tc>
        <w:tc>
          <w:tcPr>
            <w:tcW w:w="686"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руб.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25</w:t>
            </w:r>
          </w:p>
        </w:tc>
      </w:tr>
      <w:tr w:rsidR="00917157" w:rsidTr="00B9506A">
        <w:trPr>
          <w:trHeight w:val="113"/>
        </w:trPr>
        <w:tc>
          <w:tcPr>
            <w:tcW w:w="428"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Задача № 3</w:t>
            </w:r>
          </w:p>
        </w:tc>
        <w:tc>
          <w:tcPr>
            <w:tcW w:w="227"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0,30</w:t>
            </w:r>
          </w:p>
        </w:tc>
        <w:tc>
          <w:tcPr>
            <w:tcW w:w="227"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Процессы</w:t>
            </w:r>
          </w:p>
        </w:tc>
        <w:tc>
          <w:tcPr>
            <w:tcW w:w="1219"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Повысить уровень </w:t>
            </w:r>
            <w:proofErr w:type="gramStart"/>
            <w:r>
              <w:t>исполни­тельской</w:t>
            </w:r>
            <w:proofErr w:type="gramEnd"/>
            <w:r>
              <w:t xml:space="preserve"> дисциплины и соблюдения законода­тельства</w:t>
            </w: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16</w:t>
            </w:r>
          </w:p>
        </w:tc>
        <w:tc>
          <w:tcPr>
            <w:tcW w:w="209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Наличие претензий со стороны надзорных органов, количество нарушений установленных стандартов, параметров, правил охраны труда, техники безопасности, противопожарной эксплуатации оборудования</w:t>
            </w:r>
          </w:p>
        </w:tc>
        <w:tc>
          <w:tcPr>
            <w:tcW w:w="177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да/ нет</w:t>
            </w:r>
          </w:p>
        </w:tc>
        <w:tc>
          <w:tcPr>
            <w:tcW w:w="686"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ед.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40</w:t>
            </w: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1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17</w:t>
            </w:r>
          </w:p>
        </w:tc>
        <w:tc>
          <w:tcPr>
            <w:tcW w:w="209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Наличие нарушений трудовой и производственной дисциплины</w:t>
            </w:r>
          </w:p>
        </w:tc>
        <w:tc>
          <w:tcPr>
            <w:tcW w:w="177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да/ нет</w:t>
            </w:r>
          </w:p>
        </w:tc>
        <w:tc>
          <w:tcPr>
            <w:tcW w:w="686"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ед.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30</w:t>
            </w:r>
          </w:p>
        </w:tc>
      </w:tr>
      <w:tr w:rsidR="00917157" w:rsidTr="00B9506A">
        <w:trPr>
          <w:trHeight w:val="113"/>
        </w:trPr>
        <w:tc>
          <w:tcPr>
            <w:tcW w:w="42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1219"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18</w:t>
            </w:r>
          </w:p>
        </w:tc>
        <w:tc>
          <w:tcPr>
            <w:tcW w:w="209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Наличие несвоевременных исполнений или неисполнений постановлений, распоряжений учредителя, решений балансовой комиссии</w:t>
            </w:r>
          </w:p>
        </w:tc>
        <w:tc>
          <w:tcPr>
            <w:tcW w:w="177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да/ нет</w:t>
            </w:r>
          </w:p>
        </w:tc>
        <w:tc>
          <w:tcPr>
            <w:tcW w:w="686"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ед.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30</w:t>
            </w:r>
          </w:p>
        </w:tc>
      </w:tr>
    </w:tbl>
    <w:p w:rsidR="00917157" w:rsidRDefault="00917157" w:rsidP="00917157">
      <w:pPr>
        <w:pStyle w:val="a4"/>
        <w:rPr>
          <w:sz w:val="20"/>
          <w:szCs w:val="20"/>
        </w:rPr>
      </w:pPr>
    </w:p>
    <w:p w:rsidR="00917157" w:rsidRDefault="00917157" w:rsidP="00917157">
      <w:pPr>
        <w:pStyle w:val="a4"/>
        <w:rPr>
          <w:sz w:val="20"/>
          <w:szCs w:val="20"/>
        </w:rPr>
      </w:pPr>
    </w:p>
    <w:p w:rsidR="003535C2" w:rsidRDefault="003535C2" w:rsidP="00917157">
      <w:pPr>
        <w:pStyle w:val="a4"/>
        <w:ind w:left="2438" w:firstLine="0"/>
      </w:pPr>
    </w:p>
    <w:p w:rsidR="00917157" w:rsidRDefault="00917157" w:rsidP="00917157">
      <w:pPr>
        <w:pStyle w:val="a4"/>
        <w:ind w:left="2438" w:firstLine="0"/>
      </w:pPr>
      <w:r>
        <w:lastRenderedPageBreak/>
        <w:t xml:space="preserve">Приложение 5 к Положению об оплате труда </w:t>
      </w:r>
    </w:p>
    <w:p w:rsidR="00917157" w:rsidRDefault="00917157" w:rsidP="00917157">
      <w:pPr>
        <w:pStyle w:val="a4"/>
        <w:ind w:left="2438" w:firstLine="0"/>
      </w:pPr>
      <w:r>
        <w:t xml:space="preserve">руководителей, их заместителей, главных бухгалтеров </w:t>
      </w:r>
    </w:p>
    <w:p w:rsidR="00917157" w:rsidRDefault="00917157" w:rsidP="00917157">
      <w:pPr>
        <w:pStyle w:val="a4"/>
        <w:ind w:left="2438" w:firstLine="0"/>
      </w:pPr>
      <w:r>
        <w:t>муниципальных унитарных предприятий</w:t>
      </w:r>
    </w:p>
    <w:p w:rsidR="00917157" w:rsidRDefault="00917157" w:rsidP="00917157">
      <w:pPr>
        <w:pStyle w:val="3"/>
      </w:pPr>
      <w:r>
        <w:t>Ключевые показатели эффективности деятельности</w:t>
      </w:r>
    </w:p>
    <w:p w:rsidR="00917157" w:rsidRDefault="00917157" w:rsidP="00917157">
      <w:pPr>
        <w:pStyle w:val="3"/>
      </w:pPr>
      <w:r>
        <w:t>МУП г. Астрахани «Южное»</w:t>
      </w:r>
    </w:p>
    <w:p w:rsidR="00917157" w:rsidRDefault="00917157" w:rsidP="00917157">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381"/>
        <w:gridCol w:w="226"/>
        <w:gridCol w:w="227"/>
        <w:gridCol w:w="748"/>
        <w:gridCol w:w="239"/>
        <w:gridCol w:w="2619"/>
        <w:gridCol w:w="1769"/>
        <w:gridCol w:w="704"/>
        <w:gridCol w:w="358"/>
      </w:tblGrid>
      <w:tr w:rsidR="00917157" w:rsidTr="00B9506A">
        <w:trPr>
          <w:trHeight w:val="950"/>
        </w:trPr>
        <w:tc>
          <w:tcPr>
            <w:tcW w:w="381"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Приоритетность задач</w:t>
            </w:r>
          </w:p>
        </w:tc>
        <w:tc>
          <w:tcPr>
            <w:tcW w:w="226"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Вес</w:t>
            </w:r>
          </w:p>
        </w:tc>
        <w:tc>
          <w:tcPr>
            <w:tcW w:w="227"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Раздел</w:t>
            </w:r>
          </w:p>
        </w:tc>
        <w:tc>
          <w:tcPr>
            <w:tcW w:w="74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Цель</w:t>
            </w: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w:t>
            </w: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Наименование показателя</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Характеристика положительной динамики на основании изменения значений показателей</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 xml:space="preserve">Ед. </w:t>
            </w:r>
            <w:proofErr w:type="spellStart"/>
            <w:r>
              <w:t>изм</w:t>
            </w:r>
            <w:proofErr w:type="spellEnd"/>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Вес пока­зате­ля,%</w:t>
            </w:r>
          </w:p>
        </w:tc>
      </w:tr>
      <w:tr w:rsidR="00917157" w:rsidTr="00B9506A">
        <w:trPr>
          <w:trHeight w:val="113"/>
        </w:trPr>
        <w:tc>
          <w:tcPr>
            <w:tcW w:w="381"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Задача № 1</w:t>
            </w:r>
          </w:p>
        </w:tc>
        <w:tc>
          <w:tcPr>
            <w:tcW w:w="226"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0,50</w:t>
            </w:r>
          </w:p>
        </w:tc>
        <w:tc>
          <w:tcPr>
            <w:tcW w:w="227"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Финансы</w:t>
            </w:r>
          </w:p>
        </w:tc>
        <w:tc>
          <w:tcPr>
            <w:tcW w:w="748"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 xml:space="preserve">Повышение </w:t>
            </w:r>
            <w:proofErr w:type="gramStart"/>
            <w:r>
              <w:t>эффектив­ности</w:t>
            </w:r>
            <w:proofErr w:type="gramEnd"/>
            <w:r>
              <w:t xml:space="preserve"> финансово- хозяйственной деятельности</w:t>
            </w: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w:t>
            </w: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Доходы, всего, в </w:t>
            </w:r>
            <w:proofErr w:type="spellStart"/>
            <w:r>
              <w:t>т.ч</w:t>
            </w:r>
            <w:proofErr w:type="spellEnd"/>
            <w:r>
              <w:t>.:</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рост показателя</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25</w:t>
            </w: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4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выручка от основной деятельности</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80"/>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4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прочие доходы</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4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2</w:t>
            </w: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Расходы, всего, в </w:t>
            </w:r>
            <w:proofErr w:type="spellStart"/>
            <w:r>
              <w:t>т.ч</w:t>
            </w:r>
            <w:proofErr w:type="spellEnd"/>
            <w:r>
              <w:t>.:</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снижение показателя</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25</w:t>
            </w: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4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себестоимость</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4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прочие расходы</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4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3</w:t>
            </w: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Чистая прибыль</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рост показателя</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20</w:t>
            </w: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4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4</w:t>
            </w: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Дебиторская задолженность</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снижение показателя</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15</w:t>
            </w: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4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5</w:t>
            </w: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Кредиторская задолженность</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снижение показателя</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тыс. руб.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15</w:t>
            </w: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4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6</w:t>
            </w: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Текущая ликвидность</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4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7</w:t>
            </w: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Общая рентабельность</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4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8</w:t>
            </w: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Соотношение средней заработной платы руководителя предприятия и средней заработной платы работников предприятия</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справочный показатель</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раз</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3"/>
              <w:spacing w:line="240" w:lineRule="auto"/>
              <w:textAlignment w:val="auto"/>
              <w:rPr>
                <w:rFonts w:ascii="Cambria" w:hAnsi="Cambria" w:cs="Times New Roman"/>
                <w:color w:val="auto"/>
              </w:rPr>
            </w:pPr>
          </w:p>
        </w:tc>
      </w:tr>
      <w:tr w:rsidR="00917157" w:rsidTr="00B9506A">
        <w:trPr>
          <w:trHeight w:val="113"/>
        </w:trPr>
        <w:tc>
          <w:tcPr>
            <w:tcW w:w="381"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Задача № 2</w:t>
            </w:r>
          </w:p>
        </w:tc>
        <w:tc>
          <w:tcPr>
            <w:tcW w:w="226"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0,20</w:t>
            </w:r>
          </w:p>
        </w:tc>
        <w:tc>
          <w:tcPr>
            <w:tcW w:w="227"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Развитие</w:t>
            </w:r>
          </w:p>
        </w:tc>
        <w:tc>
          <w:tcPr>
            <w:tcW w:w="748"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 xml:space="preserve">Повышение </w:t>
            </w:r>
            <w:proofErr w:type="gramStart"/>
            <w:r>
              <w:t xml:space="preserve">производи­ </w:t>
            </w:r>
            <w:proofErr w:type="spellStart"/>
            <w:r>
              <w:t>тельности</w:t>
            </w:r>
            <w:proofErr w:type="spellEnd"/>
            <w:proofErr w:type="gramEnd"/>
            <w:r>
              <w:t xml:space="preserve"> предприятия</w:t>
            </w: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9</w:t>
            </w: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Сдача в аренду и нежилого недвижимого имущества</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рост показателя</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ед.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20</w:t>
            </w: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48"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10</w:t>
            </w:r>
          </w:p>
        </w:tc>
        <w:tc>
          <w:tcPr>
            <w:tcW w:w="261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Проведение мероприятий по ограничению доступа третьих лиц к имуществу, находящемуся в не­удовлетворительном состоянии</w:t>
            </w:r>
          </w:p>
        </w:tc>
        <w:tc>
          <w:tcPr>
            <w:tcW w:w="1769"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рост показателя</w:t>
            </w:r>
          </w:p>
        </w:tc>
        <w:tc>
          <w:tcPr>
            <w:tcW w:w="70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ед. </w:t>
            </w:r>
          </w:p>
        </w:tc>
        <w:tc>
          <w:tcPr>
            <w:tcW w:w="35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80</w:t>
            </w:r>
          </w:p>
        </w:tc>
      </w:tr>
    </w:tbl>
    <w:p w:rsidR="00917157" w:rsidRDefault="00917157" w:rsidP="00917157">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381"/>
        <w:gridCol w:w="226"/>
        <w:gridCol w:w="227"/>
        <w:gridCol w:w="765"/>
        <w:gridCol w:w="238"/>
        <w:gridCol w:w="2614"/>
        <w:gridCol w:w="1748"/>
        <w:gridCol w:w="720"/>
        <w:gridCol w:w="332"/>
      </w:tblGrid>
      <w:tr w:rsidR="00917157" w:rsidTr="00B9506A">
        <w:trPr>
          <w:trHeight w:val="113"/>
        </w:trPr>
        <w:tc>
          <w:tcPr>
            <w:tcW w:w="381"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Задача № 3</w:t>
            </w:r>
          </w:p>
        </w:tc>
        <w:tc>
          <w:tcPr>
            <w:tcW w:w="226"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0,30</w:t>
            </w:r>
          </w:p>
        </w:tc>
        <w:tc>
          <w:tcPr>
            <w:tcW w:w="227"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Процессы</w:t>
            </w:r>
          </w:p>
        </w:tc>
        <w:tc>
          <w:tcPr>
            <w:tcW w:w="765"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extDirection w:val="btLr"/>
          </w:tcPr>
          <w:p w:rsidR="00917157" w:rsidRDefault="00917157" w:rsidP="00B9506A">
            <w:pPr>
              <w:pStyle w:val="a5"/>
            </w:pPr>
            <w:r>
              <w:t xml:space="preserve">Повысить уровень </w:t>
            </w:r>
            <w:proofErr w:type="gramStart"/>
            <w:r>
              <w:t>исполни­тельской</w:t>
            </w:r>
            <w:proofErr w:type="gramEnd"/>
            <w:r>
              <w:t xml:space="preserve"> дисциплины и соблюдения законода­тельства</w:t>
            </w: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11</w:t>
            </w:r>
          </w:p>
        </w:tc>
        <w:tc>
          <w:tcPr>
            <w:tcW w:w="261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Наличие претензий со стороны надзорных органов, количество нарушений установленных стандартов, параметров, правил охраны труда, техники безопасности, противопожарной эксплуатации оборудования</w:t>
            </w:r>
          </w:p>
        </w:tc>
        <w:tc>
          <w:tcPr>
            <w:tcW w:w="174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да/ нет</w:t>
            </w:r>
          </w:p>
        </w:tc>
        <w:tc>
          <w:tcPr>
            <w:tcW w:w="720"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ед. </w:t>
            </w:r>
          </w:p>
        </w:tc>
        <w:tc>
          <w:tcPr>
            <w:tcW w:w="33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40</w:t>
            </w: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65"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12</w:t>
            </w:r>
          </w:p>
        </w:tc>
        <w:tc>
          <w:tcPr>
            <w:tcW w:w="261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Наличие нарушений трудовой и производственной дисциплины</w:t>
            </w:r>
          </w:p>
        </w:tc>
        <w:tc>
          <w:tcPr>
            <w:tcW w:w="174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да/ нет</w:t>
            </w:r>
          </w:p>
        </w:tc>
        <w:tc>
          <w:tcPr>
            <w:tcW w:w="720"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ед. </w:t>
            </w:r>
          </w:p>
        </w:tc>
        <w:tc>
          <w:tcPr>
            <w:tcW w:w="33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30</w:t>
            </w:r>
          </w:p>
        </w:tc>
      </w:tr>
      <w:tr w:rsidR="00917157" w:rsidTr="00B9506A">
        <w:trPr>
          <w:trHeight w:val="113"/>
        </w:trPr>
        <w:tc>
          <w:tcPr>
            <w:tcW w:w="381"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6"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27"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765" w:type="dxa"/>
            <w:vMerge/>
            <w:tcBorders>
              <w:top w:val="single" w:sz="4" w:space="0" w:color="000000"/>
              <w:left w:val="single" w:sz="4" w:space="0" w:color="000000"/>
              <w:bottom w:val="single" w:sz="4" w:space="0" w:color="000000"/>
              <w:right w:val="single" w:sz="4" w:space="0" w:color="000000"/>
            </w:tcBorders>
          </w:tcPr>
          <w:p w:rsidR="00917157" w:rsidRDefault="00917157" w:rsidP="00B9506A">
            <w:pPr>
              <w:pStyle w:val="a3"/>
              <w:spacing w:line="240" w:lineRule="auto"/>
              <w:textAlignment w:val="auto"/>
              <w:rPr>
                <w:rFonts w:ascii="Cambria" w:hAnsi="Cambria" w:cs="Times New Roman"/>
                <w:color w:val="auto"/>
              </w:rPr>
            </w:pPr>
          </w:p>
        </w:tc>
        <w:tc>
          <w:tcPr>
            <w:tcW w:w="23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13</w:t>
            </w:r>
          </w:p>
        </w:tc>
        <w:tc>
          <w:tcPr>
            <w:tcW w:w="2614"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Наличие несвоевременных исполнений или неисполнений постановлений, распоряжений учредителя, решений балансовой комиссии</w:t>
            </w:r>
          </w:p>
        </w:tc>
        <w:tc>
          <w:tcPr>
            <w:tcW w:w="1748"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да/ нет</w:t>
            </w:r>
          </w:p>
        </w:tc>
        <w:tc>
          <w:tcPr>
            <w:tcW w:w="720"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 xml:space="preserve">ед. </w:t>
            </w:r>
          </w:p>
        </w:tc>
        <w:tc>
          <w:tcPr>
            <w:tcW w:w="332" w:type="dxa"/>
            <w:tcBorders>
              <w:top w:val="single" w:sz="4" w:space="0" w:color="000000"/>
              <w:left w:val="single" w:sz="4" w:space="0" w:color="000000"/>
              <w:bottom w:val="single" w:sz="4" w:space="0" w:color="000000"/>
              <w:right w:val="single" w:sz="4" w:space="0" w:color="000000"/>
            </w:tcBorders>
            <w:tcMar>
              <w:top w:w="57" w:type="dxa"/>
              <w:left w:w="28" w:type="dxa"/>
              <w:bottom w:w="28" w:type="dxa"/>
              <w:right w:w="28" w:type="dxa"/>
            </w:tcMar>
          </w:tcPr>
          <w:p w:rsidR="00917157" w:rsidRDefault="00917157" w:rsidP="00B9506A">
            <w:pPr>
              <w:pStyle w:val="a5"/>
            </w:pPr>
            <w:r>
              <w:t>30</w:t>
            </w:r>
          </w:p>
        </w:tc>
      </w:tr>
    </w:tbl>
    <w:p w:rsidR="00984FF0" w:rsidRDefault="00984FF0">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A04"/>
    <w:rsid w:val="003535C2"/>
    <w:rsid w:val="00917157"/>
    <w:rsid w:val="00984FF0"/>
    <w:rsid w:val="00C72A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715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91715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917157"/>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917157"/>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917157"/>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715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91715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917157"/>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917157"/>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917157"/>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4217</Words>
  <Characters>24041</Characters>
  <Application>Microsoft Office Word</Application>
  <DocSecurity>0</DocSecurity>
  <Lines>200</Lines>
  <Paragraphs>56</Paragraphs>
  <ScaleCrop>false</ScaleCrop>
  <Company/>
  <LinksUpToDate>false</LinksUpToDate>
  <CharactersWithSpaces>28202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2017-12-13T11:32:00Z</dcterms:created>
  <dcterms:modified xsi:type="dcterms:W3CDTF">2017-12-14T06:18:00Z</dcterms:modified>
</cp:coreProperties>
</file>