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2D0" w:rsidRPr="00BA62D0" w:rsidRDefault="00BA62D0" w:rsidP="00BA62D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A62D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A34EF" w:rsidRDefault="00BA62D0" w:rsidP="00BA62D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A62D0">
        <w:rPr>
          <w:rFonts w:asciiTheme="majorHAnsi" w:hAnsiTheme="majorHAnsi"/>
          <w:b/>
          <w:sz w:val="20"/>
          <w:szCs w:val="20"/>
        </w:rPr>
        <w:t>ПОСТАНОВЛЕНИЕ</w:t>
      </w:r>
      <w:r w:rsidR="004A34EF">
        <w:rPr>
          <w:rFonts w:asciiTheme="majorHAnsi" w:hAnsiTheme="majorHAnsi"/>
          <w:b/>
          <w:sz w:val="20"/>
          <w:szCs w:val="20"/>
        </w:rPr>
        <w:t xml:space="preserve"> </w:t>
      </w:r>
    </w:p>
    <w:p w:rsidR="00BA62D0" w:rsidRPr="00BA62D0" w:rsidRDefault="00BA62D0" w:rsidP="00BA62D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BA62D0">
        <w:rPr>
          <w:rFonts w:asciiTheme="majorHAnsi" w:hAnsiTheme="majorHAnsi"/>
          <w:b/>
          <w:sz w:val="20"/>
          <w:szCs w:val="20"/>
        </w:rPr>
        <w:t>07 сентября 2017 года №5096</w:t>
      </w:r>
    </w:p>
    <w:p w:rsidR="00BA62D0" w:rsidRPr="00BA62D0" w:rsidRDefault="00BA62D0" w:rsidP="00BA62D0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A62D0">
        <w:rPr>
          <w:rFonts w:asciiTheme="majorHAnsi" w:hAnsiTheme="majorHAnsi"/>
          <w:b/>
          <w:sz w:val="20"/>
          <w:szCs w:val="20"/>
        </w:rPr>
        <w:t>«О приватизации муниципального имущества - нежилого помещения, расположенного по адресу: г. Астрахань, ул. Аксакова, 7а пом.4 способом продажи посредством публичного предложения»</w:t>
      </w:r>
    </w:p>
    <w:p w:rsidR="00BA62D0" w:rsidRPr="00BA62D0" w:rsidRDefault="00BA62D0" w:rsidP="00BA62D0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proofErr w:type="gramStart"/>
      <w:r w:rsidRPr="00BA62D0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22.07.2002 № 549 «Об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цены», решением Совета муниципального образования «Город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 (в редакции от 17.11.2016</w:t>
      </w:r>
      <w:proofErr w:type="gramEnd"/>
      <w:r w:rsidRPr="00BA62D0">
        <w:rPr>
          <w:rFonts w:ascii="Arial" w:hAnsi="Arial" w:cs="Arial"/>
          <w:sz w:val="18"/>
          <w:szCs w:val="18"/>
        </w:rPr>
        <w:t xml:space="preserve">), учитывая протокол </w:t>
      </w:r>
      <w:proofErr w:type="spellStart"/>
      <w:r w:rsidRPr="00BA62D0">
        <w:rPr>
          <w:rFonts w:ascii="Arial" w:hAnsi="Arial" w:cs="Arial"/>
          <w:sz w:val="18"/>
          <w:szCs w:val="18"/>
        </w:rPr>
        <w:t>несосгоявшегося</w:t>
      </w:r>
      <w:proofErr w:type="spellEnd"/>
      <w:r w:rsidRPr="00BA62D0">
        <w:rPr>
          <w:rFonts w:ascii="Arial" w:hAnsi="Arial" w:cs="Arial"/>
          <w:sz w:val="18"/>
          <w:szCs w:val="18"/>
        </w:rPr>
        <w:t xml:space="preserve"> аукциона № 230/03 от 15.08.2017 г.</w:t>
      </w:r>
    </w:p>
    <w:p w:rsidR="00BA62D0" w:rsidRPr="00BA62D0" w:rsidRDefault="00BA62D0" w:rsidP="00BA62D0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BA62D0">
        <w:rPr>
          <w:rFonts w:ascii="Arial" w:hAnsi="Arial" w:cs="Arial"/>
          <w:sz w:val="18"/>
          <w:szCs w:val="18"/>
        </w:rPr>
        <w:t>ПОСТАНОВЛЯЮ:</w:t>
      </w:r>
    </w:p>
    <w:p w:rsidR="00BA62D0" w:rsidRPr="00BA62D0" w:rsidRDefault="00BA62D0" w:rsidP="00BA62D0">
      <w:pPr>
        <w:tabs>
          <w:tab w:val="left" w:pos="426"/>
        </w:tabs>
        <w:spacing w:after="0" w:line="240" w:lineRule="auto"/>
        <w:ind w:firstLine="1134"/>
        <w:contextualSpacing/>
        <w:rPr>
          <w:rFonts w:ascii="Arial" w:hAnsi="Arial" w:cs="Arial"/>
          <w:sz w:val="18"/>
          <w:szCs w:val="18"/>
        </w:rPr>
      </w:pPr>
      <w:r w:rsidRPr="00BA62D0">
        <w:rPr>
          <w:rFonts w:ascii="Arial" w:hAnsi="Arial" w:cs="Arial"/>
          <w:sz w:val="18"/>
          <w:szCs w:val="18"/>
        </w:rPr>
        <w:t>1.</w:t>
      </w:r>
      <w:r w:rsidRPr="00BA62D0">
        <w:rPr>
          <w:rFonts w:ascii="Arial" w:hAnsi="Arial" w:cs="Arial"/>
          <w:sz w:val="18"/>
          <w:szCs w:val="18"/>
        </w:rPr>
        <w:tab/>
        <w:t>Управлению муниципального имущества администрации муниципального образования «Город Астрахань»:</w:t>
      </w:r>
    </w:p>
    <w:p w:rsidR="00BA62D0" w:rsidRPr="00BA62D0" w:rsidRDefault="00BA62D0" w:rsidP="00BA62D0">
      <w:pPr>
        <w:tabs>
          <w:tab w:val="left" w:pos="993"/>
        </w:tabs>
        <w:spacing w:after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 w:rsidRPr="00BA62D0">
        <w:rPr>
          <w:rFonts w:ascii="Arial" w:hAnsi="Arial" w:cs="Arial"/>
          <w:sz w:val="18"/>
          <w:szCs w:val="18"/>
        </w:rPr>
        <w:t>1.1.</w:t>
      </w:r>
      <w:r w:rsidRPr="00BA62D0">
        <w:rPr>
          <w:rFonts w:ascii="Arial" w:hAnsi="Arial" w:cs="Arial"/>
          <w:sz w:val="18"/>
          <w:szCs w:val="18"/>
        </w:rPr>
        <w:tab/>
        <w:t xml:space="preserve">Произвести необходимые действия по приватизации муниципального имущества - нежилого помещения, расположенного по адресу: г. Астрахань, ул. Аксакова, 7а пом.4, общей площадью 47,7 </w:t>
      </w:r>
      <w:proofErr w:type="spellStart"/>
      <w:r w:rsidRPr="00BA62D0">
        <w:rPr>
          <w:rFonts w:ascii="Arial" w:hAnsi="Arial" w:cs="Arial"/>
          <w:sz w:val="18"/>
          <w:szCs w:val="18"/>
        </w:rPr>
        <w:t>кв</w:t>
      </w:r>
      <w:proofErr w:type="gramStart"/>
      <w:r w:rsidRPr="00BA62D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BA62D0">
        <w:rPr>
          <w:rFonts w:ascii="Arial" w:hAnsi="Arial" w:cs="Arial"/>
          <w:sz w:val="18"/>
          <w:szCs w:val="18"/>
        </w:rPr>
        <w:t>, (далее объект приватизации) способом продажи посредством публичного предложения.</w:t>
      </w:r>
    </w:p>
    <w:p w:rsidR="00BA62D0" w:rsidRPr="00BA62D0" w:rsidRDefault="00BA62D0" w:rsidP="00BA62D0">
      <w:pPr>
        <w:tabs>
          <w:tab w:val="left" w:pos="567"/>
        </w:tabs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BA62D0">
        <w:rPr>
          <w:rFonts w:ascii="Arial" w:hAnsi="Arial" w:cs="Arial"/>
          <w:sz w:val="18"/>
          <w:szCs w:val="18"/>
        </w:rPr>
        <w:t>1.1.1.</w:t>
      </w:r>
      <w:r w:rsidRPr="00BA62D0">
        <w:rPr>
          <w:rFonts w:ascii="Arial" w:hAnsi="Arial" w:cs="Arial"/>
          <w:sz w:val="18"/>
          <w:szCs w:val="18"/>
        </w:rPr>
        <w:tab/>
        <w:t>Подготовить информационное сообщение о продаже посредством публичного предложения объекта приватизации и обеспечить его размещение на сайтах в сети «Интернет».</w:t>
      </w:r>
    </w:p>
    <w:p w:rsidR="00BA62D0" w:rsidRPr="00BA62D0" w:rsidRDefault="00BA62D0" w:rsidP="00BA62D0">
      <w:pPr>
        <w:tabs>
          <w:tab w:val="left" w:pos="567"/>
        </w:tabs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BA62D0">
        <w:rPr>
          <w:rFonts w:ascii="Arial" w:hAnsi="Arial" w:cs="Arial"/>
          <w:sz w:val="18"/>
          <w:szCs w:val="18"/>
        </w:rPr>
        <w:t>1.1.2.</w:t>
      </w:r>
      <w:r w:rsidRPr="00BA62D0">
        <w:rPr>
          <w:rFonts w:ascii="Arial" w:hAnsi="Arial" w:cs="Arial"/>
          <w:sz w:val="18"/>
          <w:szCs w:val="18"/>
        </w:rPr>
        <w:tab/>
        <w:t>Организовать и провести процедуру продажи посредством публичного предложения объекта приватизации и по результатам продажи заключить договор купли-продажи объекта приватизации. </w:t>
      </w:r>
    </w:p>
    <w:p w:rsidR="00BA62D0" w:rsidRPr="00BA62D0" w:rsidRDefault="00BA62D0" w:rsidP="00BA62D0">
      <w:pPr>
        <w:tabs>
          <w:tab w:val="left" w:pos="567"/>
        </w:tabs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BA62D0">
        <w:rPr>
          <w:rFonts w:ascii="Arial" w:hAnsi="Arial" w:cs="Arial"/>
          <w:sz w:val="18"/>
          <w:szCs w:val="18"/>
        </w:rPr>
        <w:t>1.1.3.</w:t>
      </w:r>
      <w:r w:rsidRPr="00BA62D0">
        <w:rPr>
          <w:rFonts w:ascii="Arial" w:hAnsi="Arial" w:cs="Arial"/>
          <w:sz w:val="18"/>
          <w:szCs w:val="18"/>
        </w:rPr>
        <w:tab/>
        <w:t>Подготовить и разместить на сайтах в сети «Интернет» информационное сообщение об итогах продажи объекта приватизации посредством публичного предложения.</w:t>
      </w:r>
    </w:p>
    <w:p w:rsidR="00BA62D0" w:rsidRPr="00BA62D0" w:rsidRDefault="00BA62D0" w:rsidP="00BA62D0">
      <w:pPr>
        <w:tabs>
          <w:tab w:val="left" w:pos="567"/>
        </w:tabs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BA62D0">
        <w:rPr>
          <w:rFonts w:ascii="Arial" w:hAnsi="Arial" w:cs="Arial"/>
          <w:sz w:val="18"/>
          <w:szCs w:val="18"/>
        </w:rPr>
        <w:t>1.1.4.</w:t>
      </w:r>
      <w:r w:rsidRPr="00BA62D0">
        <w:rPr>
          <w:rFonts w:ascii="Arial" w:hAnsi="Arial" w:cs="Arial"/>
          <w:sz w:val="18"/>
          <w:szCs w:val="18"/>
        </w:rPr>
        <w:tab/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BA62D0" w:rsidRPr="00BA62D0" w:rsidRDefault="00BA62D0" w:rsidP="00BA62D0">
      <w:pPr>
        <w:tabs>
          <w:tab w:val="left" w:pos="567"/>
        </w:tabs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BA62D0">
        <w:rPr>
          <w:rFonts w:ascii="Arial" w:hAnsi="Arial" w:cs="Arial"/>
          <w:sz w:val="18"/>
          <w:szCs w:val="18"/>
        </w:rPr>
        <w:t>1.2.</w:t>
      </w:r>
      <w:r w:rsidRPr="00BA62D0">
        <w:rPr>
          <w:rFonts w:ascii="Arial" w:hAnsi="Arial" w:cs="Arial"/>
          <w:sz w:val="18"/>
          <w:szCs w:val="18"/>
        </w:rPr>
        <w:tab/>
      </w:r>
      <w:proofErr w:type="gramStart"/>
      <w:r w:rsidRPr="00BA62D0">
        <w:rPr>
          <w:rFonts w:ascii="Arial" w:hAnsi="Arial" w:cs="Arial"/>
          <w:sz w:val="18"/>
          <w:szCs w:val="18"/>
        </w:rPr>
        <w:t>Разместить</w:t>
      </w:r>
      <w:proofErr w:type="gramEnd"/>
      <w:r w:rsidRPr="00BA62D0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BA62D0" w:rsidRPr="00BA62D0" w:rsidRDefault="00BA62D0" w:rsidP="00BA62D0">
      <w:pPr>
        <w:spacing w:after="0" w:line="240" w:lineRule="auto"/>
        <w:ind w:firstLine="1134"/>
        <w:contextualSpacing/>
        <w:rPr>
          <w:rFonts w:ascii="Arial" w:hAnsi="Arial" w:cs="Arial"/>
          <w:sz w:val="18"/>
          <w:szCs w:val="18"/>
        </w:rPr>
      </w:pPr>
      <w:r w:rsidRPr="00BA62D0">
        <w:rPr>
          <w:rFonts w:ascii="Arial" w:hAnsi="Arial" w:cs="Arial"/>
          <w:sz w:val="18"/>
          <w:szCs w:val="18"/>
        </w:rPr>
        <w:t>2.</w:t>
      </w:r>
      <w:r w:rsidRPr="00BA62D0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BA62D0">
        <w:rPr>
          <w:rFonts w:ascii="Arial" w:hAnsi="Arial" w:cs="Arial"/>
          <w:sz w:val="18"/>
          <w:szCs w:val="18"/>
        </w:rPr>
        <w:t>разместить</w:t>
      </w:r>
      <w:proofErr w:type="gramEnd"/>
      <w:r w:rsidRPr="00BA62D0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A62D0" w:rsidRPr="00BA62D0" w:rsidRDefault="00BA62D0" w:rsidP="00BA62D0">
      <w:pPr>
        <w:spacing w:after="0" w:line="240" w:lineRule="auto"/>
        <w:ind w:firstLine="1134"/>
        <w:contextualSpacing/>
        <w:rPr>
          <w:rFonts w:ascii="Arial" w:hAnsi="Arial" w:cs="Arial"/>
          <w:sz w:val="18"/>
          <w:szCs w:val="18"/>
        </w:rPr>
      </w:pPr>
      <w:r w:rsidRPr="00BA62D0">
        <w:rPr>
          <w:rFonts w:ascii="Arial" w:hAnsi="Arial" w:cs="Arial"/>
          <w:sz w:val="18"/>
          <w:szCs w:val="18"/>
        </w:rPr>
        <w:t>3.</w:t>
      </w:r>
      <w:r w:rsidRPr="00BA62D0">
        <w:rPr>
          <w:rFonts w:ascii="Arial" w:hAnsi="Arial" w:cs="Arial"/>
          <w:sz w:val="18"/>
          <w:szCs w:val="18"/>
        </w:rPr>
        <w:tab/>
      </w:r>
      <w:proofErr w:type="gramStart"/>
      <w:r w:rsidRPr="00BA62D0">
        <w:rPr>
          <w:rFonts w:ascii="Arial" w:hAnsi="Arial" w:cs="Arial"/>
          <w:sz w:val="18"/>
          <w:szCs w:val="18"/>
        </w:rPr>
        <w:t>Контроль за</w:t>
      </w:r>
      <w:proofErr w:type="gramEnd"/>
      <w:r w:rsidRPr="00BA62D0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84FF0" w:rsidRPr="00BA62D0" w:rsidRDefault="00BA62D0" w:rsidP="00BA62D0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BA62D0">
        <w:rPr>
          <w:rFonts w:ascii="Arial" w:hAnsi="Arial" w:cs="Arial"/>
          <w:b/>
          <w:sz w:val="18"/>
          <w:szCs w:val="18"/>
        </w:rPr>
        <w:t>Г</w:t>
      </w:r>
      <w:r w:rsidRPr="00BA62D0">
        <w:rPr>
          <w:rFonts w:ascii="Arial" w:hAnsi="Arial" w:cs="Arial"/>
          <w:b/>
          <w:sz w:val="18"/>
          <w:szCs w:val="18"/>
        </w:rPr>
        <w:t>лава администрации О.А. Полумордвинов</w:t>
      </w:r>
    </w:p>
    <w:sectPr w:rsidR="00984FF0" w:rsidRPr="00BA62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F96"/>
    <w:rsid w:val="004A34EF"/>
    <w:rsid w:val="00984FF0"/>
    <w:rsid w:val="00BA62D0"/>
    <w:rsid w:val="00ED4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A62D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A62D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70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423</Words>
  <Characters>2417</Characters>
  <Application>Microsoft Office Word</Application>
  <DocSecurity>0</DocSecurity>
  <Lines>20</Lines>
  <Paragraphs>5</Paragraphs>
  <ScaleCrop>false</ScaleCrop>
  <Company/>
  <LinksUpToDate>false</LinksUpToDate>
  <CharactersWithSpaces>2835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2017-09-07T12:52:00Z</dcterms:created>
  <dcterms:modified xsi:type="dcterms:W3CDTF">2017-09-07T12:55:00Z</dcterms:modified>
</cp:coreProperties>
</file>