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E98" w:rsidRPr="00272C54" w:rsidRDefault="00272C54" w:rsidP="00272C54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272C5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3C1CF1" w:rsidRPr="00272C54">
        <w:rPr>
          <w:rFonts w:asciiTheme="majorHAnsi" w:hAnsiTheme="majorHAnsi"/>
          <w:b/>
          <w:sz w:val="20"/>
          <w:szCs w:val="20"/>
        </w:rPr>
        <w:t>«Г</w:t>
      </w:r>
      <w:r w:rsidRPr="00272C54">
        <w:rPr>
          <w:rFonts w:asciiTheme="majorHAnsi" w:hAnsiTheme="majorHAnsi"/>
          <w:b/>
          <w:sz w:val="20"/>
          <w:szCs w:val="20"/>
        </w:rPr>
        <w:t>ород</w:t>
      </w:r>
      <w:r w:rsidR="003C1CF1" w:rsidRPr="00272C54">
        <w:rPr>
          <w:rFonts w:asciiTheme="majorHAnsi" w:hAnsiTheme="majorHAnsi"/>
          <w:b/>
          <w:sz w:val="20"/>
          <w:szCs w:val="20"/>
        </w:rPr>
        <w:t xml:space="preserve"> А</w:t>
      </w:r>
      <w:r w:rsidRPr="00272C54">
        <w:rPr>
          <w:rFonts w:asciiTheme="majorHAnsi" w:hAnsiTheme="majorHAnsi"/>
          <w:b/>
          <w:sz w:val="20"/>
          <w:szCs w:val="20"/>
        </w:rPr>
        <w:t>страхань</w:t>
      </w:r>
      <w:r w:rsidR="003C1CF1" w:rsidRPr="00272C54">
        <w:rPr>
          <w:rFonts w:asciiTheme="majorHAnsi" w:hAnsiTheme="majorHAnsi"/>
          <w:b/>
          <w:sz w:val="20"/>
          <w:szCs w:val="20"/>
        </w:rPr>
        <w:t>»</w:t>
      </w:r>
    </w:p>
    <w:p w:rsidR="00451E98" w:rsidRPr="00272C54" w:rsidRDefault="003C1CF1" w:rsidP="00272C54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72C54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451E98" w:rsidRPr="00272C54" w:rsidRDefault="00272C54" w:rsidP="00272C54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272C54">
        <w:rPr>
          <w:rFonts w:asciiTheme="majorHAnsi" w:hAnsiTheme="majorHAnsi"/>
          <w:b/>
          <w:sz w:val="20"/>
          <w:szCs w:val="20"/>
        </w:rPr>
        <w:t xml:space="preserve">08 февраля 2016 года </w:t>
      </w:r>
      <w:r w:rsidRPr="00272C54">
        <w:rPr>
          <w:rStyle w:val="4MicrosoftSansSerif14pt"/>
          <w:rFonts w:asciiTheme="majorHAnsi" w:eastAsia="Courier New" w:hAnsiTheme="majorHAnsi" w:cs="Courier New"/>
          <w:b/>
          <w:sz w:val="20"/>
          <w:szCs w:val="20"/>
        </w:rPr>
        <w:t>№</w:t>
      </w:r>
      <w:r w:rsidR="003C1CF1" w:rsidRPr="00272C54">
        <w:rPr>
          <w:rStyle w:val="2Georgia13pt"/>
          <w:rFonts w:asciiTheme="majorHAnsi" w:eastAsia="Courier New" w:hAnsiTheme="majorHAnsi" w:cs="Courier New"/>
          <w:bCs w:val="0"/>
          <w:sz w:val="20"/>
          <w:szCs w:val="20"/>
        </w:rPr>
        <w:t>93</w:t>
      </w:r>
      <w:bookmarkEnd w:id="2"/>
    </w:p>
    <w:p w:rsidR="00451E98" w:rsidRPr="00272C54" w:rsidRDefault="00272C54" w:rsidP="00272C54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C1CF1" w:rsidRPr="00272C54">
        <w:rPr>
          <w:rFonts w:asciiTheme="majorHAnsi" w:hAnsiTheme="majorHAnsi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30.06.2016 №4251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51E98" w:rsidRPr="00272C54" w:rsidRDefault="003C1CF1" w:rsidP="00272C54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 xml:space="preserve">На основании постановления </w:t>
      </w:r>
      <w:r w:rsidRPr="00272C5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29.12.2017 №5998 «Об изменении типа муниципального бюджетного учреждения «Автобаза администрации города Астрахани» в целях создания муниципального казенного учреждения «Автобаза администрация го</w:t>
      </w:r>
      <w:r w:rsidRPr="00272C54">
        <w:rPr>
          <w:rFonts w:ascii="Arial" w:hAnsi="Arial" w:cs="Arial"/>
          <w:sz w:val="18"/>
          <w:szCs w:val="18"/>
        </w:rPr>
        <w:t>рода Астрахани»,</w:t>
      </w:r>
    </w:p>
    <w:p w:rsidR="00451E98" w:rsidRPr="00272C54" w:rsidRDefault="003C1CF1" w:rsidP="00272C54">
      <w:pPr>
        <w:pStyle w:val="1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ПОСТАНОВЛЯЮ:</w:t>
      </w:r>
    </w:p>
    <w:p w:rsidR="00451E98" w:rsidRPr="00272C54" w:rsidRDefault="003C1CF1" w:rsidP="00272C54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30.06.2016 №4251 «Об утверждении Положений об управлении делами администрации муниципального образования «Город Астрахань», его отделах и </w:t>
      </w:r>
      <w:r w:rsidRPr="00272C54">
        <w:rPr>
          <w:rFonts w:ascii="Arial" w:hAnsi="Arial" w:cs="Arial"/>
          <w:sz w:val="18"/>
          <w:szCs w:val="18"/>
        </w:rPr>
        <w:t>группах» следующее изменение:</w:t>
      </w:r>
    </w:p>
    <w:p w:rsidR="00451E98" w:rsidRPr="00272C54" w:rsidRDefault="003C1CF1" w:rsidP="00272C54">
      <w:pPr>
        <w:pStyle w:val="11"/>
        <w:shd w:val="clear" w:color="auto" w:fill="auto"/>
        <w:tabs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- подпункт 2.14. Положения об управлении делами администрации муниципального образования «Город Астрахань» изложить в следующей редакции:</w:t>
      </w:r>
    </w:p>
    <w:p w:rsidR="00451E98" w:rsidRPr="00272C54" w:rsidRDefault="003C1CF1" w:rsidP="00272C54">
      <w:pPr>
        <w:pStyle w:val="11"/>
        <w:shd w:val="clear" w:color="auto" w:fill="auto"/>
        <w:tabs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«2.14. Осуществление функций и полномочий учредителя муниципального казенного</w:t>
      </w:r>
      <w:r w:rsidRPr="00272C54">
        <w:rPr>
          <w:rFonts w:ascii="Arial" w:hAnsi="Arial" w:cs="Arial"/>
          <w:sz w:val="18"/>
          <w:szCs w:val="18"/>
        </w:rPr>
        <w:t xml:space="preserve"> учреждения «Автобаза администрации города Астрахани» и муниципального казенного учреждения г. Астрахани «Центр сметной документации», а также осуществление ведомственного контроля в соответствии со ст. 100 Федерального закона «О контрактной системе в сфер</w:t>
      </w:r>
      <w:r w:rsidRPr="00272C54">
        <w:rPr>
          <w:rFonts w:ascii="Arial" w:hAnsi="Arial" w:cs="Arial"/>
          <w:sz w:val="18"/>
          <w:szCs w:val="18"/>
        </w:rPr>
        <w:t>е закупок товаров, работ, услуг для обеспечения государственных и муниципальных нужд».</w:t>
      </w:r>
    </w:p>
    <w:p w:rsidR="00451E98" w:rsidRPr="00272C54" w:rsidRDefault="003C1CF1" w:rsidP="00272C54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272C54" w:rsidRPr="00272C54">
        <w:rPr>
          <w:rFonts w:ascii="Arial" w:hAnsi="Arial" w:cs="Arial"/>
          <w:sz w:val="18"/>
          <w:szCs w:val="18"/>
        </w:rPr>
        <w:t>и муниципального образования «Г</w:t>
      </w:r>
      <w:r w:rsidRPr="00272C54">
        <w:rPr>
          <w:rFonts w:ascii="Arial" w:hAnsi="Arial" w:cs="Arial"/>
          <w:sz w:val="18"/>
          <w:szCs w:val="18"/>
        </w:rPr>
        <w:t>ород Астрахань» разместить на официальном сайте администрации муниципального образования «</w:t>
      </w:r>
      <w:r w:rsidRPr="00272C54">
        <w:rPr>
          <w:rFonts w:ascii="Arial" w:hAnsi="Arial" w:cs="Arial"/>
          <w:sz w:val="18"/>
          <w:szCs w:val="18"/>
        </w:rPr>
        <w:t>Город</w:t>
      </w:r>
    </w:p>
    <w:p w:rsidR="00451E98" w:rsidRPr="00272C54" w:rsidRDefault="003C1CF1" w:rsidP="00272C54">
      <w:pPr>
        <w:pStyle w:val="11"/>
        <w:shd w:val="clear" w:color="auto" w:fill="auto"/>
        <w:tabs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Астрахань» настоящее постановление администрации муниципального образования «Город Астрахань».</w:t>
      </w:r>
    </w:p>
    <w:p w:rsidR="00451E98" w:rsidRPr="00272C54" w:rsidRDefault="003C1CF1" w:rsidP="00272C54">
      <w:pPr>
        <w:pStyle w:val="11"/>
        <w:numPr>
          <w:ilvl w:val="0"/>
          <w:numId w:val="1"/>
        </w:numPr>
        <w:shd w:val="clear" w:color="auto" w:fill="auto"/>
        <w:tabs>
          <w:tab w:val="left" w:pos="1234"/>
          <w:tab w:val="left" w:pos="1276"/>
        </w:tabs>
        <w:spacing w:before="0" w:after="0" w:line="240" w:lineRule="auto"/>
        <w:ind w:firstLine="629"/>
        <w:contextualSpacing/>
        <w:jc w:val="both"/>
        <w:rPr>
          <w:rFonts w:ascii="Arial" w:hAnsi="Arial" w:cs="Arial"/>
          <w:sz w:val="18"/>
          <w:szCs w:val="18"/>
        </w:rPr>
      </w:pPr>
      <w:r w:rsidRPr="00272C5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</w:t>
      </w:r>
      <w:r w:rsidRPr="00272C54">
        <w:rPr>
          <w:rFonts w:ascii="Arial" w:hAnsi="Arial" w:cs="Arial"/>
          <w:sz w:val="18"/>
          <w:szCs w:val="18"/>
        </w:rPr>
        <w:t>истему правовых актов администрации муниципального образования «Город Астрахань».</w:t>
      </w:r>
    </w:p>
    <w:p w:rsidR="00272C54" w:rsidRPr="00272C54" w:rsidRDefault="003C1CF1" w:rsidP="00272C54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72C54">
        <w:rPr>
          <w:rFonts w:ascii="Arial" w:hAnsi="Arial" w:cs="Arial"/>
          <w:b/>
          <w:sz w:val="18"/>
          <w:szCs w:val="18"/>
        </w:rPr>
        <w:t>Глава администрации</w:t>
      </w:r>
      <w:r w:rsidR="00272C54" w:rsidRPr="00272C54">
        <w:rPr>
          <w:rFonts w:ascii="Arial" w:hAnsi="Arial" w:cs="Arial"/>
          <w:b/>
          <w:sz w:val="18"/>
          <w:szCs w:val="18"/>
        </w:rPr>
        <w:t xml:space="preserve"> </w:t>
      </w:r>
      <w:r w:rsidR="00272C54" w:rsidRPr="00272C54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51E98" w:rsidRDefault="00451E98" w:rsidP="00272C54">
      <w:pPr>
        <w:pStyle w:val="11"/>
        <w:shd w:val="clear" w:color="auto" w:fill="auto"/>
        <w:spacing w:before="0" w:after="0" w:line="240" w:lineRule="auto"/>
        <w:contextualSpacing/>
        <w:jc w:val="both"/>
      </w:pPr>
    </w:p>
    <w:sectPr w:rsidR="00451E98" w:rsidSect="00BD04A6">
      <w:type w:val="continuous"/>
      <w:pgSz w:w="11909" w:h="16838"/>
      <w:pgMar w:top="1082" w:right="710" w:bottom="1027" w:left="5" w:header="0" w:footer="3" w:gutter="155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CF1" w:rsidRDefault="003C1CF1">
      <w:r>
        <w:separator/>
      </w:r>
    </w:p>
  </w:endnote>
  <w:endnote w:type="continuationSeparator" w:id="0">
    <w:p w:rsidR="003C1CF1" w:rsidRDefault="003C1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CF1" w:rsidRDefault="003C1CF1"/>
  </w:footnote>
  <w:footnote w:type="continuationSeparator" w:id="0">
    <w:p w:rsidR="003C1CF1" w:rsidRDefault="003C1C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641F3"/>
    <w:multiLevelType w:val="multilevel"/>
    <w:tmpl w:val="A3D46C9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E98"/>
    <w:rsid w:val="00272C54"/>
    <w:rsid w:val="003C1CF1"/>
    <w:rsid w:val="00451E98"/>
    <w:rsid w:val="00BD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8"/>
      <w:szCs w:val="88"/>
      <w:u w:val="none"/>
    </w:rPr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Georgia13pt">
    <w:name w:val="Заголовок №2 + Georgia;13 pt;Полужирный"/>
    <w:basedOn w:val="21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MicrosoftSansSerif14pt">
    <w:name w:val="Основной текст (4) + Microsoft Sans Serif;14 p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7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300" w:after="9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 w:line="0" w:lineRule="atLeast"/>
      <w:jc w:val="center"/>
    </w:pPr>
    <w:rPr>
      <w:rFonts w:ascii="Georgia" w:eastAsia="Georgia" w:hAnsi="Georgia" w:cs="Georgia"/>
      <w:b/>
      <w:bCs/>
      <w:sz w:val="88"/>
      <w:szCs w:val="8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line="528" w:lineRule="exact"/>
      <w:jc w:val="center"/>
    </w:pPr>
    <w:rPr>
      <w:rFonts w:ascii="Georgia" w:eastAsia="Georgia" w:hAnsi="Georgia" w:cs="Georgia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272C5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8"/>
      <w:szCs w:val="88"/>
      <w:u w:val="none"/>
    </w:rPr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Georgia13pt">
    <w:name w:val="Заголовок №2 + Georgia;13 pt;Полужирный"/>
    <w:basedOn w:val="21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MicrosoftSansSerif14pt">
    <w:name w:val="Основной текст (4) + Microsoft Sans Serif;14 pt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7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300" w:after="9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 w:line="0" w:lineRule="atLeast"/>
      <w:jc w:val="center"/>
    </w:pPr>
    <w:rPr>
      <w:rFonts w:ascii="Georgia" w:eastAsia="Georgia" w:hAnsi="Georgia" w:cs="Georgia"/>
      <w:b/>
      <w:bCs/>
      <w:sz w:val="88"/>
      <w:szCs w:val="8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line="528" w:lineRule="exact"/>
      <w:jc w:val="center"/>
    </w:pPr>
    <w:rPr>
      <w:rFonts w:ascii="Georgia" w:eastAsia="Georgia" w:hAnsi="Georgia" w:cs="Georgia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272C5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2018-02-09T07:30:00Z</dcterms:created>
  <dcterms:modified xsi:type="dcterms:W3CDTF">2018-02-09T07:32:00Z</dcterms:modified>
</cp:coreProperties>
</file>