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B3C" w:rsidRDefault="002518E7" w:rsidP="003F2B3C">
      <w:pPr>
        <w:pStyle w:val="31"/>
      </w:pPr>
      <w:r>
        <w:t>А</w:t>
      </w:r>
      <w:r w:rsidR="003F2B3C">
        <w:t xml:space="preserve">дминистрация муниципального образования </w:t>
      </w:r>
      <w:r>
        <w:t>«Г</w:t>
      </w:r>
      <w:r w:rsidR="003F2B3C">
        <w:t>ород</w:t>
      </w:r>
      <w:r>
        <w:t xml:space="preserve"> А</w:t>
      </w:r>
      <w:r w:rsidR="003F2B3C">
        <w:t>страхань</w:t>
      </w:r>
      <w:r>
        <w:t>»</w:t>
      </w:r>
    </w:p>
    <w:p w:rsidR="009A4A69" w:rsidRPr="003F2B3C" w:rsidRDefault="002518E7" w:rsidP="003F2B3C">
      <w:pPr>
        <w:pStyle w:val="31"/>
      </w:pPr>
      <w:r w:rsidRPr="003F2B3C">
        <w:rPr>
          <w:bCs w:val="0"/>
        </w:rPr>
        <w:t>ПОСТАНОВЛЕНИЕ</w:t>
      </w:r>
      <w:bookmarkStart w:id="0" w:name="_GoBack"/>
      <w:bookmarkEnd w:id="0"/>
    </w:p>
    <w:p w:rsidR="009A4A69" w:rsidRDefault="002518E7" w:rsidP="003F2B3C">
      <w:pPr>
        <w:pStyle w:val="31"/>
      </w:pPr>
      <w:r>
        <w:t>09 июня 2017 года</w:t>
      </w:r>
      <w:r w:rsidR="003F2B3C">
        <w:t xml:space="preserve"> </w:t>
      </w:r>
      <w:r>
        <w:t>№</w:t>
      </w:r>
      <w:r w:rsidR="003F2B3C">
        <w:t xml:space="preserve"> </w:t>
      </w:r>
      <w:r>
        <w:t>3552</w:t>
      </w:r>
    </w:p>
    <w:p w:rsidR="009A4A69" w:rsidRDefault="003F2B3C" w:rsidP="003F2B3C">
      <w:pPr>
        <w:pStyle w:val="31"/>
      </w:pPr>
      <w:r>
        <w:t>«</w:t>
      </w:r>
      <w:r w:rsidR="002518E7">
        <w:t>О приватизации муниципального</w:t>
      </w:r>
      <w:r>
        <w:t xml:space="preserve"> </w:t>
      </w:r>
      <w:r w:rsidR="002518E7">
        <w:t>имущества - нежилого помещения,</w:t>
      </w:r>
      <w:r>
        <w:t xml:space="preserve"> </w:t>
      </w:r>
      <w:r w:rsidR="002518E7">
        <w:t>расположенного по адресу: г.</w:t>
      </w:r>
      <w:r>
        <w:t xml:space="preserve"> </w:t>
      </w:r>
      <w:r w:rsidR="002518E7">
        <w:t>Астрахань, ул. Ген. Герасименко, 8</w:t>
      </w:r>
      <w:r>
        <w:t xml:space="preserve"> </w:t>
      </w:r>
      <w:r w:rsidR="002518E7">
        <w:t>литера А пом. 144 коми. 2, 3, 5-10 с</w:t>
      </w:r>
      <w:r w:rsidR="002518E7">
        <w:br/>
        <w:t>холодными помещениями</w:t>
      </w:r>
      <w:r>
        <w:t xml:space="preserve"> </w:t>
      </w:r>
      <w:r w:rsidR="002518E7">
        <w:t>посредством публичного</w:t>
      </w:r>
      <w:r>
        <w:t xml:space="preserve"> </w:t>
      </w:r>
      <w:r w:rsidR="002518E7">
        <w:t>предложения</w:t>
      </w:r>
      <w:r>
        <w:t>»</w:t>
      </w:r>
    </w:p>
    <w:p w:rsidR="003F2B3C" w:rsidRDefault="003F2B3C" w:rsidP="003F2B3C">
      <w:pPr>
        <w:pStyle w:val="31"/>
      </w:pPr>
    </w:p>
    <w:p w:rsidR="009A4A69" w:rsidRPr="003F2B3C" w:rsidRDefault="002518E7" w:rsidP="003F2B3C">
      <w:pPr>
        <w:pStyle w:val="20"/>
        <w:shd w:val="clear" w:color="auto" w:fill="auto"/>
        <w:tabs>
          <w:tab w:val="left" w:pos="3790"/>
          <w:tab w:val="right" w:pos="6506"/>
        </w:tabs>
        <w:spacing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Руководствуясь Федеральным законом «О приватизации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государственного и муниципального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имущества»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постановлением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Правительства Российской Федерации от 22.07.2002 № 549</w:t>
      </w:r>
      <w:r w:rsidRPr="003F2B3C">
        <w:rPr>
          <w:rFonts w:ascii="Arial" w:hAnsi="Arial" w:cs="Arial"/>
          <w:sz w:val="18"/>
          <w:szCs w:val="18"/>
        </w:rPr>
        <w:tab/>
        <w:t>«Об утверждении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Положений об организации продажи государственного или муниципального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имущества посредством публичного предложения и без объявления цены»,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учитывая протокол несостоявшегося аукциона № 228/07 от 23.05.2017 г.,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решением Совета муниципального образования «Город Астрахань» от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04.08.2005 №177 «Об утверждении прогнозного плана приватизации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</w:t>
      </w:r>
      <w:r w:rsidR="003F2B3C" w:rsidRP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Астрахань» на 2005-2018 годы (в редакции от 17.11.2016)</w:t>
      </w:r>
    </w:p>
    <w:p w:rsidR="009A4A69" w:rsidRPr="003F2B3C" w:rsidRDefault="002518E7" w:rsidP="003F2B3C">
      <w:pPr>
        <w:pStyle w:val="20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ПОСТАНОВЛЯЮ:</w:t>
      </w:r>
    </w:p>
    <w:p w:rsidR="009A4A69" w:rsidRPr="003F2B3C" w:rsidRDefault="002518E7" w:rsidP="003F2B3C">
      <w:pPr>
        <w:pStyle w:val="20"/>
        <w:shd w:val="clear" w:color="auto" w:fill="auto"/>
        <w:tabs>
          <w:tab w:val="right" w:pos="650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 .Упра</w:t>
      </w:r>
      <w:r w:rsidR="003F2B3C">
        <w:rPr>
          <w:rFonts w:ascii="Arial" w:hAnsi="Arial" w:cs="Arial"/>
          <w:sz w:val="18"/>
          <w:szCs w:val="18"/>
        </w:rPr>
        <w:t xml:space="preserve">влению муниципального имущества </w:t>
      </w:r>
      <w:r w:rsidRPr="003F2B3C">
        <w:rPr>
          <w:rFonts w:ascii="Arial" w:hAnsi="Arial" w:cs="Arial"/>
          <w:sz w:val="18"/>
          <w:szCs w:val="18"/>
        </w:rPr>
        <w:t>администрации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9A4A69" w:rsidRPr="003F2B3C" w:rsidRDefault="003F2B3C" w:rsidP="003F2B3C">
      <w:pPr>
        <w:pStyle w:val="20"/>
        <w:shd w:val="clear" w:color="auto" w:fill="auto"/>
        <w:tabs>
          <w:tab w:val="left" w:pos="3790"/>
          <w:tab w:val="right" w:pos="650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Произвести необходимые действия по </w:t>
      </w:r>
      <w:r w:rsidR="002518E7" w:rsidRPr="003F2B3C">
        <w:rPr>
          <w:rFonts w:ascii="Arial" w:hAnsi="Arial" w:cs="Arial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адресу: г. Астрахань, ул. Ген. Герасименко, 8 литера А пом. 144 коми. 2,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общей площадью 10,8 кв.м.; комн.З, общей площадью 19,0 кв.м.; коми.5,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общей площадью 8,5 кв.м.; коми.6, общей площадью 7,7 кв.м.; коми.7, общей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площадью 3,9 кв.м.; коми.8, общей площадью 0,4 кв.м.; коми.9, общей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площадью 2,6 кв.м.; коми. 10, общей площадью 1,0 кв.м., с холодными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помещениями, общей площадью 4,2 кв.м, (далее объект приватизации) на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торгах посредством публичного предложения, открытых по составу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участников и по форме подачи предложений о цене имущества.</w:t>
      </w:r>
    </w:p>
    <w:p w:rsidR="009A4A69" w:rsidRPr="003F2B3C" w:rsidRDefault="002518E7" w:rsidP="003F2B3C">
      <w:pPr>
        <w:pStyle w:val="20"/>
        <w:shd w:val="clear" w:color="auto" w:fill="auto"/>
        <w:tabs>
          <w:tab w:val="left" w:pos="1061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1.1.2.</w:t>
      </w:r>
      <w:r w:rsidRPr="003F2B3C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приватизации и обеспечить его размещение на сайтах в сети «Интернет», на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сайте продавца муниципального имущества.</w:t>
      </w:r>
    </w:p>
    <w:p w:rsidR="009A4A69" w:rsidRPr="003F2B3C" w:rsidRDefault="002518E7" w:rsidP="003F2B3C">
      <w:pPr>
        <w:pStyle w:val="20"/>
        <w:shd w:val="clear" w:color="auto" w:fill="auto"/>
        <w:tabs>
          <w:tab w:val="left" w:pos="113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1.1.3.</w:t>
      </w:r>
      <w:r w:rsidRPr="003F2B3C">
        <w:rPr>
          <w:rFonts w:ascii="Arial" w:hAnsi="Arial" w:cs="Arial"/>
          <w:sz w:val="18"/>
          <w:szCs w:val="18"/>
        </w:rPr>
        <w:tab/>
        <w:t>Организовать и провести процедуру торгов посредством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публичного предложения по продаже объекта приватизации и по результатам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торгов заключить договор купли-продажи объекта приватизации.</w:t>
      </w:r>
    </w:p>
    <w:p w:rsidR="009A4A69" w:rsidRPr="003F2B3C" w:rsidRDefault="002518E7" w:rsidP="003F2B3C">
      <w:pPr>
        <w:pStyle w:val="20"/>
        <w:shd w:val="clear" w:color="auto" w:fill="auto"/>
        <w:tabs>
          <w:tab w:val="left" w:pos="934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1.1.4.</w:t>
      </w:r>
      <w:r w:rsidRPr="003F2B3C">
        <w:rPr>
          <w:rFonts w:ascii="Arial" w:hAnsi="Arial" w:cs="Arial"/>
          <w:sz w:val="18"/>
          <w:szCs w:val="18"/>
        </w:rPr>
        <w:tab/>
        <w:t>Подготовить информацию о результатах сделки по объекту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приватизации и обеспечить её размещение на сайтах в сети «Интернет», на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сайте продавца муниципального имущества.</w:t>
      </w:r>
    </w:p>
    <w:p w:rsidR="009A4A69" w:rsidRPr="003F2B3C" w:rsidRDefault="002518E7" w:rsidP="003F2B3C">
      <w:pPr>
        <w:pStyle w:val="20"/>
        <w:shd w:val="clear" w:color="auto" w:fill="auto"/>
        <w:tabs>
          <w:tab w:val="left" w:pos="92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1.1.5.</w:t>
      </w:r>
      <w:r w:rsidRPr="003F2B3C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9A4A69" w:rsidRPr="003F2B3C" w:rsidRDefault="002518E7" w:rsidP="003F2B3C">
      <w:pPr>
        <w:pStyle w:val="20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1.2. Разместить настоящее постановление администрации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Российской Федерации в сети «Интернет» для размещения информации о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проведении торгов, определенном Правительством Российской Федерации, в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течение десяти дней со дня его принятия.</w:t>
      </w:r>
    </w:p>
    <w:p w:rsidR="009A4A69" w:rsidRPr="003F2B3C" w:rsidRDefault="003F2B3C" w:rsidP="003F2B3C">
      <w:pPr>
        <w:pStyle w:val="20"/>
        <w:shd w:val="clear" w:color="auto" w:fill="auto"/>
        <w:tabs>
          <w:tab w:val="left" w:pos="65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2.</w:t>
      </w:r>
      <w:r w:rsidRPr="003F2B3C">
        <w:rPr>
          <w:rFonts w:ascii="Arial" w:hAnsi="Arial" w:cs="Arial"/>
          <w:sz w:val="18"/>
          <w:szCs w:val="18"/>
        </w:rPr>
        <w:tab/>
        <w:t>У</w:t>
      </w:r>
      <w:r w:rsidR="002518E7" w:rsidRPr="003F2B3C">
        <w:rPr>
          <w:rFonts w:ascii="Arial" w:hAnsi="Arial" w:cs="Arial"/>
          <w:sz w:val="18"/>
          <w:szCs w:val="18"/>
        </w:rPr>
        <w:t>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2518E7" w:rsidRPr="003F2B3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A4A69" w:rsidRPr="003F2B3C" w:rsidRDefault="002518E7" w:rsidP="003F2B3C">
      <w:pPr>
        <w:pStyle w:val="20"/>
        <w:shd w:val="clear" w:color="auto" w:fill="auto"/>
        <w:tabs>
          <w:tab w:val="left" w:pos="64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F2B3C">
        <w:rPr>
          <w:rFonts w:ascii="Arial" w:hAnsi="Arial" w:cs="Arial"/>
          <w:sz w:val="18"/>
          <w:szCs w:val="18"/>
        </w:rPr>
        <w:t>3.</w:t>
      </w:r>
      <w:r w:rsidRPr="003F2B3C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администрации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3F2B3C">
        <w:rPr>
          <w:rFonts w:ascii="Arial" w:hAnsi="Arial" w:cs="Arial"/>
          <w:sz w:val="18"/>
          <w:szCs w:val="18"/>
        </w:rPr>
        <w:t xml:space="preserve"> </w:t>
      </w:r>
      <w:r w:rsidRPr="003F2B3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A4A69" w:rsidRPr="003F2B3C" w:rsidRDefault="003F2B3C" w:rsidP="003F2B3C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9A4A69" w:rsidRPr="003F2B3C" w:rsidSect="003F2B3C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14E" w:rsidRDefault="00DC114E">
      <w:r>
        <w:separator/>
      </w:r>
    </w:p>
  </w:endnote>
  <w:endnote w:type="continuationSeparator" w:id="0">
    <w:p w:rsidR="00DC114E" w:rsidRDefault="00DC1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14E" w:rsidRDefault="00DC114E"/>
  </w:footnote>
  <w:footnote w:type="continuationSeparator" w:id="0">
    <w:p w:rsidR="00DC114E" w:rsidRDefault="00DC114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69"/>
    <w:rsid w:val="002518E7"/>
    <w:rsid w:val="003F2B3C"/>
    <w:rsid w:val="009A4A69"/>
    <w:rsid w:val="00DC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4A1CAD-80BB-4108-BB09-3C8348E83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David" w:eastAsia="David" w:hAnsi="David" w:cs="David"/>
      <w:b w:val="0"/>
      <w:bCs w:val="0"/>
      <w:i w:val="0"/>
      <w:iCs w:val="0"/>
      <w:smallCaps w:val="0"/>
      <w:strike w:val="0"/>
      <w:spacing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11pt2pt">
    <w:name w:val="Основной текст (2) + 11 pt;Полужирный;Интервал 2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8pt">
    <w:name w:val="Основной текст (2) + 8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0">
    <w:name w:val="Основной текст (2) + 8 pt;Малые прописные"/>
    <w:basedOn w:val="2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David" w:eastAsia="David" w:hAnsi="David" w:cs="David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0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sz w:val="18"/>
      <w:szCs w:val="18"/>
    </w:rPr>
  </w:style>
  <w:style w:type="paragraph" w:customStyle="1" w:styleId="31">
    <w:name w:val="основной текст3"/>
    <w:basedOn w:val="a"/>
    <w:uiPriority w:val="99"/>
    <w:rsid w:val="003F2B3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3F2B3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2017-06-13T12:05:00Z</dcterms:created>
  <dcterms:modified xsi:type="dcterms:W3CDTF">2017-06-13T12:05:00Z</dcterms:modified>
</cp:coreProperties>
</file>