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CC2" w:rsidRDefault="00547CC2" w:rsidP="00547CC2">
      <w:pPr>
        <w:pStyle w:val="3"/>
      </w:pPr>
      <w:r>
        <w:t>Администрация муниципального образования «Город Астрахань»</w:t>
      </w:r>
    </w:p>
    <w:p w:rsidR="00547CC2" w:rsidRDefault="00547CC2" w:rsidP="00547CC2">
      <w:pPr>
        <w:pStyle w:val="3"/>
      </w:pPr>
      <w:r>
        <w:t>ПОСТАНОВЛЕНИЕ</w:t>
      </w:r>
      <w:r>
        <w:t xml:space="preserve"> </w:t>
      </w:r>
    </w:p>
    <w:p w:rsidR="00547CC2" w:rsidRDefault="00547CC2" w:rsidP="00547CC2">
      <w:pPr>
        <w:pStyle w:val="3"/>
      </w:pPr>
      <w:bookmarkStart w:id="0" w:name="_GoBack"/>
      <w:bookmarkEnd w:id="0"/>
      <w:r>
        <w:t xml:space="preserve"> </w:t>
      </w:r>
      <w:r>
        <w:t>10 октября 2017 года № 5668</w:t>
      </w:r>
    </w:p>
    <w:p w:rsidR="00547CC2" w:rsidRDefault="00547CC2" w:rsidP="00547CC2">
      <w:pPr>
        <w:pStyle w:val="3"/>
      </w:pPr>
      <w:r>
        <w:t xml:space="preserve">«О предоставлении разрешения на отклонение </w:t>
      </w:r>
    </w:p>
    <w:p w:rsidR="00547CC2" w:rsidRDefault="00547CC2" w:rsidP="00547CC2">
      <w:pPr>
        <w:pStyle w:val="3"/>
      </w:pPr>
      <w:r>
        <w:t xml:space="preserve">от предельных параметров разрешенного строительства, </w:t>
      </w:r>
    </w:p>
    <w:p w:rsidR="00547CC2" w:rsidRDefault="00547CC2" w:rsidP="00547CC2">
      <w:pPr>
        <w:pStyle w:val="3"/>
      </w:pPr>
      <w:r>
        <w:t xml:space="preserve">реконструкции объекта капитального строительства </w:t>
      </w:r>
    </w:p>
    <w:p w:rsidR="00547CC2" w:rsidRDefault="00547CC2" w:rsidP="00547CC2">
      <w:pPr>
        <w:pStyle w:val="3"/>
      </w:pPr>
      <w:r>
        <w:t>в с/т «Садовод», участок 8 в Советском районе г. Астрахани»</w:t>
      </w:r>
    </w:p>
    <w:p w:rsidR="00547CC2" w:rsidRDefault="00547CC2" w:rsidP="00547CC2">
      <w:pPr>
        <w:pStyle w:val="a3"/>
      </w:pPr>
      <w:proofErr w:type="gramStart"/>
      <w:r>
        <w:t xml:space="preserve">В связи с обращением Товмасяна P.P. от 20.06.2017 № 05-04-01-3095, действующего за </w:t>
      </w:r>
      <w:proofErr w:type="spellStart"/>
      <w:r>
        <w:t>Папикяна</w:t>
      </w:r>
      <w:proofErr w:type="spellEnd"/>
      <w:r>
        <w:t xml:space="preserve"> Ф.Р. по доверенности, удостоверенной нотариусом города Астрахани Жидковой Н.Г., зарегистрированной в реестре за № 1-408 от 02.03.2017,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>распоряжением главы муниципального образования «Город Астрахань» от 21.08.2017 № 122-р-мо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«Садовод», участок 8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</w:t>
      </w:r>
      <w:proofErr w:type="gramEnd"/>
      <w:r>
        <w:t xml:space="preserve"> </w:t>
      </w:r>
      <w:proofErr w:type="gramStart"/>
      <w:r>
        <w:t>с/т «Садовод» в Советском районе г. Астрахани в отношении земельного участка № 8 (кадастровый номер 30:12:030006:96), площадь которого 393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14.09.2017 № 36, протоколом заседания комиссии по землепользованию и застройке муниципального образования «Город Астрахань» от 27.09.2017</w:t>
      </w:r>
      <w:proofErr w:type="gramEnd"/>
      <w:r>
        <w:t>, ПОСТАНОВЛЯЮ:</w:t>
      </w:r>
    </w:p>
    <w:p w:rsidR="00547CC2" w:rsidRDefault="00547CC2" w:rsidP="00547CC2">
      <w:pPr>
        <w:pStyle w:val="a3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«Садовод» в Советском районе г. Астрахани в отношении земельного участка № 8 (кадастровый номер 30:12:030006:96), площадь которого 393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547CC2" w:rsidRDefault="00547CC2" w:rsidP="00547CC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47CC2" w:rsidRDefault="00547CC2" w:rsidP="00547CC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47CC2" w:rsidRDefault="00547CC2" w:rsidP="00547CC2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47CC2" w:rsidRDefault="00547CC2" w:rsidP="00547CC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47CC2" w:rsidRDefault="00547CC2" w:rsidP="00547CC2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6A2"/>
    <w:rsid w:val="00547CC2"/>
    <w:rsid w:val="00984FF0"/>
    <w:rsid w:val="00EF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C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C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47CC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47CC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440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2017-10-18T11:44:00Z</dcterms:created>
  <dcterms:modified xsi:type="dcterms:W3CDTF">2017-10-18T11:44:00Z</dcterms:modified>
</cp:coreProperties>
</file>