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3C6" w:rsidRDefault="00AB73C6" w:rsidP="00AB73C6">
      <w:pPr>
        <w:pStyle w:val="3"/>
      </w:pPr>
      <w:r>
        <w:t>Администрация муниципального образования «Город Астрахань»</w:t>
      </w:r>
    </w:p>
    <w:p w:rsidR="00AB73C6" w:rsidRDefault="00AB73C6" w:rsidP="00AB73C6">
      <w:pPr>
        <w:pStyle w:val="3"/>
      </w:pPr>
      <w:r>
        <w:t>ПОСТАНОВЛЕНИЕ</w:t>
      </w:r>
      <w:bookmarkStart w:id="0" w:name="_GoBack"/>
      <w:bookmarkEnd w:id="0"/>
    </w:p>
    <w:p w:rsidR="00AB73C6" w:rsidRDefault="00AB73C6" w:rsidP="00AB73C6">
      <w:pPr>
        <w:pStyle w:val="3"/>
      </w:pPr>
      <w:r>
        <w:t>11 мая 2017 года № 2835</w:t>
      </w:r>
    </w:p>
    <w:p w:rsidR="00AB73C6" w:rsidRDefault="00AB73C6" w:rsidP="00AB73C6">
      <w:pPr>
        <w:pStyle w:val="3"/>
      </w:pPr>
      <w:r>
        <w:t xml:space="preserve">«О предоставлении разрешения на условно разрешенный вид </w:t>
      </w:r>
    </w:p>
    <w:p w:rsidR="00AB73C6" w:rsidRDefault="00AB73C6" w:rsidP="00AB73C6">
      <w:pPr>
        <w:pStyle w:val="3"/>
      </w:pPr>
      <w:r>
        <w:t xml:space="preserve">использования земельного участка по ул. Бабушкина, 50а </w:t>
      </w:r>
    </w:p>
    <w:p w:rsidR="00AB73C6" w:rsidRDefault="00AB73C6" w:rsidP="00AB73C6">
      <w:pPr>
        <w:pStyle w:val="3"/>
      </w:pPr>
      <w:r>
        <w:t>в Кировском районе г. Астрахани - объект гаражного назначения»</w:t>
      </w:r>
    </w:p>
    <w:p w:rsidR="00AB73C6" w:rsidRDefault="00AB73C6" w:rsidP="00AB73C6">
      <w:pPr>
        <w:pStyle w:val="a3"/>
      </w:pPr>
      <w:r>
        <w:t xml:space="preserve">В связи с обращением </w:t>
      </w:r>
      <w:proofErr w:type="spellStart"/>
      <w:r>
        <w:t>Любарта</w:t>
      </w:r>
      <w:proofErr w:type="spellEnd"/>
      <w:r>
        <w:t xml:space="preserve"> В.Г. от 26.01.2017 № 05-04-01-422,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10.03.2017 № 31-р-мо «О проведении публичных слушаний по вопросу предоставления разрешения на условно разрешенный вид использования земельного участка по ул. Бабушкина, 50а в Кировском районе г. Астрахани - объект гаражного назначения»,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22 кв. м (кадастровый номер 30:12:010333:6) по ул. Бабушкина, 50а в Кировском районе г. Астрахани - объект гаражного назначения, опубликованным в бюллетене «Астраханский вестник» от 06.04.2017 № 13, протоколом заседания комиссии по землепользованию и застройке муниципального образования «Город Астрахань» от 17.04.2017, ПОСТАНОВЛЯЮ:</w:t>
      </w:r>
    </w:p>
    <w:p w:rsidR="00AB73C6" w:rsidRDefault="00AB73C6" w:rsidP="00AB73C6">
      <w:pPr>
        <w:pStyle w:val="a3"/>
        <w:rPr>
          <w:spacing w:val="7"/>
        </w:rPr>
      </w:pPr>
      <w:r>
        <w:rPr>
          <w:spacing w:val="7"/>
        </w:rPr>
        <w:t>1. Предоставить разрешение на условно разрешенный вид использования земельного участка площадью 22 кв. м (кадастровый номер 30:12:010333:6) по ул. Бабушкина, 50а в Кировском районе г. Астрахани - объект гаражного назначения (гараж блок А, бокс 2).</w:t>
      </w:r>
    </w:p>
    <w:p w:rsidR="00AB73C6" w:rsidRDefault="00AB73C6" w:rsidP="00AB73C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B73C6" w:rsidRDefault="00AB73C6" w:rsidP="00AB73C6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73C6" w:rsidRDefault="00AB73C6" w:rsidP="00AB73C6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B73C6" w:rsidRDefault="00AB73C6" w:rsidP="00AB73C6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B73C6" w:rsidRDefault="00AB73C6" w:rsidP="00AB73C6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35259E" w:rsidRPr="00AB73C6" w:rsidRDefault="0035259E" w:rsidP="00AB73C6"/>
    <w:sectPr w:rsidR="0035259E" w:rsidRPr="00AB73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3C2"/>
    <w:rsid w:val="0035259E"/>
    <w:rsid w:val="005C23C2"/>
    <w:rsid w:val="00AB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3ADC76-C779-4ED5-8108-769561BBE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23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23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2017-05-18T04:35:00Z</dcterms:created>
  <dcterms:modified xsi:type="dcterms:W3CDTF">2017-05-18T04:35:00Z</dcterms:modified>
</cp:coreProperties>
</file>