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A9" w:rsidRDefault="00851BA9" w:rsidP="00851BA9">
      <w:pPr>
        <w:pStyle w:val="3"/>
      </w:pPr>
      <w:r>
        <w:t>Администрация муниципального образования «Город Астрахань»</w:t>
      </w:r>
    </w:p>
    <w:p w:rsidR="00851BA9" w:rsidRDefault="00851BA9" w:rsidP="00851BA9">
      <w:pPr>
        <w:pStyle w:val="3"/>
      </w:pPr>
      <w:r>
        <w:t>ПОСТАНОВЛЕНИЕ</w:t>
      </w:r>
      <w:bookmarkStart w:id="0" w:name="_GoBack"/>
      <w:bookmarkEnd w:id="0"/>
    </w:p>
    <w:p w:rsidR="00851BA9" w:rsidRDefault="00851BA9" w:rsidP="00851BA9">
      <w:pPr>
        <w:pStyle w:val="3"/>
      </w:pPr>
      <w:r>
        <w:t>11 мая 2018 года № 284</w:t>
      </w:r>
    </w:p>
    <w:p w:rsidR="00851BA9" w:rsidRDefault="00851BA9" w:rsidP="00851BA9">
      <w:pPr>
        <w:pStyle w:val="3"/>
      </w:pPr>
      <w:r>
        <w:t>«Об утверждении административного Регламента</w:t>
      </w:r>
    </w:p>
    <w:p w:rsidR="00851BA9" w:rsidRDefault="00851BA9" w:rsidP="00851BA9">
      <w:pPr>
        <w:pStyle w:val="3"/>
      </w:pPr>
      <w:r>
        <w:t xml:space="preserve"> администрации муниципального образования «Город Астрахань»</w:t>
      </w:r>
    </w:p>
    <w:p w:rsidR="00851BA9" w:rsidRDefault="00851BA9" w:rsidP="00851BA9">
      <w:pPr>
        <w:pStyle w:val="3"/>
      </w:pPr>
      <w:r>
        <w:t xml:space="preserve"> предоставления муниципальной услуги «Предоставление</w:t>
      </w:r>
    </w:p>
    <w:p w:rsidR="00851BA9" w:rsidRDefault="00851BA9" w:rsidP="00851BA9">
      <w:pPr>
        <w:pStyle w:val="3"/>
      </w:pPr>
      <w:r>
        <w:t xml:space="preserve"> отказа от преимущественного права покупки»</w:t>
      </w:r>
    </w:p>
    <w:p w:rsidR="00851BA9" w:rsidRDefault="00851BA9" w:rsidP="00851BA9">
      <w:pPr>
        <w:pStyle w:val="a3"/>
      </w:pPr>
      <w:proofErr w:type="gramStart"/>
      <w:r>
        <w:t>В соответствии с федеральными законами «Об организации предоставления государственных и муниципальных услуг», «Об общих принципах организации местного самоуправления в Российской Федерации», руководствуясь постановлением администрации города Астрахани от 01.11.2011 № 10322 «Об утверждении Порядка разработки и утверждения административных регламентов предоставления муниципальных услуг», с изменениями и дополнениями, внесенными постановлением администрации города Астрахани от 03.12.2012 № 10383, ПОСТАНОВЛЯЮ:</w:t>
      </w:r>
      <w:proofErr w:type="gramEnd"/>
    </w:p>
    <w:p w:rsidR="00851BA9" w:rsidRDefault="00851BA9" w:rsidP="00851BA9">
      <w:pPr>
        <w:pStyle w:val="a3"/>
      </w:pPr>
      <w:r>
        <w:t>1. Утвердить прилагаемый административный Регламент администрации муниципального образования «Город Астрахань» предоставления муниципальной услуги «Предоставление отказа от преимущественного права покупки».</w:t>
      </w:r>
    </w:p>
    <w:p w:rsidR="00851BA9" w:rsidRDefault="00851BA9" w:rsidP="00851BA9">
      <w:pPr>
        <w:pStyle w:val="a3"/>
      </w:pPr>
      <w:r>
        <w:t>2. Управлению муниципального имущества администрации муниципального образования «Город Астрахань» обеспечить:</w:t>
      </w:r>
    </w:p>
    <w:p w:rsidR="00851BA9" w:rsidRDefault="00851BA9" w:rsidP="00851BA9">
      <w:pPr>
        <w:pStyle w:val="a3"/>
      </w:pPr>
      <w:r>
        <w:t>2.1. Исполнение административного Регламента, указанного в п. 1 настоящего постановления администрации муниципального образования «Город Астрахань».</w:t>
      </w:r>
    </w:p>
    <w:p w:rsidR="00851BA9" w:rsidRDefault="00851BA9" w:rsidP="00851BA9">
      <w:pPr>
        <w:pStyle w:val="a3"/>
      </w:pPr>
      <w:r>
        <w:t>2.2. Размещение административного Регламента, указанного в п. 1 настоящего постановления администрации муниципального образования «Город Астрахань», в государственных информационных системах www.gosuslugi.astrobl.ru, www.gosuslugi.ru.</w:t>
      </w:r>
    </w:p>
    <w:p w:rsidR="00851BA9" w:rsidRDefault="00851BA9" w:rsidP="00851BA9">
      <w:pPr>
        <w:pStyle w:val="a3"/>
      </w:pPr>
      <w:r>
        <w:t>2.3. Размещение административного Регламента, указанного в п. 1 настоящего постановления администрации муниципального образования «Город Астрахань», на официальном сайте администрации муниципального образования «Город Астрахань» в разделе «Административные регламенты».</w:t>
      </w:r>
    </w:p>
    <w:p w:rsidR="00851BA9" w:rsidRDefault="00851BA9" w:rsidP="00851BA9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851BA9" w:rsidRDefault="00851BA9" w:rsidP="00851BA9">
      <w:pPr>
        <w:pStyle w:val="a3"/>
      </w:pPr>
      <w: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851BA9" w:rsidRDefault="00851BA9" w:rsidP="00851BA9">
      <w:pPr>
        <w:pStyle w:val="a3"/>
      </w:pPr>
      <w:r>
        <w:t xml:space="preserve">3.2.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51BA9" w:rsidRDefault="00851BA9" w:rsidP="00851BA9">
      <w:pPr>
        <w:pStyle w:val="a3"/>
        <w:rPr>
          <w:spacing w:val="5"/>
        </w:rPr>
      </w:pPr>
      <w:r>
        <w:rPr>
          <w:spacing w:val="5"/>
        </w:rPr>
        <w:t xml:space="preserve">4. </w:t>
      </w:r>
      <w:proofErr w:type="gramStart"/>
      <w:r>
        <w:rPr>
          <w:spacing w:val="5"/>
        </w:rPr>
        <w:t>Постановления администрации города Астрахани от 28.12.2011 № 12266 «Об утверждении административного Регламента администрации города Астрахани по предоставлению муниципальной услуги «Предоставление отказа от преимущественного права покупки», от 18.01.2013 № 404 «О внесении изменений и дополнений в постановление администрации города Астрахани от 28.12.2011 № 12266», от 23.09.2013 № 8723 «О внесении изменений и дополнений в постановление администрации города Астрахани от 28.12.2011 № 12266», от 27.01.2014 № 305 «О</w:t>
      </w:r>
      <w:proofErr w:type="gramEnd"/>
      <w:r>
        <w:rPr>
          <w:spacing w:val="5"/>
        </w:rPr>
        <w:t xml:space="preserve"> </w:t>
      </w:r>
      <w:proofErr w:type="gramStart"/>
      <w:r>
        <w:rPr>
          <w:spacing w:val="5"/>
        </w:rPr>
        <w:t>внесении</w:t>
      </w:r>
      <w:proofErr w:type="gramEnd"/>
      <w:r>
        <w:rPr>
          <w:spacing w:val="5"/>
        </w:rPr>
        <w:t xml:space="preserve"> изменения в постановление администрации города Астрахани от 28.12.2011 № 12266», постановление администрации муниципального образования «Город Астрахань» от 23.06.2016 № 4138 «О внесении изменений и дополнений в постановление администрации города Астрахани от 28.12.2011 № 12266» признать утратившими силу.</w:t>
      </w:r>
    </w:p>
    <w:p w:rsidR="00851BA9" w:rsidRDefault="00851BA9" w:rsidP="00851BA9">
      <w:pPr>
        <w:pStyle w:val="a3"/>
      </w:pPr>
      <w:r>
        <w:t>5. Управлению контроля и документооборота администрации муниципального образования «Город Астрахань»:</w:t>
      </w:r>
    </w:p>
    <w:p w:rsidR="00851BA9" w:rsidRDefault="00851BA9" w:rsidP="00851BA9">
      <w:pPr>
        <w:pStyle w:val="a3"/>
      </w:pPr>
      <w:r>
        <w:t>5.1.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851BA9" w:rsidRDefault="00851BA9" w:rsidP="00851BA9">
      <w:pPr>
        <w:pStyle w:val="a3"/>
      </w:pPr>
      <w:r>
        <w:t xml:space="preserve">5.2.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851BA9" w:rsidRDefault="00851BA9" w:rsidP="00851BA9">
      <w:pPr>
        <w:pStyle w:val="a3"/>
      </w:pPr>
      <w:r>
        <w:t>5.3. В течение десяти дней после дня принятия настоящего постановления администрации муниципального образования «Город Астрахань»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851BA9" w:rsidRDefault="00851BA9" w:rsidP="00851BA9">
      <w:pPr>
        <w:pStyle w:val="a3"/>
      </w:pPr>
      <w:r>
        <w:t xml:space="preserve">5.4. Копию данного распорядительного акта передать в муниципальное казенное учреждение г. Астрахани «Астраханский городской архив» для внесения изменений в справочно-поисковые системы архива и использования в работе по предоставлению информационных услуг. </w:t>
      </w:r>
    </w:p>
    <w:p w:rsidR="00851BA9" w:rsidRDefault="00851BA9" w:rsidP="00851BA9">
      <w:pPr>
        <w:pStyle w:val="a3"/>
      </w:pPr>
      <w:r>
        <w:t>6.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851BA9" w:rsidRDefault="00851BA9" w:rsidP="00851BA9">
      <w:pPr>
        <w:pStyle w:val="a3"/>
        <w:jc w:val="right"/>
      </w:pPr>
      <w:r>
        <w:rPr>
          <w:b/>
          <w:bCs/>
        </w:rPr>
        <w:t>И.о. главы администрации С.Б. АГАБЕКОВ</w:t>
      </w:r>
    </w:p>
    <w:p w:rsidR="00851BA9" w:rsidRDefault="00851BA9" w:rsidP="00851BA9">
      <w:pPr>
        <w:pStyle w:val="a3"/>
        <w:ind w:left="2835" w:firstLine="0"/>
      </w:pP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2C"/>
    <w:rsid w:val="0061352C"/>
    <w:rsid w:val="007F7C5F"/>
    <w:rsid w:val="00851BA9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A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51BA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51BA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851BA9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A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51BA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51BA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851BA9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2018-05-17T06:25:00Z</dcterms:created>
  <dcterms:modified xsi:type="dcterms:W3CDTF">2018-05-17T06:53:00Z</dcterms:modified>
</cp:coreProperties>
</file>