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B59" w:rsidRDefault="007F2B59" w:rsidP="007F2B59">
      <w:pPr>
        <w:pStyle w:val="3"/>
      </w:pPr>
      <w:r>
        <w:t>Администрация муниципального образования «Город Астрахань»</w:t>
      </w:r>
    </w:p>
    <w:p w:rsidR="007F2B59" w:rsidRDefault="007F2B59" w:rsidP="007F2B59">
      <w:pPr>
        <w:pStyle w:val="3"/>
      </w:pPr>
      <w:r>
        <w:t>ПОСТАНОВЛЕНИЕ</w:t>
      </w:r>
    </w:p>
    <w:p w:rsidR="007F2B59" w:rsidRDefault="007F2B59" w:rsidP="007F2B59">
      <w:pPr>
        <w:pStyle w:val="3"/>
      </w:pPr>
      <w:r>
        <w:t>13 апреля 2018 года № 245</w:t>
      </w:r>
    </w:p>
    <w:p w:rsidR="007F2B59" w:rsidRDefault="007F2B59" w:rsidP="007F2B59">
      <w:pPr>
        <w:pStyle w:val="3"/>
      </w:pPr>
      <w:r>
        <w:t>«О мерах по организованному пропуску весеннего паводка 2018 года</w:t>
      </w:r>
    </w:p>
    <w:p w:rsidR="007F2B59" w:rsidRDefault="007F2B59" w:rsidP="007F2B59">
      <w:pPr>
        <w:pStyle w:val="3"/>
      </w:pPr>
      <w:r>
        <w:t>в муниципальном образовании «Город Астрахань»</w:t>
      </w:r>
    </w:p>
    <w:p w:rsidR="007F2B59" w:rsidRDefault="007F2B59" w:rsidP="007F2B59">
      <w:pPr>
        <w:pStyle w:val="a3"/>
      </w:pPr>
      <w:proofErr w:type="gramStart"/>
      <w:r>
        <w:t>В соответствии с федеральными законами «О защите населения и территорий от чрезвычайных ситуаций пр</w:t>
      </w:r>
      <w:r>
        <w:t>иродного и техногенного характе</w:t>
      </w:r>
      <w:r>
        <w:t>ра», «Об общих принципах организации м</w:t>
      </w:r>
      <w:r>
        <w:t>естного самоуправления в Россий</w:t>
      </w:r>
      <w:r>
        <w:t>ской Федерации», Уставом муниципального образования «Город Астрахань», в целях планомерной подготовки и провед</w:t>
      </w:r>
      <w:r>
        <w:t>ения мероприятий по организован</w:t>
      </w:r>
      <w:r>
        <w:t>ному пропуску весеннего паводка, обеспечения постоянного контроля за хо­дом выполнения мероприятий по безава</w:t>
      </w:r>
      <w:r>
        <w:t>рийному пропуску весеннего поло</w:t>
      </w:r>
      <w:r>
        <w:t>водья, обеспечения надлежащего порядка, сохранения</w:t>
      </w:r>
      <w:proofErr w:type="gramEnd"/>
      <w:r>
        <w:t xml:space="preserve"> городского хозяйства и гидротехнических сооружений во время пропуска паводковых вод 2018 года, ПОСТАНОВЛЯЮ:</w:t>
      </w:r>
    </w:p>
    <w:p w:rsidR="007F2B59" w:rsidRDefault="007F2B59" w:rsidP="007F2B59">
      <w:pPr>
        <w:pStyle w:val="a3"/>
      </w:pPr>
      <w:r>
        <w:t>1. Создать при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</w:t>
      </w:r>
      <w:r>
        <w:t xml:space="preserve">рахань» </w:t>
      </w:r>
      <w:proofErr w:type="spellStart"/>
      <w:r>
        <w:t>противопаводковую</w:t>
      </w:r>
      <w:proofErr w:type="spellEnd"/>
      <w:r>
        <w:t xml:space="preserve"> опера</w:t>
      </w:r>
      <w:r>
        <w:t>тивную группу на период весеннего половодья 2018 года в составе согласно приложению.</w:t>
      </w:r>
    </w:p>
    <w:p w:rsidR="007F2B59" w:rsidRDefault="007F2B59" w:rsidP="007F2B59">
      <w:pPr>
        <w:pStyle w:val="a3"/>
      </w:pPr>
      <w:r>
        <w:t xml:space="preserve">2. Общее руководство по организации и проведению </w:t>
      </w:r>
      <w:proofErr w:type="spellStart"/>
      <w:r>
        <w:t>противопаводковых</w:t>
      </w:r>
      <w:proofErr w:type="spellEnd"/>
      <w:r>
        <w:t xml:space="preserve"> мероприятий возложить на комиссию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Астрахань».</w:t>
      </w:r>
    </w:p>
    <w:p w:rsidR="007F2B59" w:rsidRDefault="007F2B59" w:rsidP="007F2B59">
      <w:pPr>
        <w:pStyle w:val="a3"/>
      </w:pPr>
      <w:r>
        <w:t>3. Главам администраций районов города Астрахани:</w:t>
      </w:r>
    </w:p>
    <w:p w:rsidR="007F2B59" w:rsidRDefault="007F2B59" w:rsidP="007F2B59">
      <w:pPr>
        <w:pStyle w:val="a3"/>
      </w:pPr>
      <w:r>
        <w:t>3.1. Совместно с управлением по капитальному строительст</w:t>
      </w:r>
      <w:r>
        <w:t>ву админи</w:t>
      </w:r>
      <w:r>
        <w:t>страции муниципального образования «Город Астрахань», управлением по коммунальному хозяйству и благоустрой</w:t>
      </w:r>
      <w:r>
        <w:t>ству администрации муниципально</w:t>
      </w:r>
      <w:r>
        <w:t xml:space="preserve">го образования «Город Астрахань», МБУ города Астрахани «Мосты и </w:t>
      </w:r>
      <w:proofErr w:type="gramStart"/>
      <w:r>
        <w:t>кана­лы</w:t>
      </w:r>
      <w:proofErr w:type="gramEnd"/>
      <w:r>
        <w:t>» принять участие в комиссионном обследовании состояния берегов водо­токов на территориях районов города. Акт</w:t>
      </w:r>
      <w:r>
        <w:t>ы обследования представить в ко</w:t>
      </w:r>
      <w:r>
        <w:t>миссию по предупреждению и ликвидац</w:t>
      </w:r>
      <w:r>
        <w:t>ии чрезвычайных ситуаций и обес</w:t>
      </w:r>
      <w:r>
        <w:t xml:space="preserve">печению пожарной безопасности при администрации муниципального </w:t>
      </w:r>
      <w:proofErr w:type="gramStart"/>
      <w:r>
        <w:t>обра­зования</w:t>
      </w:r>
      <w:proofErr w:type="gramEnd"/>
      <w:r>
        <w:t xml:space="preserve"> «Город Астрахань».</w:t>
      </w:r>
    </w:p>
    <w:p w:rsidR="007F2B59" w:rsidRDefault="007F2B59" w:rsidP="007F2B59">
      <w:pPr>
        <w:pStyle w:val="a3"/>
      </w:pPr>
      <w:r>
        <w:t xml:space="preserve">3.2. Рекомендовать председателям </w:t>
      </w:r>
      <w:r>
        <w:t>садоводческих товариществ и коо</w:t>
      </w:r>
      <w:r>
        <w:t>перативов, расположенных в зоне возможн</w:t>
      </w:r>
      <w:r>
        <w:t>ого затопления (подтопления) ор</w:t>
      </w:r>
      <w:r>
        <w:t>ганизовать уборку мусора, при необход</w:t>
      </w:r>
      <w:r>
        <w:t>имости провести ремонт берегоза</w:t>
      </w:r>
      <w:r>
        <w:t xml:space="preserve">щитных сооружений на водотоках, проходящих по территории товариществ и кооперативов. </w:t>
      </w:r>
    </w:p>
    <w:p w:rsidR="007F2B59" w:rsidRDefault="007F2B59" w:rsidP="007F2B59">
      <w:pPr>
        <w:pStyle w:val="a3"/>
      </w:pPr>
      <w:r>
        <w:t>3.3. Рекомендовать руководителям предприятий, эксплуатирующих опасные производственные объекты (АЗ</w:t>
      </w:r>
      <w:r>
        <w:t>С, АГЗС, нефтебазы), расположен</w:t>
      </w:r>
      <w:r>
        <w:t>ные в зоне возможного затопления, обеспе</w:t>
      </w:r>
      <w:r>
        <w:t>чить надежное обвалование объек</w:t>
      </w:r>
      <w:r>
        <w:t>тов, принять меры по исключению негативного воздействия этих объектов на окружающую среду.</w:t>
      </w:r>
    </w:p>
    <w:p w:rsidR="007F2B59" w:rsidRDefault="007F2B59" w:rsidP="007F2B59">
      <w:pPr>
        <w:pStyle w:val="a3"/>
      </w:pPr>
      <w:r>
        <w:t>3.4. После окончания весеннего паводка подвести итоги работы.</w:t>
      </w:r>
    </w:p>
    <w:p w:rsidR="007F2B59" w:rsidRDefault="007F2B59" w:rsidP="007F2B59">
      <w:pPr>
        <w:pStyle w:val="a3"/>
      </w:pPr>
      <w:r>
        <w:t xml:space="preserve">3.5. В срок до 01 июля 2018 года </w:t>
      </w:r>
      <w:r>
        <w:t>представить в комиссию по преду</w:t>
      </w:r>
      <w:r>
        <w:t>преждению и ликвидации чрезвычайных ситуаций и обеспечению пожарной безопасности при администрации муници</w:t>
      </w:r>
      <w:r>
        <w:t>пального образования «Город Аст</w:t>
      </w:r>
      <w:r>
        <w:t>рахань» отчет о проделанной работе на территории района.</w:t>
      </w:r>
    </w:p>
    <w:p w:rsidR="007F2B59" w:rsidRDefault="007F2B59" w:rsidP="007F2B59">
      <w:pPr>
        <w:pStyle w:val="a3"/>
      </w:pPr>
      <w:r>
        <w:t>4. МБУ города Астрахани «Мосты и каналы»:</w:t>
      </w:r>
    </w:p>
    <w:p w:rsidR="007F2B59" w:rsidRDefault="007F2B59" w:rsidP="007F2B59">
      <w:pPr>
        <w:pStyle w:val="a3"/>
      </w:pPr>
      <w:r>
        <w:t>4.1. Проверить техническое состояние гидротехнических сооружений и определить должностных лиц, ответственн</w:t>
      </w:r>
      <w:r>
        <w:t>ых за их эксплуатацию. Результа</w:t>
      </w:r>
      <w:r>
        <w:t>ты проверки технического состояния г</w:t>
      </w:r>
      <w:r>
        <w:t>идротехнических сооружений офор</w:t>
      </w:r>
      <w:r>
        <w:t xml:space="preserve">мить соответствующим актом. </w:t>
      </w:r>
    </w:p>
    <w:p w:rsidR="007F2B59" w:rsidRDefault="007F2B59" w:rsidP="007F2B59">
      <w:pPr>
        <w:pStyle w:val="a3"/>
      </w:pPr>
      <w:r>
        <w:t xml:space="preserve">4.2. Организовать </w:t>
      </w:r>
      <w:proofErr w:type="gramStart"/>
      <w:r>
        <w:t>контроль за</w:t>
      </w:r>
      <w:proofErr w:type="gramEnd"/>
      <w:r>
        <w:t xml:space="preserve"> сос</w:t>
      </w:r>
      <w:r>
        <w:t>тоянием и уровнем наполнения го</w:t>
      </w:r>
      <w:r>
        <w:t xml:space="preserve">родских каналов. </w:t>
      </w:r>
    </w:p>
    <w:p w:rsidR="007F2B59" w:rsidRDefault="007F2B59" w:rsidP="007F2B59">
      <w:pPr>
        <w:pStyle w:val="a3"/>
      </w:pPr>
      <w:r>
        <w:t>4.3</w:t>
      </w:r>
      <w:proofErr w:type="gramStart"/>
      <w:r>
        <w:t xml:space="preserve"> П</w:t>
      </w:r>
      <w:proofErr w:type="gramEnd"/>
      <w:r>
        <w:t xml:space="preserve">ри необходимости проводить работы по подсыпке берегоукрепи­тельных валов. </w:t>
      </w:r>
    </w:p>
    <w:p w:rsidR="007F2B59" w:rsidRDefault="007F2B59" w:rsidP="007F2B59">
      <w:pPr>
        <w:pStyle w:val="a3"/>
      </w:pPr>
      <w:r>
        <w:t>4.4. Информацию представить в к</w:t>
      </w:r>
      <w:r>
        <w:t>омиссию по предупреждению и лик</w:t>
      </w:r>
      <w:r>
        <w:t>видации чрезвычайных ситуаций и обеспечению пожарной безопасности при администрации муниципального образования «Город Астрахань».</w:t>
      </w:r>
    </w:p>
    <w:p w:rsidR="007F2B59" w:rsidRDefault="007F2B59" w:rsidP="007F2B59">
      <w:pPr>
        <w:pStyle w:val="a3"/>
      </w:pPr>
      <w:r>
        <w:t>5. МУП города Астрахани «</w:t>
      </w:r>
      <w:proofErr w:type="spellStart"/>
      <w:r>
        <w:t>Астрводоканал</w:t>
      </w:r>
      <w:proofErr w:type="spellEnd"/>
      <w:r>
        <w:t>»:</w:t>
      </w:r>
    </w:p>
    <w:p w:rsidR="007F2B59" w:rsidRDefault="007F2B59" w:rsidP="007F2B59">
      <w:pPr>
        <w:pStyle w:val="a3"/>
      </w:pPr>
      <w:r>
        <w:t>5.1. Обеспечить все очистные во</w:t>
      </w:r>
      <w:r>
        <w:t>допроводные сооружения необходи</w:t>
      </w:r>
      <w:r>
        <w:t xml:space="preserve">мым запасом коагулянта, хлора и </w:t>
      </w:r>
      <w:proofErr w:type="spellStart"/>
      <w:r>
        <w:t>хлоросодержащих</w:t>
      </w:r>
      <w:proofErr w:type="spellEnd"/>
      <w:r>
        <w:t xml:space="preserve"> реагентов. </w:t>
      </w:r>
    </w:p>
    <w:p w:rsidR="007F2B59" w:rsidRDefault="007F2B59" w:rsidP="007F2B59">
      <w:pPr>
        <w:pStyle w:val="a3"/>
      </w:pPr>
      <w:r>
        <w:t xml:space="preserve">5.2. </w:t>
      </w:r>
      <w:proofErr w:type="gramStart"/>
      <w:r>
        <w:t xml:space="preserve">Обеспечить готовность водопроводных очистных сооружений, в том числе </w:t>
      </w:r>
      <w:proofErr w:type="spellStart"/>
      <w:r>
        <w:t>реагентного</w:t>
      </w:r>
      <w:proofErr w:type="spellEnd"/>
      <w:r>
        <w:t xml:space="preserve"> хозяйства, к работе в паводковой период. </w:t>
      </w:r>
      <w:proofErr w:type="gramEnd"/>
    </w:p>
    <w:p w:rsidR="007F2B59" w:rsidRDefault="007F2B59" w:rsidP="007F2B59">
      <w:pPr>
        <w:pStyle w:val="a3"/>
      </w:pPr>
      <w:r>
        <w:t>5.3. Обеспечить защиту источников централизованного водоснабжения от загрязнения в период паводка, а такж</w:t>
      </w:r>
      <w:r>
        <w:t>е защиту насосно-силового обору</w:t>
      </w:r>
      <w:r>
        <w:t>дования от затопления.</w:t>
      </w:r>
    </w:p>
    <w:p w:rsidR="007F2B59" w:rsidRDefault="007F2B59" w:rsidP="007F2B59">
      <w:pPr>
        <w:pStyle w:val="a3"/>
      </w:pPr>
      <w:r>
        <w:t>5.4. На период паводка обеспечить проведение еже</w:t>
      </w:r>
      <w:r>
        <w:t>дневного лабора</w:t>
      </w:r>
      <w:r>
        <w:t xml:space="preserve">торного </w:t>
      </w:r>
      <w:proofErr w:type="gramStart"/>
      <w:r>
        <w:t>контроля за</w:t>
      </w:r>
      <w:proofErr w:type="gramEnd"/>
      <w:r>
        <w:t xml:space="preserve"> качеством воды, по</w:t>
      </w:r>
      <w:r>
        <w:t>даваемой водопроводными сооруже</w:t>
      </w:r>
      <w:r>
        <w:t>ниями населению, в соответствии с требованиями СанПиН 2.1.4.1074-01 «Питьевая вода. Гигиенические требовани</w:t>
      </w:r>
      <w:r>
        <w:t>я к качеству воды централизован</w:t>
      </w:r>
      <w:r>
        <w:t>ных систем питьевого водоснабжения. Контроль качества».</w:t>
      </w:r>
    </w:p>
    <w:p w:rsidR="007F2B59" w:rsidRDefault="007F2B59" w:rsidP="007F2B59">
      <w:pPr>
        <w:pStyle w:val="a3"/>
      </w:pPr>
      <w:r>
        <w:t>5.5. Информировать управление Федеральной службы по надзору в сфере защиты прав потребителей и благополучия человека по Астраханской области и председателя комиссии по пре</w:t>
      </w:r>
      <w:r>
        <w:t>дупреждению и ликвидации чрезвы</w:t>
      </w:r>
      <w:r>
        <w:t>чайных ситуаций и обеспечению пожарной безопасности при администрации муниципального образования «Город Астрахань об ухудшении качества питьевой воды, аварийных и других чрезвычайных ситуациях, влияющих на качество воды.</w:t>
      </w:r>
    </w:p>
    <w:p w:rsidR="007F2B59" w:rsidRDefault="007F2B59" w:rsidP="007F2B59">
      <w:pPr>
        <w:pStyle w:val="a3"/>
      </w:pPr>
      <w:r>
        <w:t xml:space="preserve">6. Управлению образования администрации муниципального образования «Город Астрахань» совместно с МБУ города Астрахани «Аварийно-спасательный центр» определить пункты временного размещения для отселяемого населения из зон возможного затопления (при необходимости) в </w:t>
      </w:r>
      <w:proofErr w:type="gramStart"/>
      <w:r>
        <w:t>со­ответствии</w:t>
      </w:r>
      <w:proofErr w:type="gramEnd"/>
      <w:r>
        <w:t xml:space="preserve"> с Планом действий по предупреждению и ликвидации последст­вий чрезвычайных ситуаций природного и техногенного характера муници­пального образования «Город Астрахань».</w:t>
      </w:r>
    </w:p>
    <w:p w:rsidR="007F2B59" w:rsidRDefault="007F2B59" w:rsidP="007F2B59">
      <w:pPr>
        <w:pStyle w:val="a3"/>
      </w:pPr>
      <w:r>
        <w:lastRenderedPageBreak/>
        <w:t>7. МБУ города Астрахани «Аварийно-спасательный центр»:</w:t>
      </w:r>
    </w:p>
    <w:p w:rsidR="007F2B59" w:rsidRDefault="007F2B59" w:rsidP="007F2B59">
      <w:pPr>
        <w:pStyle w:val="a3"/>
      </w:pPr>
      <w:r>
        <w:t>7.1. Подготовить личный состав, авто</w:t>
      </w:r>
      <w:r>
        <w:t>транспорт к действиям по отселе</w:t>
      </w:r>
      <w:r>
        <w:t>нию населения из зон затопленных участ</w:t>
      </w:r>
      <w:r>
        <w:t>ков территории города в паводко</w:t>
      </w:r>
      <w:r>
        <w:t xml:space="preserve">вый период. </w:t>
      </w:r>
    </w:p>
    <w:p w:rsidR="007F2B59" w:rsidRDefault="007F2B59" w:rsidP="007F2B59">
      <w:pPr>
        <w:pStyle w:val="a3"/>
      </w:pPr>
      <w:r>
        <w:t>7.2. Уточнить силы и средства постоянной готовности Астраханского городского звена РСЧС, привлекаемые дл</w:t>
      </w:r>
      <w:r>
        <w:t>я ликвидации чрезвычайных ситуа</w:t>
      </w:r>
      <w:r>
        <w:t>ций.</w:t>
      </w:r>
    </w:p>
    <w:p w:rsidR="007F2B59" w:rsidRDefault="007F2B59" w:rsidP="007F2B59">
      <w:pPr>
        <w:pStyle w:val="a3"/>
      </w:pPr>
      <w:r>
        <w:t>7.3. Уточнить наличие инженерной и а</w:t>
      </w:r>
      <w:r>
        <w:t>втомобильной техники, привле</w:t>
      </w:r>
      <w:r>
        <w:t xml:space="preserve">каемой для проведения </w:t>
      </w:r>
      <w:proofErr w:type="spellStart"/>
      <w:r>
        <w:t>противопаводковых</w:t>
      </w:r>
      <w:proofErr w:type="spellEnd"/>
      <w:r>
        <w:t xml:space="preserve"> мероприятий.</w:t>
      </w:r>
    </w:p>
    <w:p w:rsidR="007F2B59" w:rsidRDefault="007F2B59" w:rsidP="007F2B59">
      <w:pPr>
        <w:pStyle w:val="a3"/>
      </w:pPr>
      <w:r>
        <w:t>8. Рекомендовать управлению Федеральной службы по надзору в сфере защиты прав потребителей и благополучия</w:t>
      </w:r>
      <w:r>
        <w:t xml:space="preserve"> человека по Астраханской облас</w:t>
      </w:r>
      <w:r>
        <w:t>ти организовать комплекс санитарно-эпидемиологических мероприятий, направленных на профилактику острых</w:t>
      </w:r>
      <w:r>
        <w:t xml:space="preserve"> неинфекционных отравлений и ин</w:t>
      </w:r>
      <w:r>
        <w:t>фекционных заболеваний среди населения, попадающего в зону затопления (подтопления).</w:t>
      </w:r>
    </w:p>
    <w:p w:rsidR="007F2B59" w:rsidRDefault="007F2B59" w:rsidP="007F2B59">
      <w:pPr>
        <w:pStyle w:val="a3"/>
      </w:pPr>
      <w:r>
        <w:t>9. Главам администраций районов города Астрахани, руководителям муниципальных предприятий и учреждений передавать срочную информа­цию по изменению паводковой обстановки в комиссию по предупреждению и ликвидации чрезвычайных ситуаций и обеспечению пожарной безопасно­сти при администрации муниципального образования «Город Астрахань» че­рез единую дежурно-диспетчерскую службу города Астрахани.</w:t>
      </w:r>
    </w:p>
    <w:p w:rsidR="007F2B59" w:rsidRDefault="007F2B59" w:rsidP="007F2B59">
      <w:pPr>
        <w:pStyle w:val="a3"/>
      </w:pPr>
      <w:r>
        <w:t>11. Главам администраций районов города Астрахани довести настоящее постановление администрации муниципального образования «Город Астрахань» до сведения всех предприятий, учреждений и организаций, рас­положенных на территории районов города.</w:t>
      </w:r>
    </w:p>
    <w:p w:rsidR="007F2B59" w:rsidRDefault="007F2B59" w:rsidP="007F2B59">
      <w:pPr>
        <w:pStyle w:val="a3"/>
      </w:pPr>
      <w:r>
        <w:t>12. Управлению информационно</w:t>
      </w:r>
      <w:r>
        <w:t>й политики администрации муници</w:t>
      </w:r>
      <w:r>
        <w:t>пального образования «Город Астрахан</w:t>
      </w:r>
      <w:r>
        <w:t>ь» опубликовать настоящее поста</w:t>
      </w:r>
      <w:r>
        <w:t>новление администрации муниципального образования «Город Астрахань» в средствах массовой информации и разме</w:t>
      </w:r>
      <w:r>
        <w:t>стить на официальном сайте адми</w:t>
      </w:r>
      <w:bookmarkStart w:id="0" w:name="_GoBack"/>
      <w:bookmarkEnd w:id="0"/>
      <w:r>
        <w:t xml:space="preserve">нистрации муниципального образования «Город Астрахань». </w:t>
      </w:r>
    </w:p>
    <w:p w:rsidR="007F2B59" w:rsidRDefault="007F2B59" w:rsidP="007F2B59">
      <w:pPr>
        <w:pStyle w:val="a3"/>
      </w:pPr>
      <w:r>
        <w:t xml:space="preserve">13. </w:t>
      </w:r>
      <w:proofErr w:type="gramStart"/>
      <w:r>
        <w:t>Контроль за</w:t>
      </w:r>
      <w:proofErr w:type="gramEnd"/>
      <w:r>
        <w:t xml:space="preserve"> исполнением наст</w:t>
      </w:r>
      <w:r>
        <w:t>оящего постановления администра</w:t>
      </w:r>
      <w:r>
        <w:t>ции муниципального образования «Город Астрахань» оставляю за собой.</w:t>
      </w:r>
    </w:p>
    <w:p w:rsidR="007F2B59" w:rsidRDefault="007F2B59" w:rsidP="007F2B59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</w:t>
      </w:r>
      <w:r>
        <w:rPr>
          <w:b/>
          <w:bCs/>
          <w:caps/>
        </w:rPr>
        <w:t>Б. Агабеков</w:t>
      </w:r>
    </w:p>
    <w:p w:rsidR="007F2B59" w:rsidRDefault="007F2B59" w:rsidP="007F2B59">
      <w:pPr>
        <w:pStyle w:val="a3"/>
      </w:pPr>
    </w:p>
    <w:p w:rsidR="007F2B59" w:rsidRDefault="007F2B59" w:rsidP="007F2B59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7F2B59" w:rsidRDefault="007F2B59" w:rsidP="007F2B59">
      <w:pPr>
        <w:pStyle w:val="a3"/>
        <w:ind w:left="2835" w:firstLine="0"/>
      </w:pPr>
      <w:r>
        <w:t>муниципального образования «Город Астрахань»</w:t>
      </w:r>
    </w:p>
    <w:p w:rsidR="007F2B59" w:rsidRDefault="007F2B59" w:rsidP="007F2B59">
      <w:pPr>
        <w:pStyle w:val="a3"/>
        <w:ind w:left="2835" w:firstLine="0"/>
      </w:pPr>
      <w:r>
        <w:t>от 13.04.2018 № 245</w:t>
      </w:r>
    </w:p>
    <w:p w:rsidR="007F2B59" w:rsidRDefault="007F2B59" w:rsidP="007F2B59">
      <w:pPr>
        <w:pStyle w:val="3"/>
      </w:pPr>
      <w:r>
        <w:t xml:space="preserve">Состав </w:t>
      </w:r>
      <w:proofErr w:type="spellStart"/>
      <w:r>
        <w:t>противопаводковой</w:t>
      </w:r>
      <w:proofErr w:type="spellEnd"/>
      <w:r>
        <w:t xml:space="preserve"> оперативной группы на период весеннего половодья 2018 года при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8"/>
        <w:gridCol w:w="2160"/>
        <w:gridCol w:w="4112"/>
      </w:tblGrid>
      <w:tr w:rsidR="007F2B59" w:rsidTr="00854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 xml:space="preserve">/п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Фамилия, имя, отчество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Занимаемая должность</w:t>
            </w:r>
          </w:p>
        </w:tc>
      </w:tr>
      <w:tr w:rsidR="007F2B59" w:rsidTr="00854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Корженко Виктор Юрьевич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Заместитель главы администрации, руководитель группы</w:t>
            </w:r>
          </w:p>
        </w:tc>
      </w:tr>
      <w:tr w:rsidR="007F2B59" w:rsidTr="00854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Иванов Юрий Юрьевич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Глава администрации Советского района, заместитель руководителя группы по району</w:t>
            </w:r>
          </w:p>
        </w:tc>
      </w:tr>
      <w:tr w:rsidR="007F2B59" w:rsidTr="00854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Сумин Евгений Васильевич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Глава администрации Ленинского района, заместитель руководителя группы по району</w:t>
            </w:r>
          </w:p>
        </w:tc>
      </w:tr>
      <w:tr w:rsidR="007F2B59" w:rsidTr="00854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Редькин Игорь Анатольевич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Глава администрации Кировского района, заместитель руководителя группы по району</w:t>
            </w:r>
          </w:p>
        </w:tc>
      </w:tr>
      <w:tr w:rsidR="007F2B59" w:rsidTr="00854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proofErr w:type="spellStart"/>
            <w:r>
              <w:t>Кучерук</w:t>
            </w:r>
            <w:proofErr w:type="spellEnd"/>
            <w:r>
              <w:t xml:space="preserve"> Назар Леонидович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 xml:space="preserve">Глава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района, заместитель руководителя группы по району</w:t>
            </w:r>
          </w:p>
        </w:tc>
      </w:tr>
      <w:tr w:rsidR="007F2B59" w:rsidTr="00854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Наумов Виталий Владимирович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Начальник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7F2B59" w:rsidTr="00854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7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Горина Инесса Валерьевна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Начальник управления образования администрации муниципального образования «Город Астрахань»</w:t>
            </w:r>
          </w:p>
        </w:tc>
      </w:tr>
      <w:tr w:rsidR="007F2B59" w:rsidTr="00854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Кухта Татьяна Алексеевна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Заместитель начальника управления по строительству управления по капитальному строительству администрации муниципального образования «Город Астрахань»</w:t>
            </w:r>
          </w:p>
        </w:tc>
      </w:tr>
      <w:tr w:rsidR="007F2B59" w:rsidTr="00854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Рожков Виктор Михайлович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F2B59" w:rsidRDefault="007F2B59" w:rsidP="00854F66">
            <w:pPr>
              <w:pStyle w:val="a4"/>
            </w:pPr>
            <w:r>
              <w:t>Директор МБУ г. Астрахани «Аварийно-спасательный центр»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DA3"/>
    <w:rsid w:val="000F4DA3"/>
    <w:rsid w:val="007F2B5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B5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2B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2B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7F2B5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B5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2B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2B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7F2B5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1281</Words>
  <Characters>7305</Characters>
  <Application>Microsoft Office Word</Application>
  <DocSecurity>0</DocSecurity>
  <Lines>60</Lines>
  <Paragraphs>17</Paragraphs>
  <ScaleCrop>false</ScaleCrop>
  <Company/>
  <LinksUpToDate>false</LinksUpToDate>
  <CharactersWithSpaces>8569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2018-04-19T05:42:00Z</dcterms:created>
  <dcterms:modified xsi:type="dcterms:W3CDTF">2018-04-19T05:44:00Z</dcterms:modified>
</cp:coreProperties>
</file>