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1CA" w:rsidRDefault="002311CA" w:rsidP="002311CA">
      <w:pPr>
        <w:pStyle w:val="3"/>
      </w:pPr>
      <w:r>
        <w:t>Администрация муниципального образования «Город Астрахань»</w:t>
      </w:r>
    </w:p>
    <w:p w:rsidR="002311CA" w:rsidRDefault="002311CA" w:rsidP="002311CA">
      <w:pPr>
        <w:pStyle w:val="3"/>
      </w:pPr>
      <w:r>
        <w:t>ПОСТАНОВЛЕНИЕ</w:t>
      </w:r>
    </w:p>
    <w:p w:rsidR="002311CA" w:rsidRDefault="002311CA" w:rsidP="002311CA">
      <w:pPr>
        <w:pStyle w:val="3"/>
      </w:pPr>
      <w:r>
        <w:t xml:space="preserve">14 августа 2017 года № 4705 </w:t>
      </w:r>
    </w:p>
    <w:p w:rsidR="002311CA" w:rsidRDefault="002311CA" w:rsidP="002311CA">
      <w:pPr>
        <w:pStyle w:val="3"/>
      </w:pPr>
      <w:r>
        <w:t xml:space="preserve">«О разработке документации по внесению изменений в проект </w:t>
      </w:r>
    </w:p>
    <w:p w:rsidR="002311CA" w:rsidRDefault="002311CA" w:rsidP="002311CA">
      <w:pPr>
        <w:pStyle w:val="3"/>
      </w:pPr>
      <w:r>
        <w:t xml:space="preserve">планировки и </w:t>
      </w:r>
      <w:proofErr w:type="gramStart"/>
      <w:r>
        <w:t>межева­ния</w:t>
      </w:r>
      <w:proofErr w:type="gramEnd"/>
      <w:r>
        <w:t xml:space="preserve"> территории в границах </w:t>
      </w:r>
    </w:p>
    <w:p w:rsidR="002311CA" w:rsidRDefault="002311CA" w:rsidP="002311CA">
      <w:pPr>
        <w:pStyle w:val="3"/>
      </w:pPr>
      <w:r>
        <w:t xml:space="preserve">проспекта Губернатора А. Гужвина, ул. Бабефа, пер. Щекина </w:t>
      </w:r>
    </w:p>
    <w:p w:rsidR="002311CA" w:rsidRDefault="002311CA" w:rsidP="002311CA">
      <w:pPr>
        <w:pStyle w:val="3"/>
      </w:pPr>
      <w:r>
        <w:t xml:space="preserve">в Кировском районе г. </w:t>
      </w:r>
      <w:proofErr w:type="gramStart"/>
      <w:r>
        <w:t>Астра­хани</w:t>
      </w:r>
      <w:proofErr w:type="gramEnd"/>
      <w:r>
        <w:t>»</w:t>
      </w:r>
    </w:p>
    <w:p w:rsidR="002311CA" w:rsidRDefault="002311CA" w:rsidP="002311CA">
      <w:pPr>
        <w:pStyle w:val="3"/>
      </w:pPr>
      <w:bookmarkStart w:id="0" w:name="_GoBack"/>
      <w:bookmarkEnd w:id="0"/>
    </w:p>
    <w:p w:rsidR="002311CA" w:rsidRDefault="002311CA" w:rsidP="002311CA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обращениями МУП г. Астрахани «</w:t>
      </w:r>
      <w:proofErr w:type="spellStart"/>
      <w:r>
        <w:rPr>
          <w:spacing w:val="2"/>
        </w:rPr>
        <w:t>Астрводоканал</w:t>
      </w:r>
      <w:proofErr w:type="spellEnd"/>
      <w:r>
        <w:rPr>
          <w:spacing w:val="2"/>
        </w:rPr>
        <w:t xml:space="preserve">» от 16.05.2017 </w:t>
      </w:r>
      <w:r>
        <w:rPr>
          <w:spacing w:val="2"/>
        </w:rPr>
        <w:br/>
        <w:t>№ 03-04-01-3658, от 19.06.2017 № 03-01-00800 (Дело),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</w:t>
      </w:r>
      <w:proofErr w:type="gramEnd"/>
      <w:r>
        <w:rPr>
          <w:spacing w:val="2"/>
        </w:rPr>
        <w:t xml:space="preserve"> постановлениями мэра города от 06.10.2011 № 9364-м, от 10.01.2013 № 09-м, </w:t>
      </w:r>
    </w:p>
    <w:p w:rsidR="002311CA" w:rsidRDefault="002311CA" w:rsidP="002311CA">
      <w:pPr>
        <w:pStyle w:val="a3"/>
        <w:rPr>
          <w:spacing w:val="2"/>
        </w:rPr>
      </w:pPr>
      <w:r>
        <w:rPr>
          <w:spacing w:val="2"/>
        </w:rPr>
        <w:t>ПОСТАНОВЛЯЮ:</w:t>
      </w:r>
    </w:p>
    <w:p w:rsidR="002311CA" w:rsidRDefault="002311CA" w:rsidP="002311CA">
      <w:pPr>
        <w:pStyle w:val="a3"/>
      </w:pPr>
      <w:r>
        <w:t xml:space="preserve">1. </w:t>
      </w:r>
      <w:proofErr w:type="gramStart"/>
      <w:r>
        <w:t>Разрешить МУП г. Астрахани «</w:t>
      </w:r>
      <w:proofErr w:type="spellStart"/>
      <w:r>
        <w:t>Астрводоканал</w:t>
      </w:r>
      <w:proofErr w:type="spellEnd"/>
      <w:r>
        <w:t xml:space="preserve">» разработку документации по внесению изменений в проект планировки и межевания территории в границах проспекта Губернатора А. Гужвина, ул. Бабефа, пер. Щекина в Кировском районе </w:t>
      </w:r>
      <w:r>
        <w:br/>
        <w:t>г. Астрахани, утвержденный постановлением мэра города Астрахани от 27.06.2014 № 4158-м, измененный документацией по внесению изменений, утвержденной постановлением администрации муниципального образования «Город Астрахань» от 05.05.2016 № 3031.</w:t>
      </w:r>
      <w:proofErr w:type="gramEnd"/>
    </w:p>
    <w:p w:rsidR="002311CA" w:rsidRDefault="002311CA" w:rsidP="002311CA">
      <w:pPr>
        <w:pStyle w:val="a3"/>
      </w:pPr>
      <w:r>
        <w:t>2. МУП г. Астрахани «</w:t>
      </w:r>
      <w:proofErr w:type="spellStart"/>
      <w:r>
        <w:t>Астрводоканал</w:t>
      </w:r>
      <w:proofErr w:type="spellEnd"/>
      <w:r>
        <w:t>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настоящего постановления администрации муниципального образования «Город Астрахань».</w:t>
      </w:r>
    </w:p>
    <w:p w:rsidR="002311CA" w:rsidRDefault="002311CA" w:rsidP="002311CA">
      <w:pPr>
        <w:pStyle w:val="a3"/>
      </w:pPr>
      <w:r>
        <w:t xml:space="preserve">3.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2311CA" w:rsidRDefault="002311CA" w:rsidP="002311CA">
      <w:pPr>
        <w:pStyle w:val="a3"/>
      </w:pPr>
      <w:r>
        <w:t xml:space="preserve">3.1. Разместить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2311CA" w:rsidRDefault="002311CA" w:rsidP="002311CA">
      <w:pPr>
        <w:pStyle w:val="a3"/>
      </w:pPr>
      <w:r>
        <w:t xml:space="preserve">3.2.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2311CA" w:rsidRDefault="002311CA" w:rsidP="002311CA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11CA" w:rsidRDefault="002311CA" w:rsidP="002311CA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36F"/>
    <w:rsid w:val="002311CA"/>
    <w:rsid w:val="00984FF0"/>
    <w:rsid w:val="009E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1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1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1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1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2017-08-16T11:11:00Z</dcterms:created>
  <dcterms:modified xsi:type="dcterms:W3CDTF">2017-08-16T11:12:00Z</dcterms:modified>
</cp:coreProperties>
</file>