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1A" w:rsidRDefault="00957E1A" w:rsidP="00957E1A">
      <w:pPr>
        <w:pStyle w:val="3"/>
      </w:pPr>
      <w:r>
        <w:t>Администрация муниципального образования «Город Астрахань»</w:t>
      </w:r>
    </w:p>
    <w:p w:rsidR="00957E1A" w:rsidRDefault="00957E1A" w:rsidP="00957E1A">
      <w:pPr>
        <w:pStyle w:val="3"/>
      </w:pPr>
      <w:r>
        <w:t xml:space="preserve">ПОСТАНОВЛЕНИЕ </w:t>
      </w:r>
      <w:bookmarkStart w:id="0" w:name="_GoBack"/>
      <w:bookmarkEnd w:id="0"/>
    </w:p>
    <w:p w:rsidR="00957E1A" w:rsidRDefault="00957E1A" w:rsidP="00957E1A">
      <w:pPr>
        <w:pStyle w:val="3"/>
      </w:pPr>
      <w:r>
        <w:t>14 июня 2018 года № 361</w:t>
      </w:r>
    </w:p>
    <w:p w:rsidR="00957E1A" w:rsidRDefault="00957E1A" w:rsidP="00957E1A">
      <w:pPr>
        <w:pStyle w:val="3"/>
      </w:pPr>
      <w:r>
        <w:t xml:space="preserve">«Об утверждении Положения о системе оплаты труда </w:t>
      </w:r>
    </w:p>
    <w:p w:rsidR="00957E1A" w:rsidRDefault="00957E1A" w:rsidP="00957E1A">
      <w:pPr>
        <w:pStyle w:val="3"/>
      </w:pPr>
      <w:r>
        <w:t>работников муниципального казенного учреждения культуры</w:t>
      </w:r>
    </w:p>
    <w:p w:rsidR="00957E1A" w:rsidRDefault="00957E1A" w:rsidP="00957E1A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«Централизованная городская библиотечная система»</w:t>
      </w:r>
    </w:p>
    <w:p w:rsidR="00957E1A" w:rsidRDefault="00957E1A" w:rsidP="00957E1A">
      <w:pPr>
        <w:pStyle w:val="a4"/>
      </w:pPr>
      <w:proofErr w:type="gramStart"/>
      <w: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местного самоуправления муниципального образования «Город Астрахань», руководствуясь Едиными рекомендациями по установлению на федеральном, региональном и</w:t>
      </w:r>
      <w:proofErr w:type="gramEnd"/>
      <w:r>
        <w:t xml:space="preserve"> местном уровнях систем оплаты труда работников государственных и муниципальных учреждений, </w:t>
      </w:r>
      <w:proofErr w:type="gramStart"/>
      <w:r>
        <w:t>утвержденными</w:t>
      </w:r>
      <w:proofErr w:type="gramEnd"/>
      <w:r>
        <w:t xml:space="preserve"> решением Российской трехсторонней комиссии по регулированию социально-трудовых отношений, ПОСТАНОВЛЯЮ:</w:t>
      </w:r>
    </w:p>
    <w:p w:rsidR="00957E1A" w:rsidRDefault="00957E1A" w:rsidP="00957E1A">
      <w:pPr>
        <w:pStyle w:val="a4"/>
      </w:pPr>
      <w:r>
        <w:t xml:space="preserve">1. Утвердить прилагаемое Положение о системе оплаты труда работников муниципального казенного учреждения культуры «Централизованная городская </w:t>
      </w:r>
      <w:proofErr w:type="gramStart"/>
      <w:r>
        <w:t>библио­течная</w:t>
      </w:r>
      <w:proofErr w:type="gramEnd"/>
      <w:r>
        <w:t xml:space="preserve"> система» (далее - учреждение).</w:t>
      </w:r>
    </w:p>
    <w:p w:rsidR="00957E1A" w:rsidRDefault="00957E1A" w:rsidP="00957E1A">
      <w:pPr>
        <w:pStyle w:val="a4"/>
      </w:pPr>
      <w:r>
        <w:t xml:space="preserve">2. Финансовое обеспечение расходных обязательств, связанных с реализацией настоящего постановления администрации муниципального образования «Город Астрахань» осуществлять в пределах финансовых средств, предусмотренных в бюджете муниципального образования «Город Астрахань», текущего финансового года по разделу «Культура» на обеспечение деятельности учреждения в части оплаты труда работников. </w:t>
      </w:r>
    </w:p>
    <w:p w:rsidR="00957E1A" w:rsidRDefault="00957E1A" w:rsidP="00957E1A">
      <w:pPr>
        <w:pStyle w:val="a4"/>
      </w:pPr>
      <w:r>
        <w:t>3. Признать утратившим силу постановление администрации города Астрахани от 04.02.2015 № 567 «Об утверждении Положения о системе оплаты труда работников муниципального казенного учреждения культуры «Централизованная городская библиотечная система».</w:t>
      </w:r>
    </w:p>
    <w:p w:rsidR="00957E1A" w:rsidRDefault="00957E1A" w:rsidP="00957E1A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957E1A" w:rsidRDefault="00957E1A" w:rsidP="00957E1A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7E1A" w:rsidRDefault="00957E1A" w:rsidP="00957E1A">
      <w:pPr>
        <w:pStyle w:val="a4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57E1A" w:rsidRDefault="00957E1A" w:rsidP="00957E1A">
      <w:pPr>
        <w:pStyle w:val="a4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957E1A" w:rsidRDefault="00957E1A" w:rsidP="00957E1A">
      <w:pPr>
        <w:pStyle w:val="a4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57E1A" w:rsidRDefault="00957E1A" w:rsidP="00957E1A">
      <w:pPr>
        <w:pStyle w:val="a4"/>
      </w:pPr>
      <w:r>
        <w:t xml:space="preserve">5.2. Направить настоящее постановление администрации муниципального образования «Город Астрахань» в государственное 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57E1A" w:rsidRDefault="00957E1A" w:rsidP="00957E1A">
      <w:pPr>
        <w:pStyle w:val="a4"/>
      </w:pPr>
      <w: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57E1A" w:rsidRDefault="00957E1A" w:rsidP="00957E1A">
      <w:pPr>
        <w:pStyle w:val="a4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57E1A" w:rsidRDefault="00957E1A" w:rsidP="00957E1A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57E1A" w:rsidRDefault="00957E1A" w:rsidP="00957E1A">
      <w:pPr>
        <w:pStyle w:val="a4"/>
      </w:pPr>
    </w:p>
    <w:p w:rsidR="00957E1A" w:rsidRDefault="00957E1A" w:rsidP="00957E1A">
      <w:pPr>
        <w:pStyle w:val="a4"/>
        <w:ind w:left="2835" w:firstLine="0"/>
      </w:pPr>
      <w:r>
        <w:t xml:space="preserve">Утверждено постановлением администрации </w:t>
      </w:r>
    </w:p>
    <w:p w:rsidR="004168F0" w:rsidRDefault="00957E1A" w:rsidP="00957E1A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957E1A" w:rsidRDefault="00957E1A" w:rsidP="00957E1A">
      <w:pPr>
        <w:pStyle w:val="a4"/>
        <w:ind w:left="2835" w:firstLine="0"/>
      </w:pPr>
      <w:r>
        <w:t>от 14.06.2018 № 361</w:t>
      </w:r>
    </w:p>
    <w:p w:rsidR="00957E1A" w:rsidRDefault="00957E1A" w:rsidP="00957E1A">
      <w:pPr>
        <w:pStyle w:val="3"/>
      </w:pPr>
      <w:r>
        <w:t xml:space="preserve">Положение о системе оплаты труда работников </w:t>
      </w:r>
    </w:p>
    <w:p w:rsidR="00957E1A" w:rsidRDefault="00957E1A" w:rsidP="00957E1A">
      <w:pPr>
        <w:pStyle w:val="3"/>
      </w:pPr>
      <w:r>
        <w:t>муниципального казенного учреждения культуры</w:t>
      </w:r>
    </w:p>
    <w:p w:rsidR="00957E1A" w:rsidRDefault="00957E1A" w:rsidP="00957E1A">
      <w:pPr>
        <w:pStyle w:val="3"/>
      </w:pPr>
      <w:r>
        <w:t xml:space="preserve"> «Централизованная городская библиотечная система»</w:t>
      </w:r>
    </w:p>
    <w:p w:rsidR="00957E1A" w:rsidRDefault="00957E1A" w:rsidP="00957E1A">
      <w:pPr>
        <w:pStyle w:val="a4"/>
      </w:pPr>
      <w:r>
        <w:t>1. Общие положения.</w:t>
      </w:r>
    </w:p>
    <w:p w:rsidR="00957E1A" w:rsidRDefault="00957E1A" w:rsidP="00957E1A">
      <w:pPr>
        <w:pStyle w:val="a4"/>
      </w:pPr>
      <w:r>
        <w:t xml:space="preserve">1.1. </w:t>
      </w:r>
      <w:proofErr w:type="gramStart"/>
      <w:r>
        <w:t>Настоящее Положение о системе оплаты труда работников муниципального казенного учреждения культуры «Централизованная городская библиотечная система» (далее - Положение) разработано 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администрации муниципального образования «Город Астрахань», приказом Министерства здравоохранения</w:t>
      </w:r>
      <w:proofErr w:type="gramEnd"/>
      <w:r>
        <w:t xml:space="preserve"> </w:t>
      </w:r>
      <w:proofErr w:type="gramStart"/>
      <w:r>
        <w:t>и социального развития Российской Федерации от 31.08.2007 № 570 «Об утверждении профессиональных квалификационных групп должностей работников культуры, искусства и кинематографии», приказом Министерства здравоохранения и социального развития Российской Федерации от 30.03.2011 № 251н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культуры, искусства и кинематографии», Едиными рекомендациями по установлению на федеральном, региональном и местном уровнях систем</w:t>
      </w:r>
      <w:proofErr w:type="gramEnd"/>
      <w:r>
        <w:t xml:space="preserve"> оплаты труда работников государственных и муниципальных учреждений, </w:t>
      </w:r>
      <w:proofErr w:type="gramStart"/>
      <w:r>
        <w:t>утвержденными</w:t>
      </w:r>
      <w:proofErr w:type="gramEnd"/>
      <w:r>
        <w:t xml:space="preserve"> решением Российской трехсторонней комиссии по регулированию социально-трудовых отношений, регулирует условия оплаты труда работников муниципального казенного учреждения культуры «Централизованная городская библиотечная система» (далее - учреждение) и включает в себя:</w:t>
      </w:r>
    </w:p>
    <w:p w:rsidR="00957E1A" w:rsidRDefault="00957E1A" w:rsidP="00957E1A">
      <w:pPr>
        <w:pStyle w:val="a4"/>
      </w:pPr>
      <w:r>
        <w:lastRenderedPageBreak/>
        <w:t>- размеры окладов (должностных окладов) по профессиональным квалификационным группам (далее - ПКГ);</w:t>
      </w:r>
    </w:p>
    <w:p w:rsidR="00957E1A" w:rsidRDefault="00957E1A" w:rsidP="00957E1A">
      <w:pPr>
        <w:pStyle w:val="a4"/>
      </w:pPr>
      <w:r>
        <w:t>- наименования, условия осуществления, размеры выплат компенсационного характера, в том числе за работу в условиях, отклоняющихся от нормальных, рекомендуемые размеры повышающих коэффициентов к окладам и выплаты стимулирующего характера за счет бюджетных ассигнований на оплату труда и критерии их установления;</w:t>
      </w:r>
    </w:p>
    <w:p w:rsidR="00957E1A" w:rsidRDefault="00957E1A" w:rsidP="00957E1A">
      <w:pPr>
        <w:pStyle w:val="a4"/>
      </w:pPr>
      <w:r>
        <w:t>- порядок и условия оплаты труда руководителя учреждения, его заместителей.</w:t>
      </w:r>
    </w:p>
    <w:p w:rsidR="00957E1A" w:rsidRDefault="00957E1A" w:rsidP="00957E1A">
      <w:pPr>
        <w:pStyle w:val="a4"/>
      </w:pPr>
      <w:r>
        <w:t xml:space="preserve">1.2. Система оплаты труда работников учреждения устанавливается с учетом: </w:t>
      </w:r>
    </w:p>
    <w:p w:rsidR="00957E1A" w:rsidRDefault="00957E1A" w:rsidP="00957E1A">
      <w:pPr>
        <w:pStyle w:val="a4"/>
      </w:pPr>
      <w:r>
        <w:t>- Единого квалификационного справочника должностей руководителей, специалистов и служащих;</w:t>
      </w:r>
    </w:p>
    <w:p w:rsidR="00957E1A" w:rsidRDefault="00957E1A" w:rsidP="00957E1A">
      <w:pPr>
        <w:pStyle w:val="a4"/>
      </w:pPr>
      <w:r>
        <w:rPr>
          <w:spacing w:val="2"/>
        </w:rPr>
        <w:t>- Единого тарифно-квалификационного справочника работ и профессий рабочих;</w:t>
      </w:r>
    </w:p>
    <w:p w:rsidR="00957E1A" w:rsidRDefault="00957E1A" w:rsidP="00957E1A">
      <w:pPr>
        <w:pStyle w:val="a4"/>
      </w:pPr>
      <w:r>
        <w:t>- государственных гарантий по оплате труда;</w:t>
      </w:r>
    </w:p>
    <w:p w:rsidR="00957E1A" w:rsidRDefault="00957E1A" w:rsidP="00957E1A">
      <w:pPr>
        <w:pStyle w:val="a4"/>
      </w:pPr>
      <w:r>
        <w:t>- окладов (должностных окладов) по профессиональным и квалификационным группам и квалификационным уровням;</w:t>
      </w:r>
    </w:p>
    <w:p w:rsidR="00957E1A" w:rsidRDefault="00957E1A" w:rsidP="00957E1A">
      <w:pPr>
        <w:pStyle w:val="a4"/>
      </w:pPr>
      <w:r>
        <w:t>- перечня видов выплат компенсационного характера;</w:t>
      </w:r>
    </w:p>
    <w:p w:rsidR="00957E1A" w:rsidRDefault="00957E1A" w:rsidP="00957E1A">
      <w:pPr>
        <w:pStyle w:val="a4"/>
      </w:pPr>
      <w:r>
        <w:t>- перечня видов выплат стимулирующего характера;</w:t>
      </w:r>
    </w:p>
    <w:p w:rsidR="00957E1A" w:rsidRDefault="00957E1A" w:rsidP="00957E1A">
      <w:pPr>
        <w:pStyle w:val="a4"/>
      </w:pPr>
      <w:r>
        <w:t>- Единых рекомендаций Российской трехсторонней комиссии по регулированию социально-трудовых отношений;</w:t>
      </w:r>
    </w:p>
    <w:p w:rsidR="00957E1A" w:rsidRDefault="00957E1A" w:rsidP="00957E1A">
      <w:pPr>
        <w:pStyle w:val="a4"/>
      </w:pPr>
      <w:r>
        <w:t xml:space="preserve">- мнения представительного органа работников. </w:t>
      </w:r>
    </w:p>
    <w:p w:rsidR="00957E1A" w:rsidRDefault="00957E1A" w:rsidP="00957E1A">
      <w:pPr>
        <w:pStyle w:val="a4"/>
      </w:pPr>
      <w:r>
        <w:t>1.3. Фонд оплаты труда работников учреждения формируется на соответствующий финансовый год исходя из объема средств, предусмотренного для учреждения в соответствии с утвержденной бюджетной сметой.</w:t>
      </w:r>
    </w:p>
    <w:p w:rsidR="00957E1A" w:rsidRDefault="00957E1A" w:rsidP="00957E1A">
      <w:pPr>
        <w:pStyle w:val="a4"/>
      </w:pPr>
      <w:r>
        <w:t xml:space="preserve">Руководитель учреждения несет ответственность за своевременную и правильную оплату труда работников в соответствии с действующим законодательством. </w:t>
      </w:r>
    </w:p>
    <w:p w:rsidR="00957E1A" w:rsidRDefault="00957E1A" w:rsidP="00957E1A">
      <w:pPr>
        <w:pStyle w:val="a4"/>
      </w:pPr>
      <w:r>
        <w:t>2. Порядок и условия оплаты труда работников.</w:t>
      </w:r>
    </w:p>
    <w:p w:rsidR="00957E1A" w:rsidRDefault="00957E1A" w:rsidP="00957E1A">
      <w:pPr>
        <w:pStyle w:val="a4"/>
      </w:pPr>
      <w:r>
        <w:t xml:space="preserve">2.1. </w:t>
      </w:r>
      <w:proofErr w:type="gramStart"/>
      <w:r>
        <w:t>Оклады (должностные оклады) работникам учреждения устанавливаются на основе отнесения занимаемых ими должностей к соответствующим профессиональным квалификационным группам и квалификационным уровням, а также критериев отнесения профессий рабочих и должностей служащих к профессиональным квалификационным группам, утвержденных приказами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труда.</w:t>
      </w:r>
      <w:proofErr w:type="gramEnd"/>
    </w:p>
    <w:p w:rsidR="00957E1A" w:rsidRDefault="00957E1A" w:rsidP="00957E1A">
      <w:pPr>
        <w:pStyle w:val="a4"/>
      </w:pPr>
      <w:proofErr w:type="gramStart"/>
      <w:r>
        <w:t>Конкретные размеры окладов (должностных окладов) устанавливаются работникам с учетом обеспечения их дифференциации в зависимости от требований к профессиональной подготовке и уровню квалификации, которые необходимы для осуществления соответствующей профессиональной деятельности, с учетом сложности, объема выполняемой работы, продолжительности рабочего времени из расчета полной занятости в течение расчетного периода (календарный месяц, год), установленной для каждой категории работников учреждения.</w:t>
      </w:r>
      <w:proofErr w:type="gramEnd"/>
    </w:p>
    <w:p w:rsidR="00957E1A" w:rsidRDefault="00957E1A" w:rsidP="00957E1A">
      <w:pPr>
        <w:pStyle w:val="a4"/>
      </w:pPr>
      <w:r>
        <w:t xml:space="preserve">2.2. Заработная плата работников состоит из оклада (должностного оклада) и выплат компенсационного и стимулирующего характера. Размер должностного оклада, стимулирующие выплаты и компенсационные выплаты устанавливаются руководителем учреждения по согласованию с представительным органом работников, в соответствии с настоящим Положением и локальными актами учреждения и указываются в трудовом договоре работника. </w:t>
      </w:r>
    </w:p>
    <w:p w:rsidR="00957E1A" w:rsidRDefault="00957E1A" w:rsidP="00957E1A">
      <w:pPr>
        <w:pStyle w:val="a4"/>
      </w:pPr>
      <w:r>
        <w:t>Размер окладов (должностных окладов) работникам учреждения устанавливается согласно приложению 1 к настоящему Положению.</w:t>
      </w:r>
    </w:p>
    <w:p w:rsidR="00957E1A" w:rsidRDefault="00957E1A" w:rsidP="00957E1A">
      <w:pPr>
        <w:pStyle w:val="a4"/>
      </w:pPr>
      <w:r>
        <w:t>2.3. Заработная плата работников учреждения предельными размерами не ограничивается.</w:t>
      </w:r>
    </w:p>
    <w:p w:rsidR="00957E1A" w:rsidRDefault="00957E1A" w:rsidP="00957E1A">
      <w:pPr>
        <w:pStyle w:val="a4"/>
      </w:pPr>
      <w:r>
        <w:t xml:space="preserve">2.4. </w:t>
      </w:r>
      <w:proofErr w:type="gramStart"/>
      <w:r>
        <w:t>Заработная плата работников учреждения (без учета премий и выплат стимулирующего характера) при изменении системы оплаты труда не может быть меньше заработной платы (без учета премий и выплат стимулирующего характера), выплачиваемой работникам учреждения до ее изменения, при условии сохранения объема трудовых (должностных) обязанностей работников учреждения и выполнения ими работ той же квалификации.</w:t>
      </w:r>
      <w:proofErr w:type="gramEnd"/>
    </w:p>
    <w:p w:rsidR="00957E1A" w:rsidRDefault="00957E1A" w:rsidP="00957E1A">
      <w:pPr>
        <w:pStyle w:val="a4"/>
      </w:pPr>
      <w:r>
        <w:t xml:space="preserve">2.5. Месячная заработная плата работника учреждения не может быть ниже минимального </w:t>
      </w:r>
      <w:proofErr w:type="gramStart"/>
      <w:r>
        <w:t>размера оплаты труда</w:t>
      </w:r>
      <w:proofErr w:type="gramEnd"/>
      <w:r>
        <w:t>, установленного в соответствии с законодательством Российской Федерации, при условии, что указанным работником полностью отработана за этот период норма рабочего времени и выполнены нормы труда (трудовые обязанности).</w:t>
      </w:r>
    </w:p>
    <w:p w:rsidR="00957E1A" w:rsidRDefault="00957E1A" w:rsidP="00957E1A">
      <w:pPr>
        <w:pStyle w:val="a4"/>
      </w:pPr>
      <w:r>
        <w:t xml:space="preserve">В </w:t>
      </w:r>
      <w:proofErr w:type="gramStart"/>
      <w:r>
        <w:t>случаях</w:t>
      </w:r>
      <w:proofErr w:type="gramEnd"/>
      <w:r>
        <w:t xml:space="preserve"> когда заработная плата работника окажется ниже минимального размера оплаты труда, работнику производится доплата до минимального размера оплаты труда.</w:t>
      </w:r>
    </w:p>
    <w:p w:rsidR="00957E1A" w:rsidRDefault="00957E1A" w:rsidP="00957E1A">
      <w:pPr>
        <w:pStyle w:val="a4"/>
      </w:pPr>
      <w:r>
        <w:t>Если работник не полностью отработал норму рабочего времени за соответствующий календарный месяц года, то доплата производится пропорционально отработанному времени.</w:t>
      </w:r>
    </w:p>
    <w:p w:rsidR="00957E1A" w:rsidRDefault="00957E1A" w:rsidP="00957E1A">
      <w:pPr>
        <w:pStyle w:val="a4"/>
      </w:pPr>
      <w:r>
        <w:t>2.6. Оплата труда работников, занятых по совместительству, а также на условиях неполного рабочего времени или неполной рабочей недели, производится пропорционально отработанному времени.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из должностей.</w:t>
      </w:r>
    </w:p>
    <w:p w:rsidR="00957E1A" w:rsidRDefault="00957E1A" w:rsidP="00957E1A">
      <w:pPr>
        <w:pStyle w:val="a4"/>
      </w:pPr>
      <w:r>
        <w:t xml:space="preserve">2.7. При заключении трудовых договоров с работниками рекомендуется использовать примерную форму трудового договора, приведенную в приложении № 3 к Программе поэтапного совершенствования системы оплаты труда в государственных (муниципальных) учреждениях на 2012-2018 годы, утвержденной распоряжением Правительства Российской Федерации от 26.11.2012 № 2190-р. </w:t>
      </w:r>
    </w:p>
    <w:p w:rsidR="00957E1A" w:rsidRDefault="00957E1A" w:rsidP="00957E1A">
      <w:pPr>
        <w:pStyle w:val="a4"/>
      </w:pPr>
      <w:r>
        <w:t>2.8. По следующим должностям рекомендуется устанавливать размеры повышающего коэффициента по занимаемой должности к окладу не выше:</w:t>
      </w:r>
    </w:p>
    <w:p w:rsidR="00957E1A" w:rsidRDefault="00957E1A" w:rsidP="00957E1A">
      <w:pPr>
        <w:pStyle w:val="a4"/>
      </w:pPr>
      <w:r>
        <w:t>- 0,30 - главный библиотекарь;</w:t>
      </w:r>
    </w:p>
    <w:p w:rsidR="00957E1A" w:rsidRDefault="00957E1A" w:rsidP="00957E1A">
      <w:pPr>
        <w:pStyle w:val="a4"/>
      </w:pPr>
      <w:r>
        <w:t>- 0,15 - ведущий библиотекарь;</w:t>
      </w:r>
    </w:p>
    <w:p w:rsidR="00957E1A" w:rsidRDefault="00957E1A" w:rsidP="00957E1A">
      <w:pPr>
        <w:pStyle w:val="a4"/>
      </w:pPr>
      <w:r>
        <w:t>- 0,10 - библиотекарь.</w:t>
      </w:r>
    </w:p>
    <w:p w:rsidR="00957E1A" w:rsidRDefault="00957E1A" w:rsidP="00957E1A">
      <w:pPr>
        <w:pStyle w:val="a4"/>
      </w:pPr>
      <w:r>
        <w:lastRenderedPageBreak/>
        <w:t>3. Порядок и условия установления выплат компенсационного характера.</w:t>
      </w:r>
    </w:p>
    <w:p w:rsidR="00957E1A" w:rsidRDefault="00957E1A" w:rsidP="00957E1A">
      <w:pPr>
        <w:pStyle w:val="a4"/>
        <w:rPr>
          <w:spacing w:val="2"/>
        </w:rPr>
      </w:pPr>
      <w:r>
        <w:rPr>
          <w:spacing w:val="2"/>
        </w:rPr>
        <w:t xml:space="preserve">3.1. Выплаты компенсационного характера устанавливаются к окладам (должностным окладам) работников учреждения в виде процентных надбавок и (или) фиксированных выплат, если иное не установлено действующим законодательством. </w:t>
      </w:r>
    </w:p>
    <w:p w:rsidR="00957E1A" w:rsidRDefault="00957E1A" w:rsidP="00957E1A">
      <w:pPr>
        <w:pStyle w:val="a4"/>
      </w:pPr>
      <w:r>
        <w:t>3.2. Виды выплат компенсационного характера:</w:t>
      </w:r>
    </w:p>
    <w:p w:rsidR="00957E1A" w:rsidRDefault="00957E1A" w:rsidP="00957E1A">
      <w:pPr>
        <w:pStyle w:val="a4"/>
      </w:pPr>
      <w:r>
        <w:t>3.2.1. Компенсационные выплаты работникам, занятым на работах с вредными и (или) опасными условиями труда, устанавливаются в соответствии с нормами трудового законодательства Российской Федерации.</w:t>
      </w:r>
    </w:p>
    <w:p w:rsidR="00957E1A" w:rsidRDefault="00957E1A" w:rsidP="00957E1A">
      <w:pPr>
        <w:pStyle w:val="a4"/>
      </w:pPr>
      <w:r>
        <w:t xml:space="preserve">3.2.2. </w:t>
      </w:r>
      <w:proofErr w:type="gramStart"/>
      <w:r>
        <w:t>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нормальных), в соответствии с нормами трудового законодательства Российской Федерации.</w:t>
      </w:r>
      <w:proofErr w:type="gramEnd"/>
    </w:p>
    <w:p w:rsidR="00957E1A" w:rsidRDefault="00957E1A" w:rsidP="00957E1A">
      <w:pPr>
        <w:pStyle w:val="a4"/>
      </w:pPr>
      <w:r>
        <w:t>3.3. Работникам, занятым на условиях неполного рабочего времени, начисление надбавок компенсационного характера производится пропорционально отработанному времени.</w:t>
      </w:r>
    </w:p>
    <w:p w:rsidR="00957E1A" w:rsidRDefault="00957E1A" w:rsidP="00957E1A">
      <w:pPr>
        <w:pStyle w:val="a4"/>
      </w:pPr>
      <w:r>
        <w:t>3.4. Конкретные размеры выплат компенсационного характера работникам устанавливаются руководителем учреждения по согласованию с представительным органом работников в соответствии с нормами трудового законодательства Российской Федерации.</w:t>
      </w:r>
    </w:p>
    <w:p w:rsidR="00957E1A" w:rsidRDefault="00957E1A" w:rsidP="00957E1A">
      <w:pPr>
        <w:pStyle w:val="a4"/>
      </w:pPr>
      <w:r>
        <w:t>4. Порядок и условия установления выплаты стимулирующего характера.</w:t>
      </w:r>
    </w:p>
    <w:p w:rsidR="00957E1A" w:rsidRDefault="00957E1A" w:rsidP="00957E1A">
      <w:pPr>
        <w:pStyle w:val="a4"/>
      </w:pPr>
      <w:r>
        <w:t xml:space="preserve">4.1. Выплаты стимулирующего характера устанавливаются к окладам (должностным окладам) работников учреждения в виде процентных надбавок и (или) фиксированных выплат в соответствии с настоящим Положением и в пределах фонда оплаты труда учреждения, утвержденного на текущий финансовый год. </w:t>
      </w:r>
    </w:p>
    <w:p w:rsidR="00957E1A" w:rsidRDefault="00957E1A" w:rsidP="00957E1A">
      <w:pPr>
        <w:pStyle w:val="a4"/>
      </w:pPr>
      <w:r>
        <w:t>4.2. Конкретные размеры выплат стимулирующего характера работнику учреждения устанавливаются локальным актом руководителя учреждения по показателям эффективности деятельности учреждения с учетом мнения представительного органа работников учреждения.</w:t>
      </w:r>
    </w:p>
    <w:p w:rsidR="00957E1A" w:rsidRDefault="00957E1A" w:rsidP="00957E1A">
      <w:pPr>
        <w:pStyle w:val="a4"/>
      </w:pPr>
      <w:r>
        <w:t>Показатели эффективности деятельности учреждения определяются в локальном нормативном акте учреждения в соответствии с приложением 2 к настоящему Положению.</w:t>
      </w:r>
    </w:p>
    <w:p w:rsidR="00957E1A" w:rsidRDefault="00957E1A" w:rsidP="00957E1A">
      <w:pPr>
        <w:pStyle w:val="a4"/>
      </w:pPr>
      <w:r>
        <w:t>4.3. При наличии у работника почетного звания «Заслуженный» работнику учреждения устанавливается выплата стимулирующего характера в размере 15 процентов от оклада (должностного оклада).</w:t>
      </w:r>
    </w:p>
    <w:p w:rsidR="00957E1A" w:rsidRDefault="00957E1A" w:rsidP="00957E1A">
      <w:pPr>
        <w:pStyle w:val="a4"/>
      </w:pPr>
      <w:r>
        <w:t xml:space="preserve">4.4. Премиальная выплата (поощрение) по итогам работы за месяц, квартал, полугодие, год, с целью поощрения работников учреждения осуществляется в пределах бюджетных ассигнований по фонду оплаты труда учреждения. Размеры премиальных выплат работникам учреждения по итогам работы устанавливаются в абсолютном размере в соответствии с личным вкладом каждого работника, направленным на решение задач, стоящих перед учреждением. </w:t>
      </w:r>
    </w:p>
    <w:p w:rsidR="00957E1A" w:rsidRDefault="00957E1A" w:rsidP="00957E1A">
      <w:pPr>
        <w:pStyle w:val="a4"/>
      </w:pPr>
      <w:r>
        <w:t xml:space="preserve">4.5. Руководитель учреждения вправе с учетом качества, эффективности труда устанавливать выплаты стимулирующего характера заместителям и сотрудникам административно-хозяйственной части в соответствии с настоящим Положением и по согласованию с представительным органом работников. </w:t>
      </w:r>
    </w:p>
    <w:p w:rsidR="00957E1A" w:rsidRDefault="00957E1A" w:rsidP="00957E1A">
      <w:pPr>
        <w:pStyle w:val="a4"/>
      </w:pPr>
      <w:r>
        <w:t xml:space="preserve">4.6. Выплата ежемесячной надбавки за выслугу лет работникам учреждения производится дифференцировано в зависимости от занимаемой должности и стажа работы, дающего право на получение данной надбавки. Конкретные размеры выплат ежемесячной надбавки за выслугу лет работникам учреждения устанавливаются в соответствии с настоящим Положением. </w:t>
      </w:r>
    </w:p>
    <w:p w:rsidR="00957E1A" w:rsidRDefault="00957E1A" w:rsidP="00957E1A">
      <w:pPr>
        <w:pStyle w:val="a4"/>
      </w:pPr>
      <w:r>
        <w:t>4.7. Ежемесячная надбавка за выслугу лет устанавливается всем работникам учреждения в зависимости от общего количества лет, проработанных в учреждениях культуры и искусства, в следующих размерах:</w:t>
      </w:r>
    </w:p>
    <w:p w:rsidR="00957E1A" w:rsidRDefault="00957E1A" w:rsidP="00957E1A">
      <w:pPr>
        <w:pStyle w:val="a4"/>
      </w:pPr>
      <w:r>
        <w:t>от 1 года до 3 лет - 5 процентов;</w:t>
      </w:r>
    </w:p>
    <w:p w:rsidR="00957E1A" w:rsidRDefault="00957E1A" w:rsidP="00957E1A">
      <w:pPr>
        <w:pStyle w:val="a4"/>
      </w:pPr>
      <w:r>
        <w:t>от 3 лет до 5 лет - 10 процентов;</w:t>
      </w:r>
    </w:p>
    <w:p w:rsidR="00957E1A" w:rsidRDefault="00957E1A" w:rsidP="00957E1A">
      <w:pPr>
        <w:pStyle w:val="a4"/>
      </w:pPr>
      <w:r>
        <w:t xml:space="preserve">свыше 5 лет - 20 процентов. </w:t>
      </w:r>
    </w:p>
    <w:p w:rsidR="00957E1A" w:rsidRDefault="00957E1A" w:rsidP="00957E1A">
      <w:pPr>
        <w:pStyle w:val="a4"/>
      </w:pPr>
      <w:r>
        <w:rPr>
          <w:spacing w:val="0"/>
        </w:rPr>
        <w:t>Ежемесячная надбавка за выслугу лет выплачивается исходя из оклада (должностного оклада), ставки заработной платы без учета повышений, надбавок и доплат.</w:t>
      </w:r>
      <w:r>
        <w:t xml:space="preserve"> </w:t>
      </w:r>
    </w:p>
    <w:p w:rsidR="00957E1A" w:rsidRDefault="00957E1A" w:rsidP="00957E1A">
      <w:pPr>
        <w:pStyle w:val="a4"/>
      </w:pPr>
      <w:r>
        <w:t>4.8. В стаж работы, дающий право на получение ежемесячной надбавки за выслугу лет, засчитывается:</w:t>
      </w:r>
    </w:p>
    <w:p w:rsidR="00957E1A" w:rsidRDefault="00957E1A" w:rsidP="00957E1A">
      <w:pPr>
        <w:pStyle w:val="a4"/>
      </w:pPr>
      <w:r>
        <w:t xml:space="preserve">- время </w:t>
      </w:r>
      <w:proofErr w:type="gramStart"/>
      <w:r>
        <w:t>работы</w:t>
      </w:r>
      <w:proofErr w:type="gramEnd"/>
      <w:r>
        <w:t xml:space="preserve"> как по основной работе, так и работе по совместительству на любых должностях в учреждениях культуры независимо от ведомственной подчиненности;</w:t>
      </w:r>
    </w:p>
    <w:p w:rsidR="00957E1A" w:rsidRDefault="00957E1A" w:rsidP="00957E1A">
      <w:pPr>
        <w:pStyle w:val="a4"/>
      </w:pPr>
      <w:r>
        <w:t xml:space="preserve">- время </w:t>
      </w:r>
      <w:proofErr w:type="gramStart"/>
      <w:r>
        <w:t>работы</w:t>
      </w:r>
      <w:proofErr w:type="gramEnd"/>
      <w:r>
        <w:t xml:space="preserve"> как по основной работе, так и работе по совместительству на должностях в сфере культуры, являющихся структурными подразделениями предприятий (учреждений и организаций) независимо от форм собственности;</w:t>
      </w:r>
    </w:p>
    <w:p w:rsidR="00957E1A" w:rsidRDefault="00957E1A" w:rsidP="00957E1A">
      <w:pPr>
        <w:pStyle w:val="a4"/>
      </w:pPr>
      <w:r>
        <w:t>- без каких-либо условий и ограничений - время службы в Вооруженных Силах СССР, органах внутренних дел и государственной безопасности СССР, а также выполнения интернационального долга, в том числе нахождения военнослужащих в плену, при наличии справки военкомата. Ветеранам боевых действий на территории других государств, ветеранам, исполняющим обязанности военной службы в условиях чрезвычайного положения и вооруженных конфликтов, и гражданам, общая продолжительность военной службы которых в льготном исчислении составляет 25 лет и более;</w:t>
      </w:r>
    </w:p>
    <w:p w:rsidR="00957E1A" w:rsidRDefault="00957E1A" w:rsidP="00957E1A">
      <w:pPr>
        <w:pStyle w:val="a4"/>
      </w:pPr>
      <w:r>
        <w:t>- время работы на выборных должностях в органах законодательной и исполнительной власти;</w:t>
      </w:r>
    </w:p>
    <w:p w:rsidR="00957E1A" w:rsidRDefault="00957E1A" w:rsidP="00957E1A">
      <w:pPr>
        <w:pStyle w:val="a4"/>
      </w:pPr>
      <w:r>
        <w:t>- время, когда работник фактически не работал, но за ним сохранялось место работы (должность), а также время вынужденного прогула при неправильном увольнении или переводе на другую работу и последующем восстановлении на работе;</w:t>
      </w:r>
    </w:p>
    <w:p w:rsidR="00957E1A" w:rsidRDefault="00957E1A" w:rsidP="00957E1A">
      <w:pPr>
        <w:pStyle w:val="a4"/>
      </w:pPr>
      <w:r>
        <w:lastRenderedPageBreak/>
        <w:t xml:space="preserve">- время работы в учреждениях культуры стран СНГ, а также республик, входивших в состав СССР до 01.01.1992; </w:t>
      </w:r>
    </w:p>
    <w:p w:rsidR="00957E1A" w:rsidRDefault="00957E1A" w:rsidP="00957E1A">
      <w:pPr>
        <w:pStyle w:val="a4"/>
      </w:pPr>
      <w:r>
        <w:t>- время работы в учреждениях отрасли «Образование» на должностях, опыт и знания работы на которых необходимы для выполнения должностных обязанностей в соответствии с должностными инструкциями;</w:t>
      </w:r>
    </w:p>
    <w:p w:rsidR="00957E1A" w:rsidRDefault="00957E1A" w:rsidP="00957E1A">
      <w:pPr>
        <w:pStyle w:val="a4"/>
      </w:pPr>
      <w:r>
        <w:t>- периоды работы на должностях в федеральных органах государственной власти, а также в органах государственной власти субъектов Российской Федерации, органах местного самоуправления, осуществляющих курирование видов деятельности учреждений культуры;</w:t>
      </w:r>
    </w:p>
    <w:p w:rsidR="00957E1A" w:rsidRDefault="00957E1A" w:rsidP="00957E1A">
      <w:pPr>
        <w:pStyle w:val="a4"/>
      </w:pPr>
      <w:r>
        <w:t>- время работы в аппарате профсоюзных органов всех уровней (до 31 декабря 1991 года), а также на освобожденных выборных должностях этих органов;</w:t>
      </w:r>
    </w:p>
    <w:p w:rsidR="00957E1A" w:rsidRDefault="00957E1A" w:rsidP="00957E1A">
      <w:pPr>
        <w:pStyle w:val="a4"/>
      </w:pPr>
      <w:r>
        <w:t>- время работы в аппарате партийных органов всех уровней (до 14 марта 1990 года), а также на освобожденных выборных должностях этих органов;</w:t>
      </w:r>
    </w:p>
    <w:p w:rsidR="00957E1A" w:rsidRDefault="00957E1A" w:rsidP="00957E1A">
      <w:pPr>
        <w:pStyle w:val="a4"/>
      </w:pPr>
      <w:r>
        <w:t>- время работы в качестве освобожденных работников профсоюзных организаций в аппарате органов государственной власти;</w:t>
      </w:r>
    </w:p>
    <w:p w:rsidR="00957E1A" w:rsidRDefault="00957E1A" w:rsidP="00957E1A">
      <w:pPr>
        <w:pStyle w:val="a4"/>
      </w:pPr>
      <w:r>
        <w:t>- время работы на выборных должностях на постоянной основе в органах местного самоуправления.</w:t>
      </w:r>
    </w:p>
    <w:p w:rsidR="00957E1A" w:rsidRDefault="00957E1A" w:rsidP="00957E1A">
      <w:pPr>
        <w:pStyle w:val="a4"/>
      </w:pPr>
      <w:r>
        <w:t>4.9. Основным документом для определения стажа работы, дающего право на получение ежемесячной надбавки за выслугу лет, является трудовая книжка.</w:t>
      </w:r>
    </w:p>
    <w:p w:rsidR="00957E1A" w:rsidRDefault="00957E1A" w:rsidP="00957E1A">
      <w:pPr>
        <w:pStyle w:val="a4"/>
      </w:pPr>
      <w:r>
        <w:t>4.10. Назначение ежемесячной надбавки за выслугу лет производится на основании приказа руководителя учреждения.</w:t>
      </w:r>
    </w:p>
    <w:p w:rsidR="00957E1A" w:rsidRDefault="00957E1A" w:rsidP="00957E1A">
      <w:pPr>
        <w:pStyle w:val="a4"/>
      </w:pPr>
      <w:r>
        <w:t>4.11. Ежемесячная надбавка за выслугу лет выплачивается со дня возникновения права на назначение или изменение размера этой надбавки.</w:t>
      </w:r>
    </w:p>
    <w:p w:rsidR="00957E1A" w:rsidRDefault="00957E1A" w:rsidP="00957E1A">
      <w:pPr>
        <w:pStyle w:val="a4"/>
      </w:pPr>
      <w:r>
        <w:t>4.12. Индивидуальные трудовые споры по вопросам установления стажа работы для назначения ежемесячной надбавки за выслугу лет или определения размеров этой выплаты рассматриваются в установленном законодательством порядке.</w:t>
      </w:r>
    </w:p>
    <w:p w:rsidR="00957E1A" w:rsidRDefault="00957E1A" w:rsidP="00957E1A">
      <w:pPr>
        <w:pStyle w:val="a4"/>
      </w:pPr>
      <w:r>
        <w:t>4.13. Работникам, занятым на условиях неполного рабочего времени, начисление надбавок стимулирующего характера производится пропорционально отработанному времени.</w:t>
      </w:r>
    </w:p>
    <w:p w:rsidR="00957E1A" w:rsidRDefault="00957E1A" w:rsidP="00957E1A">
      <w:pPr>
        <w:pStyle w:val="a4"/>
      </w:pPr>
      <w:r>
        <w:t>4.14. Кроме стимулирующих и компенсационных выплат работникам учреждения может быть оказана материальная помощь в пределах фонда оплаты труда учреждения.</w:t>
      </w:r>
    </w:p>
    <w:p w:rsidR="00957E1A" w:rsidRDefault="00957E1A" w:rsidP="00957E1A">
      <w:pPr>
        <w:pStyle w:val="a4"/>
      </w:pPr>
      <w:r>
        <w:t>5. Порядок и условия оплаты труда руководителя, его заместителей.</w:t>
      </w:r>
    </w:p>
    <w:p w:rsidR="00957E1A" w:rsidRDefault="00957E1A" w:rsidP="00957E1A">
      <w:pPr>
        <w:pStyle w:val="a4"/>
      </w:pPr>
      <w:r>
        <w:t>5.1. Заработная плата руководителя учреждения, его заместителей состоит из должностного оклада, выплат компенсационного и стимулирующего характера.</w:t>
      </w:r>
    </w:p>
    <w:p w:rsidR="00957E1A" w:rsidRDefault="00957E1A" w:rsidP="00957E1A">
      <w:pPr>
        <w:pStyle w:val="a4"/>
      </w:pPr>
      <w:r>
        <w:t>5.2. Должностной оклад руководителя учреждения устанавливается органом, осуществляющим функции и полномочия учредителя учреждения, в трудовом договоре на начало календарного года.</w:t>
      </w:r>
    </w:p>
    <w:p w:rsidR="00957E1A" w:rsidRDefault="00957E1A" w:rsidP="00957E1A">
      <w:pPr>
        <w:pStyle w:val="a4"/>
      </w:pPr>
      <w:r>
        <w:t xml:space="preserve">Условия оплаты труда руководителя учреждения устанавливаются в трудовом договоре. </w:t>
      </w:r>
    </w:p>
    <w:p w:rsidR="00957E1A" w:rsidRDefault="00957E1A" w:rsidP="00957E1A">
      <w:pPr>
        <w:pStyle w:val="a4"/>
        <w:rPr>
          <w:spacing w:val="2"/>
        </w:rPr>
      </w:pPr>
      <w:r>
        <w:rPr>
          <w:spacing w:val="2"/>
        </w:rPr>
        <w:t>Предельный уровень соотношения средней заработной платы руководителя учреждения и средней заработной платы работников учреждения за отчетный год устанавливается в кратности от 1 до 5 в пределах утвержденного фонда оплаты труда.</w:t>
      </w:r>
    </w:p>
    <w:p w:rsidR="00957E1A" w:rsidRDefault="00957E1A" w:rsidP="00957E1A">
      <w:pPr>
        <w:pStyle w:val="a4"/>
      </w:pPr>
      <w:r>
        <w:t>5.3. Должностной оклад руководителя учреждения исчисляется по следующей формуле:</w:t>
      </w:r>
    </w:p>
    <w:p w:rsidR="00957E1A" w:rsidRDefault="00957E1A" w:rsidP="00957E1A">
      <w:pPr>
        <w:pStyle w:val="a4"/>
      </w:pPr>
      <w:proofErr w:type="gramStart"/>
      <w:r>
        <w:t>О</w:t>
      </w:r>
      <w:proofErr w:type="gramEnd"/>
      <w:r>
        <w:t xml:space="preserve"> рук. = </w:t>
      </w:r>
      <w:proofErr w:type="gramStart"/>
      <w:r>
        <w:t>О</w:t>
      </w:r>
      <w:proofErr w:type="gramEnd"/>
      <w:r>
        <w:t xml:space="preserve"> сред., где:</w:t>
      </w:r>
    </w:p>
    <w:p w:rsidR="00957E1A" w:rsidRDefault="00957E1A" w:rsidP="00957E1A">
      <w:pPr>
        <w:pStyle w:val="a4"/>
      </w:pPr>
      <w:r>
        <w:t>О рук</w:t>
      </w:r>
      <w:proofErr w:type="gramStart"/>
      <w:r>
        <w:t>.</w:t>
      </w:r>
      <w:proofErr w:type="gramEnd"/>
      <w:r>
        <w:t xml:space="preserve"> - </w:t>
      </w:r>
      <w:proofErr w:type="gramStart"/>
      <w:r>
        <w:t>д</w:t>
      </w:r>
      <w:proofErr w:type="gramEnd"/>
      <w:r>
        <w:t>олжностной оклад руководителя;</w:t>
      </w:r>
    </w:p>
    <w:p w:rsidR="00957E1A" w:rsidRDefault="00957E1A" w:rsidP="00957E1A">
      <w:pPr>
        <w:pStyle w:val="a4"/>
      </w:pPr>
      <w:r>
        <w:t>О сред</w:t>
      </w:r>
      <w:proofErr w:type="gramStart"/>
      <w:r>
        <w:t>.</w:t>
      </w:r>
      <w:proofErr w:type="gramEnd"/>
      <w:r>
        <w:t xml:space="preserve"> - </w:t>
      </w:r>
      <w:proofErr w:type="gramStart"/>
      <w:r>
        <w:t>р</w:t>
      </w:r>
      <w:proofErr w:type="gramEnd"/>
      <w:r>
        <w:t>азмер средней заработной платы работников учреждения.</w:t>
      </w:r>
    </w:p>
    <w:p w:rsidR="00957E1A" w:rsidRDefault="00957E1A" w:rsidP="00957E1A">
      <w:pPr>
        <w:pStyle w:val="a4"/>
      </w:pPr>
      <w:r>
        <w:t>Определение средней заработной платы осуществляется в соответствии с методикой, используемой при определении средней заработной платы работников для целей статистического наблюдения, утвержденной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учета.</w:t>
      </w:r>
    </w:p>
    <w:p w:rsidR="00957E1A" w:rsidRDefault="00957E1A" w:rsidP="00957E1A">
      <w:pPr>
        <w:pStyle w:val="a4"/>
      </w:pPr>
      <w:r>
        <w:t>5.4. Коэффициент, учитывающий масштаб и уровень управления, устанавливается в зависимости от суммы баллов по объемным показателям учреждения в соответствии с приложением 3 к настоящему Положению.</w:t>
      </w:r>
    </w:p>
    <w:p w:rsidR="00957E1A" w:rsidRDefault="00957E1A" w:rsidP="00957E1A">
      <w:pPr>
        <w:pStyle w:val="a4"/>
      </w:pPr>
      <w:r>
        <w:t>Расчет объемных показателей, характеризующих масштаб и уровень управления, производится в соответствии с приложениями 3 и 4 к настоящему Положению.</w:t>
      </w:r>
    </w:p>
    <w:p w:rsidR="00957E1A" w:rsidRDefault="00957E1A" w:rsidP="00957E1A">
      <w:pPr>
        <w:pStyle w:val="a4"/>
      </w:pPr>
      <w:r>
        <w:t>5.5. Коэффициент, учитывающий масштаб и уровень управления, устанавливается органом, осуществляющим функции и полномочия учредителя, на календарный год в период с 1 января по 31 декабря текущего года на основании соответствующих документов, подтверждающих наличие объемных показателей учреждения.</w:t>
      </w:r>
    </w:p>
    <w:p w:rsidR="00957E1A" w:rsidRDefault="00957E1A" w:rsidP="00957E1A">
      <w:pPr>
        <w:pStyle w:val="a4"/>
      </w:pPr>
      <w:r>
        <w:t>5.6. При расчете объемных показателей учитывается количество зарегистрированных пользователей на конец календарного года.</w:t>
      </w:r>
    </w:p>
    <w:p w:rsidR="00957E1A" w:rsidRDefault="00957E1A" w:rsidP="00957E1A">
      <w:pPr>
        <w:pStyle w:val="a4"/>
      </w:pPr>
      <w:r>
        <w:t>5.7. В случае изменения размера должностного оклада руководителя учреждения, вследствие увеличения средней величины заработной платы работников с руководителем заключается дополнительное соглашение к трудовому договору, предусматривающее соответствующее изменение размера должностного оклада руководителя.</w:t>
      </w:r>
    </w:p>
    <w:p w:rsidR="00957E1A" w:rsidRDefault="00957E1A" w:rsidP="00957E1A">
      <w:pPr>
        <w:pStyle w:val="a4"/>
      </w:pPr>
      <w:r>
        <w:t>5.8. Выплаты стимулирующего характера руководителю учреждения устанавливаются органом, осуществляющим функции и полномочия учредителя учреждения, с учетом достижения целевых показателей эффективности деятельности руководителя, установленных распорядительным актом органа, осуществляющего функции и полномочия учредителя учреждения.</w:t>
      </w:r>
    </w:p>
    <w:p w:rsidR="00957E1A" w:rsidRDefault="00957E1A" w:rsidP="00957E1A">
      <w:pPr>
        <w:pStyle w:val="a4"/>
      </w:pPr>
      <w:r>
        <w:t>5.9. Должностные оклады заместителей руководителя учреждения устанавливаются на 10-30 процентов ниже должностного оклада руководителя учреждения.</w:t>
      </w:r>
    </w:p>
    <w:p w:rsidR="00957E1A" w:rsidRDefault="00957E1A" w:rsidP="00957E1A">
      <w:pPr>
        <w:pStyle w:val="a4"/>
      </w:pPr>
      <w:r>
        <w:t xml:space="preserve">5.10. Органом, осуществляющим функции и полномочия учредителя учреждения, может быть оказана материальная помощь руководителю учреждения в размере, не превышающем двух должностных </w:t>
      </w:r>
      <w:r>
        <w:lastRenderedPageBreak/>
        <w:t xml:space="preserve">окладов в текущем году, за счет экономии в пределах фонда оплаты труда учреждения на текущий финансовый год. </w:t>
      </w:r>
    </w:p>
    <w:p w:rsidR="00957E1A" w:rsidRDefault="00957E1A" w:rsidP="00957E1A">
      <w:pPr>
        <w:pStyle w:val="a4"/>
      </w:pPr>
      <w:r>
        <w:t xml:space="preserve">5.11. Премирование руководителя учреждения осуществляется за счет экономии в пределах фонда оплаты труда учреждения на текущий финансовый год на основании распорядительного акта органа, осуществляющего функции и полномочия учредителя учреждения, по ходатайству коллегиального органа управления учреждения при наличии согласования с первичной профсоюзной организацией, а при ее отсутствии - с иным представительным органом работников. </w:t>
      </w:r>
    </w:p>
    <w:p w:rsidR="00957E1A" w:rsidRDefault="00957E1A" w:rsidP="00957E1A">
      <w:pPr>
        <w:pStyle w:val="a4"/>
      </w:pPr>
      <w:r>
        <w:t xml:space="preserve">5.12. Оказание материальной помощи, премирование заместителей руководителя учреждения осуществляется в пределах фонда оплаты труда на текущий финансовый год в соответствии с настоящим Положением. </w:t>
      </w:r>
    </w:p>
    <w:p w:rsidR="00957E1A" w:rsidRDefault="00957E1A" w:rsidP="00957E1A">
      <w:pPr>
        <w:pStyle w:val="a4"/>
      </w:pPr>
      <w:r>
        <w:t>6. Формирование фонда оплаты труда.</w:t>
      </w:r>
    </w:p>
    <w:p w:rsidR="00957E1A" w:rsidRDefault="00957E1A" w:rsidP="00957E1A">
      <w:pPr>
        <w:pStyle w:val="a4"/>
      </w:pPr>
      <w:r>
        <w:t xml:space="preserve">6.1. Формирование фонда оплаты труда в учреждении осуществляется в пределах бюджетных ассигнований, предусмотренных в бюджете муниципального образования «Город Астрахань» текущего финансового года по разделу «Культура» на обеспечение деятельности учреждения в части оплаты труда работников. </w:t>
      </w:r>
    </w:p>
    <w:p w:rsidR="00957E1A" w:rsidRDefault="00957E1A" w:rsidP="00957E1A">
      <w:pPr>
        <w:pStyle w:val="a4"/>
      </w:pPr>
      <w:r>
        <w:t>6.2. Предельная доля оплаты труда работников административно</w:t>
      </w:r>
      <w:proofErr w:type="gramStart"/>
      <w:r>
        <w:t>­-</w:t>
      </w:r>
      <w:proofErr w:type="gramEnd"/>
      <w:r>
        <w:t>управленческого и вспомогательного персонала учреждения составляет не более 40 процентов в фонде оплаты труда учреждения.</w:t>
      </w:r>
    </w:p>
    <w:p w:rsidR="00957E1A" w:rsidRDefault="00957E1A" w:rsidP="00957E1A">
      <w:pPr>
        <w:pStyle w:val="a4"/>
      </w:pPr>
      <w:r>
        <w:t>6.3. Штатное расписание утверждается руководителем учреждения по согласованию с учредителем и включает в себя все должности работников и работников профессии рабочих данного учреждения, численность, оклады (должностные оклады) по профессиональным квалификационным группам и квалификационным уровням, выплаты компенсационного характера.</w:t>
      </w:r>
    </w:p>
    <w:p w:rsidR="00957E1A" w:rsidRDefault="00957E1A" w:rsidP="00957E1A">
      <w:pPr>
        <w:pStyle w:val="a4"/>
      </w:pPr>
      <w:r>
        <w:t>6.4. Внесение изменений в штатное расписание производится на основании приказа руководителя учреждения.</w:t>
      </w:r>
    </w:p>
    <w:p w:rsidR="00957E1A" w:rsidRDefault="00957E1A" w:rsidP="00957E1A">
      <w:pPr>
        <w:pStyle w:val="a4"/>
      </w:pPr>
      <w:r>
        <w:rPr>
          <w:spacing w:val="2"/>
        </w:rPr>
        <w:t xml:space="preserve">6.5. Численный состав работников должен быть достаточным для гарантированного выполнения его функций, задач и объемов работ, установленных учредителем. </w:t>
      </w:r>
    </w:p>
    <w:p w:rsidR="00957E1A" w:rsidRDefault="00957E1A" w:rsidP="00957E1A">
      <w:pPr>
        <w:pStyle w:val="a4"/>
      </w:pP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t>Прил</w:t>
      </w:r>
      <w:r>
        <w:rPr>
          <w:spacing w:val="0"/>
        </w:rPr>
        <w:t xml:space="preserve">ожение 1 к Положению о системе оплаты труда </w:t>
      </w: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rPr>
          <w:spacing w:val="-4"/>
        </w:rPr>
        <w:t xml:space="preserve">работников муниципального казенного учреждения культуры </w:t>
      </w:r>
    </w:p>
    <w:p w:rsidR="00957E1A" w:rsidRDefault="00957E1A" w:rsidP="00957E1A">
      <w:pPr>
        <w:pStyle w:val="a4"/>
        <w:ind w:left="2268" w:firstLine="0"/>
      </w:pPr>
      <w:r>
        <w:rPr>
          <w:spacing w:val="0"/>
        </w:rPr>
        <w:t>«Централизованная городская библиотечная система»</w:t>
      </w:r>
    </w:p>
    <w:p w:rsidR="00957E1A" w:rsidRDefault="00957E1A" w:rsidP="00957E1A">
      <w:pPr>
        <w:pStyle w:val="3"/>
      </w:pPr>
      <w:r>
        <w:t>Размеры окладов (должностных окладов), ставок заработной платы по профессиональным квалификационным группам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3458"/>
        <w:gridCol w:w="1519"/>
      </w:tblGrid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«Должности руководящего состава учреждений культуры, искусства и кинематографии»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Квалификационные уровни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Должности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3"/>
              </w:rPr>
              <w:t>Должностные оклады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Заведующий отделом (сектором) библиотеки; главный хранитель фондов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6750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«Должности работников культуры, искусства и кинематографии ведущего звена»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proofErr w:type="gramStart"/>
            <w:r>
              <w:t>Главный библиотекарь, главный библиограф, библиотекарь, библиограф, методист библиотеки, хранитель фондов, звукооператор, администратор (старший администратор)</w:t>
            </w:r>
            <w:proofErr w:type="gramEnd"/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7000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«Должности работников культуры, искусства и кинематографии среднего звена»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Руководитель кружка, любительского объединения, клуба по интересам; </w:t>
            </w:r>
            <w:proofErr w:type="spellStart"/>
            <w:r>
              <w:t>культорганизатор</w:t>
            </w:r>
            <w:proofErr w:type="spellEnd"/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4800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«Общеотраслевые должности служащих первого уровня»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Делопроизводитель; кассир; секретарь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4260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«Общеотраслевые должности служащих второго уровня»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Администратор; инспектор по кадрам; техник-программист; художник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4570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Заведующий хозяйством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4720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«Общеотраслевые должности служащих третьего уровня»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Инженер по защите информации, инспектор по охране труда, психолог, специалист по кадрам, специалист по связям с общественностью, экономист, юрисконсульт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5800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3490"/>
        <w:gridCol w:w="1487"/>
      </w:tblGrid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Профессиональная квалификационная группа «Общеотраслевые должности служащих четвертого уровня»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Заведующий филиалом, другого обособленного структурного подразделения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7610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«Общеотраслевые профессии рабочих первого уровня»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Уборщик служебных помещений, сторож (вахтер), гардеробщик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4000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Профессиональная квалификационная группа «Общеотраслевые профессии рабочих второго уровня»</w:t>
            </w:r>
          </w:p>
        </w:tc>
      </w:tr>
      <w:tr w:rsidR="00957E1A" w:rsidTr="00322D81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Электромонтер, слесарь-сантехник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4780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p w:rsidR="00957E1A" w:rsidRDefault="00957E1A" w:rsidP="00957E1A">
      <w:pPr>
        <w:pStyle w:val="a4"/>
        <w:rPr>
          <w:sz w:val="20"/>
          <w:szCs w:val="20"/>
        </w:rPr>
      </w:pP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t>Прил</w:t>
      </w:r>
      <w:r>
        <w:rPr>
          <w:spacing w:val="0"/>
        </w:rPr>
        <w:t xml:space="preserve">ожение 2 к Положению о системе оплаты труда </w:t>
      </w: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rPr>
          <w:spacing w:val="-4"/>
        </w:rPr>
        <w:t xml:space="preserve">работников муниципального казенного учреждения культуры </w:t>
      </w:r>
    </w:p>
    <w:p w:rsidR="00957E1A" w:rsidRDefault="00957E1A" w:rsidP="00957E1A">
      <w:pPr>
        <w:pStyle w:val="a4"/>
        <w:ind w:left="2268" w:firstLine="0"/>
      </w:pPr>
      <w:r>
        <w:rPr>
          <w:spacing w:val="0"/>
        </w:rPr>
        <w:t>«Централизованная городская библиотечная система»</w:t>
      </w:r>
    </w:p>
    <w:p w:rsidR="00957E1A" w:rsidRDefault="00957E1A" w:rsidP="00957E1A">
      <w:pPr>
        <w:pStyle w:val="3"/>
      </w:pPr>
      <w:r>
        <w:t>Показатели эффективности и критерии качества</w:t>
      </w:r>
    </w:p>
    <w:p w:rsidR="00957E1A" w:rsidRDefault="00957E1A" w:rsidP="00957E1A">
      <w:pPr>
        <w:pStyle w:val="3"/>
      </w:pPr>
      <w:r>
        <w:t xml:space="preserve"> при предоставлении библиотечных услуг населению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8"/>
        <w:gridCol w:w="5912"/>
      </w:tblGrid>
      <w:tr w:rsidR="00957E1A" w:rsidTr="00322D81"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1. Библиотечное, библиографическое и информационное обслуживание населения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Основные показатели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Количество:</w:t>
            </w:r>
          </w:p>
          <w:p w:rsidR="00957E1A" w:rsidRDefault="00957E1A" w:rsidP="00322D81">
            <w:pPr>
              <w:pStyle w:val="a5"/>
            </w:pPr>
            <w:r>
              <w:t>- зарегистрированных пользователей;</w:t>
            </w:r>
          </w:p>
          <w:p w:rsidR="00957E1A" w:rsidRDefault="00957E1A" w:rsidP="00322D81">
            <w:pPr>
              <w:pStyle w:val="a5"/>
            </w:pPr>
            <w:r>
              <w:t>- обращений в библиотеку в отчетный период;</w:t>
            </w:r>
          </w:p>
          <w:p w:rsidR="00957E1A" w:rsidRDefault="00957E1A" w:rsidP="00322D81">
            <w:pPr>
              <w:pStyle w:val="a5"/>
            </w:pPr>
            <w:r>
              <w:t>- выданных библиотекой документов;</w:t>
            </w:r>
          </w:p>
          <w:p w:rsidR="00957E1A" w:rsidRDefault="00957E1A" w:rsidP="00322D81">
            <w:pPr>
              <w:pStyle w:val="a5"/>
            </w:pPr>
            <w:r>
              <w:t>- выданных справок и консультаций, предоставляемых пользователям библиотеки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Критерии качества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Динамика количества или доля:</w:t>
            </w:r>
          </w:p>
          <w:p w:rsidR="00957E1A" w:rsidRDefault="00957E1A" w:rsidP="00322D81">
            <w:pPr>
              <w:pStyle w:val="a5"/>
            </w:pPr>
            <w:r>
              <w:t>- пользователей, удовлетворенных качеством услуг библиотеки, от общего числа зарегистрированных пользователей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2. Формирование и учет фонда библиотеки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Основные показатели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Количество:</w:t>
            </w:r>
          </w:p>
          <w:p w:rsidR="00957E1A" w:rsidRDefault="00957E1A" w:rsidP="00322D81">
            <w:pPr>
              <w:pStyle w:val="a5"/>
            </w:pPr>
            <w:r>
              <w:t>- поступивших документов, в том числе на электронных носителях;</w:t>
            </w:r>
          </w:p>
          <w:p w:rsidR="00957E1A" w:rsidRDefault="00957E1A" w:rsidP="00322D81">
            <w:pPr>
              <w:pStyle w:val="a5"/>
            </w:pPr>
            <w:r>
              <w:t>- поступлений обязательного экземпляра документа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Критерии качества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Динамика изменения:</w:t>
            </w:r>
          </w:p>
          <w:p w:rsidR="00957E1A" w:rsidRDefault="00957E1A" w:rsidP="00322D81">
            <w:pPr>
              <w:pStyle w:val="a5"/>
            </w:pPr>
            <w:r>
              <w:t xml:space="preserve">- объем фонда библиотеки по сравнению с предыдущим годом 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3. Библиографическая обработка документов и организация каталогов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Основные показатели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Количество:</w:t>
            </w:r>
          </w:p>
          <w:p w:rsidR="00957E1A" w:rsidRDefault="00957E1A" w:rsidP="00322D81">
            <w:pPr>
              <w:pStyle w:val="a5"/>
            </w:pPr>
            <w:r>
              <w:t>- внесенных в электронный каталог библиографических записей;</w:t>
            </w:r>
          </w:p>
          <w:p w:rsidR="00957E1A" w:rsidRDefault="00957E1A" w:rsidP="00322D81">
            <w:pPr>
              <w:pStyle w:val="a5"/>
            </w:pPr>
            <w:r>
              <w:t>- отредактированных библиографических записей в карточных каталогах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Критерии качества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Динамика изменения:</w:t>
            </w:r>
          </w:p>
          <w:p w:rsidR="00957E1A" w:rsidRDefault="00957E1A" w:rsidP="00322D81">
            <w:pPr>
              <w:pStyle w:val="a5"/>
            </w:pPr>
            <w:r>
              <w:t>- объема электронного каталога по сравнению с предыдущим годом;</w:t>
            </w:r>
          </w:p>
          <w:p w:rsidR="00957E1A" w:rsidRDefault="00957E1A" w:rsidP="00322D81">
            <w:pPr>
              <w:pStyle w:val="a5"/>
            </w:pPr>
            <w:r>
              <w:t>- количества отредактированных библиографических записей в карточных и электронных каталогах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4. Научно-методическое развитие библиотек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Основные показатели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Количество:</w:t>
            </w:r>
          </w:p>
          <w:p w:rsidR="00957E1A" w:rsidRDefault="00957E1A" w:rsidP="00322D81">
            <w:pPr>
              <w:pStyle w:val="a5"/>
            </w:pPr>
            <w:r>
              <w:t>- выполненных методических разработок, исследований, проведенных мониторингов и опросов;</w:t>
            </w:r>
          </w:p>
          <w:p w:rsidR="00957E1A" w:rsidRDefault="00957E1A" w:rsidP="00322D81">
            <w:pPr>
              <w:pStyle w:val="a5"/>
            </w:pPr>
            <w:r>
              <w:t>- разработанных культурно-социальных проектов, библиотечных программ, в том числе по повышению квалификации и переподготовке кадров;</w:t>
            </w:r>
          </w:p>
          <w:p w:rsidR="00957E1A" w:rsidRDefault="00957E1A" w:rsidP="00322D81">
            <w:pPr>
              <w:pStyle w:val="a5"/>
            </w:pPr>
            <w:r>
              <w:t>- проведенных конференций, семинаров, круглых столов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Критерии качества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Внедрение в практику результатов проведенной работы</w:t>
            </w:r>
          </w:p>
        </w:tc>
      </w:tr>
      <w:tr w:rsidR="00957E1A" w:rsidTr="00322D81"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5. Организация и проведение культурно-просветительских мероприятий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8"/>
        <w:gridCol w:w="5912"/>
      </w:tblGrid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Основные показатели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Количество:</w:t>
            </w:r>
          </w:p>
          <w:p w:rsidR="00957E1A" w:rsidRDefault="00957E1A" w:rsidP="00322D81">
            <w:pPr>
              <w:pStyle w:val="a5"/>
            </w:pPr>
            <w:r>
              <w:t>- культурно-просветительских мероприятий, мастер-классов, творческих встреч, презентаций;</w:t>
            </w:r>
          </w:p>
          <w:p w:rsidR="00957E1A" w:rsidRDefault="00957E1A" w:rsidP="00322D81">
            <w:pPr>
              <w:pStyle w:val="a5"/>
            </w:pPr>
            <w:r>
              <w:t>- конференций, семинаров, круглых столов и др.;</w:t>
            </w:r>
          </w:p>
          <w:p w:rsidR="00957E1A" w:rsidRDefault="00957E1A" w:rsidP="00322D81">
            <w:pPr>
              <w:pStyle w:val="a5"/>
            </w:pPr>
            <w:r>
              <w:t xml:space="preserve">- участников, привлеченных к мероприятиям </w:t>
            </w:r>
          </w:p>
        </w:tc>
      </w:tr>
      <w:tr w:rsidR="00957E1A" w:rsidTr="00322D81"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Критерии качества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Динамика участия:</w:t>
            </w:r>
          </w:p>
          <w:p w:rsidR="00957E1A" w:rsidRDefault="00957E1A" w:rsidP="00322D81">
            <w:pPr>
              <w:pStyle w:val="a5"/>
            </w:pPr>
            <w:r>
              <w:t>- устойчивый положительный результат;</w:t>
            </w:r>
          </w:p>
          <w:p w:rsidR="00957E1A" w:rsidRDefault="00957E1A" w:rsidP="00322D81">
            <w:pPr>
              <w:pStyle w:val="a5"/>
            </w:pPr>
            <w:r>
              <w:t>- популяризация мероприятий и их периодичность;</w:t>
            </w:r>
          </w:p>
          <w:p w:rsidR="00957E1A" w:rsidRDefault="00957E1A" w:rsidP="00322D81">
            <w:pPr>
              <w:pStyle w:val="a5"/>
            </w:pPr>
            <w:r>
              <w:t xml:space="preserve">- наличие договоров о сотрудничестве с образовательными организациями, детскими школами искусств, образовательными организациями </w:t>
            </w:r>
            <w:r>
              <w:lastRenderedPageBreak/>
              <w:t>профессионального образования, вузами.</w:t>
            </w:r>
          </w:p>
          <w:p w:rsidR="00957E1A" w:rsidRDefault="00957E1A" w:rsidP="00322D81">
            <w:pPr>
              <w:pStyle w:val="a5"/>
            </w:pPr>
            <w:r>
              <w:t>Доля:</w:t>
            </w:r>
          </w:p>
          <w:p w:rsidR="00957E1A" w:rsidRDefault="00957E1A" w:rsidP="00322D81">
            <w:pPr>
              <w:pStyle w:val="a5"/>
            </w:pPr>
            <w:r>
              <w:t xml:space="preserve">- привлеченных к участию </w:t>
            </w:r>
            <w:proofErr w:type="gramStart"/>
            <w:r>
              <w:t>в</w:t>
            </w:r>
            <w:proofErr w:type="gramEnd"/>
            <w:r>
              <w:t xml:space="preserve"> просветительских и творческих мероприятий;</w:t>
            </w:r>
          </w:p>
          <w:p w:rsidR="00957E1A" w:rsidRDefault="00957E1A" w:rsidP="00322D81">
            <w:pPr>
              <w:pStyle w:val="a5"/>
            </w:pPr>
            <w:r>
              <w:t>- проведенных мероприятий в библиотеках, на базе общеобразовательных учреждений, на городских площадках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p w:rsidR="00957E1A" w:rsidRDefault="00957E1A" w:rsidP="00957E1A">
      <w:pPr>
        <w:pStyle w:val="a4"/>
      </w:pP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t>Прил</w:t>
      </w:r>
      <w:r>
        <w:rPr>
          <w:spacing w:val="0"/>
        </w:rPr>
        <w:t xml:space="preserve">ожение 3 к Положению о системе оплаты труда </w:t>
      </w: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rPr>
          <w:spacing w:val="-4"/>
        </w:rPr>
        <w:t xml:space="preserve">работников муниципального казенного учреждения культуры </w:t>
      </w:r>
    </w:p>
    <w:p w:rsidR="00957E1A" w:rsidRDefault="00957E1A" w:rsidP="00957E1A">
      <w:pPr>
        <w:pStyle w:val="a4"/>
        <w:ind w:left="2268" w:firstLine="0"/>
      </w:pPr>
      <w:r>
        <w:rPr>
          <w:spacing w:val="0"/>
        </w:rPr>
        <w:t>«Централизованная городская библиотечная система»</w:t>
      </w:r>
    </w:p>
    <w:p w:rsidR="00957E1A" w:rsidRDefault="00957E1A" w:rsidP="00957E1A">
      <w:pPr>
        <w:pStyle w:val="3"/>
      </w:pPr>
      <w:r>
        <w:t>Объемные показатели, характеризующие масштаб управления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"/>
        <w:gridCol w:w="3415"/>
        <w:gridCol w:w="2563"/>
        <w:gridCol w:w="915"/>
      </w:tblGrid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Объемные показатели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Условия расчета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 баллов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 работников в учреждении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каждого работника,</w:t>
            </w:r>
          </w:p>
          <w:p w:rsidR="00957E1A" w:rsidRDefault="00957E1A" w:rsidP="00322D81">
            <w:pPr>
              <w:pStyle w:val="a5"/>
            </w:pPr>
            <w:r>
              <w:t>дополнительно за каждого работника, относящегося к уровню (группе):</w:t>
            </w:r>
          </w:p>
          <w:p w:rsidR="00957E1A" w:rsidRDefault="00957E1A" w:rsidP="00322D81">
            <w:pPr>
              <w:pStyle w:val="a5"/>
            </w:pPr>
            <w:r>
              <w:t>- главный,</w:t>
            </w:r>
          </w:p>
          <w:p w:rsidR="00957E1A" w:rsidRDefault="00957E1A" w:rsidP="00322D81">
            <w:pPr>
              <w:pStyle w:val="a5"/>
            </w:pPr>
            <w:r>
              <w:t>- ведущий;</w:t>
            </w:r>
          </w:p>
          <w:p w:rsidR="00957E1A" w:rsidRDefault="00957E1A" w:rsidP="00322D81">
            <w:pPr>
              <w:pStyle w:val="a5"/>
            </w:pPr>
            <w:r>
              <w:t xml:space="preserve">дополнительно за каждого работника: </w:t>
            </w:r>
          </w:p>
          <w:p w:rsidR="00957E1A" w:rsidRDefault="00957E1A" w:rsidP="00322D81">
            <w:pPr>
              <w:pStyle w:val="a5"/>
            </w:pPr>
            <w:proofErr w:type="gramStart"/>
            <w:r>
              <w:t>имеющего</w:t>
            </w:r>
            <w:proofErr w:type="gramEnd"/>
            <w:r>
              <w:t xml:space="preserve"> почетное звание,</w:t>
            </w:r>
          </w:p>
          <w:p w:rsidR="00957E1A" w:rsidRDefault="00957E1A" w:rsidP="00322D81">
            <w:pPr>
              <w:pStyle w:val="a5"/>
            </w:pPr>
            <w:proofErr w:type="gramStart"/>
            <w:r>
              <w:t>имеющего</w:t>
            </w:r>
            <w:proofErr w:type="gramEnd"/>
            <w:r>
              <w:t xml:space="preserve"> высшее образование, </w:t>
            </w:r>
          </w:p>
          <w:p w:rsidR="00957E1A" w:rsidRDefault="00957E1A" w:rsidP="00322D81">
            <w:pPr>
              <w:pStyle w:val="a5"/>
            </w:pPr>
            <w:r>
              <w:t>обучающегося в учреждениях высшего образования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0,1</w:t>
            </w: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  <w:r>
              <w:t>2</w:t>
            </w:r>
          </w:p>
          <w:p w:rsidR="00957E1A" w:rsidRDefault="00957E1A" w:rsidP="00322D81">
            <w:pPr>
              <w:pStyle w:val="a5"/>
            </w:pPr>
            <w:r>
              <w:t>2</w:t>
            </w: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  <w:r>
              <w:t>5</w:t>
            </w:r>
          </w:p>
          <w:p w:rsidR="00957E1A" w:rsidRDefault="00957E1A" w:rsidP="00322D81">
            <w:pPr>
              <w:pStyle w:val="a5"/>
            </w:pPr>
            <w:r>
              <w:t>1,5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 читателей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до 50000,</w:t>
            </w:r>
          </w:p>
          <w:p w:rsidR="00957E1A" w:rsidRDefault="00957E1A" w:rsidP="00322D81">
            <w:pPr>
              <w:pStyle w:val="a5"/>
            </w:pPr>
            <w:r>
              <w:t>от 50000 и выше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  <w:p w:rsidR="00957E1A" w:rsidRDefault="00957E1A" w:rsidP="00322D81">
            <w:pPr>
              <w:pStyle w:val="a5"/>
            </w:pPr>
            <w:r>
              <w:t>10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Площадь зданий (помещений), закрепленных за учреждением (кв. м)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до 1000, </w:t>
            </w:r>
          </w:p>
          <w:p w:rsidR="00957E1A" w:rsidRDefault="00957E1A" w:rsidP="00322D81">
            <w:pPr>
              <w:pStyle w:val="a5"/>
            </w:pPr>
            <w:r>
              <w:t>от 1001 и выше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 зданий и помещений, используемых в деятельности учреждения, закрепленных за учреждением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каждое здание, помещение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Повышение квалификации библиотечных работников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1 работника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6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Организация базы предпрофессиональной практики </w:t>
            </w:r>
            <w:proofErr w:type="gramStart"/>
            <w:r>
              <w:t>профильных</w:t>
            </w:r>
            <w:proofErr w:type="gramEnd"/>
            <w:r>
              <w:t xml:space="preserve"> </w:t>
            </w:r>
            <w:proofErr w:type="spellStart"/>
            <w:r>
              <w:t>ссузов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Комплектование фонда и работа по сохранности книжного фонда библиотек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57E1A" w:rsidTr="00322D81"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7.1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Комплектование и обработка литературы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- при обновлении фонда в течение года свыше 5%,</w:t>
            </w:r>
          </w:p>
          <w:p w:rsidR="00957E1A" w:rsidRDefault="00957E1A" w:rsidP="00322D81">
            <w:pPr>
              <w:pStyle w:val="a5"/>
            </w:pPr>
            <w:r>
              <w:t>- использование альтернативных форм комплектования, работа по сохранности фонда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  <w:r>
              <w:t>5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3403"/>
        <w:gridCol w:w="2588"/>
        <w:gridCol w:w="909"/>
      </w:tblGrid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Наличие электронного каталога в системе библиотек: </w:t>
            </w:r>
          </w:p>
          <w:p w:rsidR="00957E1A" w:rsidRDefault="00957E1A" w:rsidP="00322D81">
            <w:pPr>
              <w:pStyle w:val="a5"/>
            </w:pPr>
            <w:r>
              <w:t>- количество записей электронного каталога и других баз данных, создаваемых библиотекой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свыше 10% в год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Наличие фонда, баз данных по библиотековедению и </w:t>
            </w:r>
            <w:proofErr w:type="spellStart"/>
            <w:r>
              <w:t>библиографоведению</w:t>
            </w:r>
            <w:proofErr w:type="spellEnd"/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ежегодное пополнение фонда - 1%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Информационная</w:t>
            </w:r>
          </w:p>
          <w:p w:rsidR="00957E1A" w:rsidRDefault="00957E1A" w:rsidP="00322D81">
            <w:pPr>
              <w:pStyle w:val="a5"/>
            </w:pPr>
            <w:r>
              <w:t>деятельность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Ведение и предоставление пользователям справочно</w:t>
            </w:r>
            <w:proofErr w:type="gramStart"/>
            <w:r>
              <w:t>­-</w:t>
            </w:r>
            <w:proofErr w:type="gramEnd"/>
            <w:r>
              <w:t>библиографического аппарата библиотек централизованной библиотечной системы, в том числе электронного каталога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Предоставление пользователям электронных баз данных правовых систем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электронную базу в структурных подразделениях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Разработка и выпуск </w:t>
            </w:r>
            <w:proofErr w:type="spellStart"/>
            <w:r>
              <w:t>библиотечно­библиографических</w:t>
            </w:r>
            <w:proofErr w:type="spellEnd"/>
            <w:r>
              <w:t xml:space="preserve"> материалов (бюллетени новых книг, информационные списки и т.д.)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каждый выпуск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  <w:p w:rsidR="00957E1A" w:rsidRDefault="00957E1A" w:rsidP="00322D81">
            <w:pPr>
              <w:pStyle w:val="a5"/>
            </w:pPr>
          </w:p>
          <w:p w:rsidR="00957E1A" w:rsidRDefault="00957E1A" w:rsidP="00322D81">
            <w:pPr>
              <w:pStyle w:val="a5"/>
            </w:pP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8.4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Ведение учета и хранение обязательного экземпляра официальных документов, издаваемых на территории города, согласно </w:t>
            </w:r>
            <w:r>
              <w:lastRenderedPageBreak/>
              <w:t>разработанной учреждением номенклатуре дел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за 1 книжное издание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8.5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Оказание услуг навигации в образовательном пространстве (проведение Дней специалиста, Дней информации)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услугу и форму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8.6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Открытие </w:t>
            </w:r>
            <w:proofErr w:type="gramStart"/>
            <w:r>
              <w:t>интернет-центров</w:t>
            </w:r>
            <w:proofErr w:type="gramEnd"/>
            <w:r>
              <w:t xml:space="preserve"> в библиотеках системы, обеспечение пользователей свободным доступом к российским и мировым источникам информации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(3 ПК для пользователей на 1 библиотеку с подключением к сети Интернет)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10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9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Развитие социально-досуговой деятельности (наличие кружков при библиотеках, клубов по интересам)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1 форму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10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Работа по организации летнего досуга для детей (организация открытых летних площадок)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площадку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"/>
        <w:gridCol w:w="3408"/>
        <w:gridCol w:w="2551"/>
        <w:gridCol w:w="930"/>
      </w:tblGrid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11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Развитие нестационарных форм обслуживания (открытие библиотечных пунктов обслуживания читателей)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форму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12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Наличие </w:t>
            </w:r>
            <w:proofErr w:type="gramStart"/>
            <w:r>
              <w:t>профильных</w:t>
            </w:r>
            <w:proofErr w:type="gramEnd"/>
            <w:r>
              <w:t xml:space="preserve"> и</w:t>
            </w:r>
          </w:p>
          <w:p w:rsidR="00957E1A" w:rsidRDefault="00957E1A" w:rsidP="00322D81">
            <w:pPr>
              <w:pStyle w:val="a5"/>
            </w:pPr>
            <w:r>
              <w:t>специализированных</w:t>
            </w:r>
          </w:p>
          <w:p w:rsidR="00957E1A" w:rsidRDefault="00957E1A" w:rsidP="00322D81">
            <w:pPr>
              <w:pStyle w:val="a5"/>
            </w:pPr>
            <w:r>
              <w:t>библиотек-филиалов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каждое структурное подразделение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13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Расширение инновационных форм обслуживания пользователей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форму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218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14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методическая деятельность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14.1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Разработка и выпуск методических материалов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каждый выпуск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14.2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Аналитическая деятельность (анализ работы библиотек по приоритетным тематическим направлениям)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аналитическую информацию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14.3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Исследовательская деятельность (проведение исследований, в том числе деятельности библиотек в микрорайоне)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каждое исследование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14.4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Программно-целевая и проектная деятельность библиотек (разработка программ, концепций развития)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программу, проект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5 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15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Участие в работе областных научно-практических конференций, круглых столов, семинаров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каждое участие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16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Участие в городских, областных и российских конкурсах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каждое участие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17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Наличие и расширение инновационных форм обслуживания пользователей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форму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18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Краеведческая деятельность библиотек. Организация и проведение мероприятий (конференций, литературных чтений по краеведению)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1 форму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19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Инновационная деятельность библиотек. Работа с сайтом (проведение мероприятий с использованием ПК-технологий, онлайн-конференций)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форму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  <w:tr w:rsidR="00957E1A" w:rsidTr="00322D81"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10"/>
              </w:rPr>
              <w:t>20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Рекламно-информационная деятельность библиотек. Развитие связи библиотек с общественностью, СМИ (публикации в периодических изданиях, освещение деятельности на сайте МКУК «ЦГБС»)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за каждую форму, за каждую публикацию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p w:rsidR="00957E1A" w:rsidRDefault="00957E1A" w:rsidP="00957E1A">
      <w:pPr>
        <w:pStyle w:val="a4"/>
        <w:rPr>
          <w:sz w:val="20"/>
          <w:szCs w:val="20"/>
        </w:rPr>
      </w:pP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t>Прил</w:t>
      </w:r>
      <w:r>
        <w:rPr>
          <w:spacing w:val="0"/>
        </w:rPr>
        <w:t xml:space="preserve">ожение 4 к Положению о системе оплаты труда </w:t>
      </w:r>
    </w:p>
    <w:p w:rsidR="00957E1A" w:rsidRDefault="00957E1A" w:rsidP="00957E1A">
      <w:pPr>
        <w:pStyle w:val="a4"/>
        <w:ind w:left="2268" w:firstLine="0"/>
        <w:rPr>
          <w:spacing w:val="0"/>
        </w:rPr>
      </w:pPr>
      <w:r>
        <w:rPr>
          <w:spacing w:val="-4"/>
        </w:rPr>
        <w:t xml:space="preserve">работников муниципального казенного учреждения культуры </w:t>
      </w:r>
    </w:p>
    <w:p w:rsidR="00957E1A" w:rsidRDefault="00957E1A" w:rsidP="00957E1A">
      <w:pPr>
        <w:pStyle w:val="a4"/>
        <w:ind w:left="2268" w:firstLine="0"/>
      </w:pPr>
      <w:r>
        <w:rPr>
          <w:spacing w:val="0"/>
        </w:rPr>
        <w:t>«Централизованная городская библиотечная система»</w:t>
      </w:r>
    </w:p>
    <w:p w:rsidR="00957E1A" w:rsidRDefault="00957E1A" w:rsidP="00957E1A">
      <w:pPr>
        <w:pStyle w:val="3"/>
      </w:pPr>
      <w:r>
        <w:t>Показатели эффективности деятельности руководителя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"/>
        <w:gridCol w:w="5095"/>
        <w:gridCol w:w="1772"/>
      </w:tblGrid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№ </w:t>
            </w:r>
            <w:proofErr w:type="gramStart"/>
            <w:r>
              <w:lastRenderedPageBreak/>
              <w:t>п</w:t>
            </w:r>
            <w:proofErr w:type="gramEnd"/>
            <w:r>
              <w:t>/п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Показатели эффективности и индикаторы (критерии)</w:t>
            </w:r>
          </w:p>
          <w:p w:rsidR="00957E1A" w:rsidRDefault="00957E1A" w:rsidP="00322D81">
            <w:pPr>
              <w:pStyle w:val="a5"/>
            </w:pPr>
            <w:r>
              <w:lastRenderedPageBreak/>
              <w:t>оценки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Диапазон баллов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1</w:t>
            </w:r>
          </w:p>
        </w:tc>
        <w:tc>
          <w:tcPr>
            <w:tcW w:w="6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Соответствие деятельности учреждения (далее - ЦГБС) требованиям законодательства в сфере культуры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1.1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Отсутствие предписаний надзорных органов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1.2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Отсутствие выявленного надзорными органами несоответствия локальных актов организации действующему законодательству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Наличие - минус 10 баллов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1.3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Отсутствие объективных обращений (жалоб) граждан по поводу конфликтных ситуаций и уровень решения конфликтных ситуаций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1.4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Обеспечение выполнения требований пожарной и электробезопасности, охраны труда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5 баллов - </w:t>
            </w:r>
            <w:proofErr w:type="gramStart"/>
            <w:r>
              <w:t>полное</w:t>
            </w:r>
            <w:proofErr w:type="gramEnd"/>
            <w:r>
              <w:t>, 3 балла - незначительные отклонения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</w:t>
            </w:r>
          </w:p>
        </w:tc>
        <w:tc>
          <w:tcPr>
            <w:tcW w:w="6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Функционирование системы государственно-общественного контроля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2.1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Своевременность и полнота размещения информации о деятельности учреждения на официальных сайтах, в том числе на сайте bus.gov.ru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2.2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Информирование общественности о деятельности ЦГБС (публичный отчет, публикации в СМИ, на сайте учреждения)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2.3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Представление опыта ЦГБС на публичных мероприятиях в сфере культуры (региональных форумах, областных конференциях, городских семинарах)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- за каждое представление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</w:t>
            </w:r>
          </w:p>
        </w:tc>
        <w:tc>
          <w:tcPr>
            <w:tcW w:w="6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Удовлетворенность населения качеством </w:t>
            </w:r>
            <w:proofErr w:type="gramStart"/>
            <w:r>
              <w:t>предоставляемых</w:t>
            </w:r>
            <w:proofErr w:type="gramEnd"/>
            <w:r>
              <w:t xml:space="preserve"> библиотечных</w:t>
            </w:r>
          </w:p>
          <w:p w:rsidR="00957E1A" w:rsidRDefault="00957E1A" w:rsidP="00322D81">
            <w:pPr>
              <w:pStyle w:val="a5"/>
            </w:pPr>
            <w:r>
              <w:t>услуг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3.1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Увеличение числа пользователей за отчетный период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- более 90% (от предыдущего),</w:t>
            </w:r>
          </w:p>
          <w:p w:rsidR="00957E1A" w:rsidRDefault="00957E1A" w:rsidP="00322D81">
            <w:pPr>
              <w:pStyle w:val="a5"/>
            </w:pPr>
            <w:r>
              <w:t>1 балл - от 70-80%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3.2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 посещений библиотек в отчетный период (единиц)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- более 90% (от предыдущего),</w:t>
            </w:r>
          </w:p>
          <w:p w:rsidR="00957E1A" w:rsidRDefault="00957E1A" w:rsidP="00322D81">
            <w:pPr>
              <w:pStyle w:val="a5"/>
            </w:pPr>
            <w:r>
              <w:t>1 балл - от 70-80%</w:t>
            </w:r>
          </w:p>
        </w:tc>
      </w:tr>
      <w:tr w:rsidR="00957E1A" w:rsidTr="00322D81"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3.3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Увеличение количества выдачи документов на разных носителях информации (книговыдача)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(не менее 90% от плановых показателей),</w:t>
            </w:r>
          </w:p>
          <w:p w:rsidR="00957E1A" w:rsidRDefault="00957E1A" w:rsidP="00322D81">
            <w:pPr>
              <w:pStyle w:val="a5"/>
            </w:pPr>
            <w:r>
              <w:t>1 балл (менее 90%)</w:t>
            </w:r>
          </w:p>
        </w:tc>
      </w:tr>
      <w:tr w:rsidR="00957E1A" w:rsidTr="00322D81">
        <w:trPr>
          <w:trHeight w:val="37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3.4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Обеспечение сохранности и эффективности использования книжного фонда библиотек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 баллов - более 90%</w:t>
            </w:r>
          </w:p>
          <w:p w:rsidR="00957E1A" w:rsidRDefault="00957E1A" w:rsidP="00322D81">
            <w:pPr>
              <w:pStyle w:val="a5"/>
            </w:pPr>
            <w:r>
              <w:t>(списание книжного фонда не должно превышать 10% от общего объема фонда ежегодно)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"/>
        <w:gridCol w:w="5099"/>
        <w:gridCol w:w="1772"/>
      </w:tblGrid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</w:t>
            </w:r>
          </w:p>
        </w:tc>
        <w:tc>
          <w:tcPr>
            <w:tcW w:w="6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Интенсивность и эффективность использования библиотечного фонда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4.1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Количество новых поступлений в библиотечный фонд (всего) за год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 баллов - 10 книг и более на 1000 жителей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В том числе количество поступлений на электронных носителях (экземплярах)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- менее 10 книг на 1000 жителей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4.2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Положительная динамика количества выполненных справок, в том числе в автоматизированном режиме (единиц)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 баллов - не менее 90% от плановых показателей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4.3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Увеличение количества записей электронного каталога и других баз данных, создаваемых учреждением (единиц)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 баллов - 30% и более (ежегодное увеличение на 30% от предыдущего),</w:t>
            </w:r>
          </w:p>
          <w:p w:rsidR="00957E1A" w:rsidRDefault="00957E1A" w:rsidP="00322D81">
            <w:pPr>
              <w:pStyle w:val="a5"/>
            </w:pPr>
            <w:r>
              <w:t>3 балла - менее 30%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</w:t>
            </w:r>
          </w:p>
        </w:tc>
        <w:tc>
          <w:tcPr>
            <w:tcW w:w="6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Внедрение новых форм и методов работы, модернизация библиотечных</w:t>
            </w:r>
          </w:p>
          <w:p w:rsidR="00957E1A" w:rsidRDefault="00957E1A" w:rsidP="00322D81">
            <w:pPr>
              <w:pStyle w:val="a5"/>
            </w:pPr>
            <w:r>
              <w:t>процессов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5.1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Комплектование библиотек ПК, использование в библиотечной работе информационных технологий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5.2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Организация точек доступа к сети Интернет для читателей.</w:t>
            </w:r>
          </w:p>
          <w:p w:rsidR="00957E1A" w:rsidRDefault="00957E1A" w:rsidP="00322D81">
            <w:pPr>
              <w:pStyle w:val="a5"/>
            </w:pPr>
            <w:r>
              <w:t>Создание локальной библиотечной сети библиоте</w:t>
            </w:r>
            <w:proofErr w:type="gramStart"/>
            <w:r>
              <w:t>к-</w:t>
            </w:r>
            <w:proofErr w:type="gramEnd"/>
            <w:r>
              <w:t xml:space="preserve"> филиалов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 - наличие,</w:t>
            </w:r>
          </w:p>
          <w:p w:rsidR="00957E1A" w:rsidRDefault="00957E1A" w:rsidP="00322D81">
            <w:pPr>
              <w:pStyle w:val="a5"/>
            </w:pPr>
            <w:r>
              <w:t>2 балла - наличие.</w:t>
            </w:r>
          </w:p>
          <w:p w:rsidR="00957E1A" w:rsidRDefault="00957E1A" w:rsidP="00322D81">
            <w:pPr>
              <w:pStyle w:val="a5"/>
            </w:pPr>
            <w:r>
              <w:t>Баллы суммируются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5.3</w:t>
            </w:r>
          </w:p>
          <w:p w:rsidR="00957E1A" w:rsidRDefault="00957E1A" w:rsidP="00322D81">
            <w:pPr>
              <w:pStyle w:val="a5"/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Расширение спектра библиотечных услуг с использованием современных технологий</w:t>
            </w:r>
          </w:p>
          <w:p w:rsidR="00957E1A" w:rsidRDefault="00957E1A" w:rsidP="00322D81">
            <w:pPr>
              <w:pStyle w:val="a5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3 балла (количество мероприятий с использованием </w:t>
            </w:r>
            <w:r>
              <w:lastRenderedPageBreak/>
              <w:t>современных технологий по сравнению с предыдущим годом)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lastRenderedPageBreak/>
              <w:t>6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Реализация социально значимых и культурно-досуговых проектов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6.1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Реализация культурно-досуговых проектов, проводимых учреждением в стационаре и </w:t>
            </w:r>
            <w:proofErr w:type="spellStart"/>
            <w:r>
              <w:t>внестационарной</w:t>
            </w:r>
            <w:proofErr w:type="spellEnd"/>
            <w:r>
              <w:t xml:space="preserve"> форме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5"/>
              </w:rPr>
              <w:t>3 балла - увеличение показателей по сравнению с предыдущим годом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6.2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Охват детей и подростков культурно-досуговыми мероприятиями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4 балла - не менее 100% от планируемых показателей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</w:t>
            </w:r>
          </w:p>
        </w:tc>
        <w:tc>
          <w:tcPr>
            <w:tcW w:w="6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Развитие кадровых ресурсов учреждения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7.1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Укомплектованность кадрами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- 100%,</w:t>
            </w:r>
          </w:p>
          <w:p w:rsidR="00957E1A" w:rsidRDefault="00957E1A" w:rsidP="00322D81">
            <w:pPr>
              <w:pStyle w:val="a5"/>
            </w:pPr>
            <w:r>
              <w:t>1 балл - 89% и ниже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7.2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Доля библиотечных работников с высшим образованием - не менее 35% от общего числа библиотечных работников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2"/>
              </w:rPr>
              <w:t>2 балла - не менее 10%,</w:t>
            </w:r>
          </w:p>
          <w:p w:rsidR="00957E1A" w:rsidRDefault="00957E1A" w:rsidP="00322D81">
            <w:pPr>
              <w:pStyle w:val="a5"/>
            </w:pPr>
            <w:r>
              <w:t>1 балл - не менее 5%</w:t>
            </w:r>
          </w:p>
        </w:tc>
      </w:tr>
      <w:tr w:rsidR="00957E1A" w:rsidTr="00322D81"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7.3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Доля библиотечных работников, имеющих стаж работы до 5 лет, в общей численности работников учреждения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</w:t>
            </w:r>
          </w:p>
        </w:tc>
      </w:tr>
    </w:tbl>
    <w:p w:rsidR="00957E1A" w:rsidRDefault="00957E1A" w:rsidP="00957E1A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"/>
        <w:gridCol w:w="5104"/>
        <w:gridCol w:w="1772"/>
      </w:tblGrid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7.4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Участие библиотечных работников в профессиональных конкурсах, грантах и т.д. (городских, региональных, российских)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 (за каждое участие)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7.5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Реализация мероприятий по аттестации библиотечных работников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</w:t>
            </w:r>
          </w:p>
        </w:tc>
        <w:tc>
          <w:tcPr>
            <w:tcW w:w="6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Финансово-экономическая деятельность 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8.1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Достижение целевых показателей по средней заработной плате работников учреждения в соответствии с Указом Президента РФ от 05.05.2012 № 597 в текущем году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8.2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Отсутствие просроченной кредиторской и дебиторской задолженности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8.3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Укрепление материально-технической базы учреждения (ремонт библиотек-филиалов, приобретение современного библиотечного оборудования для организации библиотечной деятельности)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</w:t>
            </w:r>
          </w:p>
        </w:tc>
      </w:tr>
      <w:tr w:rsidR="00957E1A" w:rsidTr="00322D81">
        <w:trPr>
          <w:trHeight w:val="37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8.4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Привлечение спонсорской помощи, в том числе депутатские наказы, участие в программах, грантах для учреждений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9</w:t>
            </w:r>
          </w:p>
        </w:tc>
        <w:tc>
          <w:tcPr>
            <w:tcW w:w="6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Уровень исполнительской дисциплины 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9.1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Отсутствие дисциплинарных взысканий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9.2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Соблюдение сроков, установленного порядка и формы представления сведений, отчетов и статистической отчетности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9.3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Отсутствие нарушений, выявленных при проведении финансовых проверок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3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7"/>
              </w:rPr>
              <w:t>9.4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Исполнительская дисциплина (качественное ведение нормативно-правовой, финансово-хозяйственной и иной документации)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2 балла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7"/>
              </w:rPr>
              <w:t>10</w:t>
            </w:r>
          </w:p>
        </w:tc>
        <w:tc>
          <w:tcPr>
            <w:tcW w:w="6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Эффективность взаимодействия и сотрудничества с органом местного самоуправления в сфере образования</w:t>
            </w:r>
          </w:p>
        </w:tc>
      </w:tr>
      <w:tr w:rsidR="00957E1A" w:rsidTr="00322D81"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rPr>
                <w:spacing w:val="-7"/>
              </w:rPr>
              <w:t>10.1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Участие руководителя учреждения в методических секциях областных публичных библиотек и Совете директоров публичных библиотек Астраханской области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 xml:space="preserve">5 баллов </w:t>
            </w:r>
          </w:p>
          <w:p w:rsidR="00957E1A" w:rsidRDefault="00957E1A" w:rsidP="00322D81">
            <w:pPr>
              <w:pStyle w:val="a5"/>
            </w:pPr>
            <w:r>
              <w:t>При участии в работе нескольких советов, рабочих групп, комиссий баллы суммируются</w:t>
            </w:r>
          </w:p>
        </w:tc>
      </w:tr>
      <w:tr w:rsidR="00957E1A" w:rsidTr="00322D81">
        <w:trPr>
          <w:trHeight w:val="113"/>
        </w:trPr>
        <w:tc>
          <w:tcPr>
            <w:tcW w:w="5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Максимальная сумма баллов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57E1A" w:rsidRDefault="00957E1A" w:rsidP="00322D81">
            <w:pPr>
              <w:pStyle w:val="a5"/>
            </w:pPr>
            <w:r>
              <w:t>105 баллов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9DD"/>
    <w:rsid w:val="004168F0"/>
    <w:rsid w:val="004779DD"/>
    <w:rsid w:val="00957E1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E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57E1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57E1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57E1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57E1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E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57E1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57E1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57E1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57E1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5495</Words>
  <Characters>31324</Characters>
  <Application>Microsoft Office Word</Application>
  <DocSecurity>0</DocSecurity>
  <Lines>261</Lines>
  <Paragraphs>73</Paragraphs>
  <ScaleCrop>false</ScaleCrop>
  <Company/>
  <LinksUpToDate>false</LinksUpToDate>
  <CharactersWithSpaces>36746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2018-06-21T08:10:00Z</dcterms:created>
  <dcterms:modified xsi:type="dcterms:W3CDTF">2018-06-21T11:33:00Z</dcterms:modified>
</cp:coreProperties>
</file>