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B0A" w:rsidRDefault="00692B0A" w:rsidP="00692B0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692B0A" w:rsidRPr="00692B0A" w:rsidRDefault="00692B0A" w:rsidP="00692B0A">
      <w:pPr>
        <w:pStyle w:val="a3"/>
        <w:jc w:val="center"/>
        <w:rPr>
          <w:rFonts w:asciiTheme="majorHAnsi" w:hAnsiTheme="majorHAnsi"/>
          <w:sz w:val="20"/>
          <w:szCs w:val="20"/>
        </w:rPr>
      </w:pPr>
      <w:r w:rsidRPr="00692B0A">
        <w:rPr>
          <w:rStyle w:val="Bodytext16"/>
          <w:rFonts w:asciiTheme="majorHAnsi" w:eastAsia="Courier New" w:hAnsiTheme="majorHAnsi"/>
          <w:sz w:val="20"/>
          <w:szCs w:val="20"/>
        </w:rPr>
        <w:t>ПОСТАНОВЛЕНИЕ</w:t>
      </w:r>
    </w:p>
    <w:p w:rsidR="00692B0A" w:rsidRDefault="00692B0A" w:rsidP="00692B0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14 сентября 2018 года №556</w:t>
      </w:r>
      <w:bookmarkEnd w:id="0"/>
    </w:p>
    <w:p w:rsidR="00692B0A" w:rsidRDefault="00692B0A" w:rsidP="00692B0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признании </w:t>
      </w:r>
      <w:proofErr w:type="gramStart"/>
      <w:r>
        <w:rPr>
          <w:rFonts w:asciiTheme="majorHAnsi" w:hAnsiTheme="majorHAnsi"/>
          <w:b/>
          <w:sz w:val="20"/>
          <w:szCs w:val="20"/>
        </w:rPr>
        <w:t>затратившим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муниципального образования «Город Астрахань» от 20.09.2017 №5291»</w:t>
      </w:r>
    </w:p>
    <w:p w:rsidR="00692B0A" w:rsidRDefault="00692B0A" w:rsidP="00692B0A">
      <w:pPr>
        <w:pStyle w:val="1"/>
        <w:shd w:val="clear" w:color="auto" w:fill="auto"/>
        <w:spacing w:before="0" w:after="0" w:line="240" w:lineRule="auto"/>
        <w:ind w:firstLine="8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на основании решения совместного заседания постоянно действующего координационного совещания по обеспечению правопорядка в Астраханской области и антитеррористической комиссии Астраханской области от 23.05.2018,</w:t>
      </w:r>
    </w:p>
    <w:p w:rsidR="00692B0A" w:rsidRDefault="00692B0A" w:rsidP="00692B0A">
      <w:pPr>
        <w:pStyle w:val="1"/>
        <w:shd w:val="clear" w:color="auto" w:fill="auto"/>
        <w:spacing w:before="0" w:after="0" w:line="240" w:lineRule="auto"/>
        <w:ind w:firstLine="8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692B0A" w:rsidRDefault="00692B0A" w:rsidP="00692B0A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Признать утратившим силу постановление администрации муниципального образования «Город Астрахань» от 20.09.2017 № 5291 «Об организации мониторинга общественно-политических, социально-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экономических и иных процессов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оказывающих влияние на ситуацию в сфере противодействия терроризму на территории муниципального образования «Город Астрахань».</w:t>
      </w:r>
    </w:p>
    <w:p w:rsidR="00692B0A" w:rsidRDefault="00692B0A" w:rsidP="00692B0A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связям с общественностью администрации муниципального образования «Город Астрахань» подготовить проект распоряжения администрации муниципального образования «Город Астрахань» «Об организации мониторинга общественно-политических, социально-экономических и иных процессов, оказывающих влияние на ситуацию в сфере противодействия терроризму на территории муниципального образования «Город Астрахань».</w:t>
      </w:r>
    </w:p>
    <w:p w:rsidR="00692B0A" w:rsidRDefault="00692B0A" w:rsidP="00692B0A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92B0A" w:rsidRDefault="00692B0A" w:rsidP="00692B0A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2B0A" w:rsidRDefault="00692B0A" w:rsidP="00692B0A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15"/>
        </w:tabs>
        <w:spacing w:before="0" w:after="0" w:line="240" w:lineRule="auto"/>
        <w:ind w:left="100" w:firstLine="751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Настоящее постановление вступает в силу с момента подписания распоряжения администрации муниципального образования «Город Астрахань» «Об организации мониторинга общественно-политических, социально-экономических и иных процессов, оказывающих влияние на ситуацию в сфере противодействия терроризму на территории муниципального образования «Город Астрахань».</w:t>
      </w:r>
    </w:p>
    <w:p w:rsidR="00692B0A" w:rsidRDefault="00692B0A" w:rsidP="00692B0A">
      <w:pPr>
        <w:pStyle w:val="1"/>
        <w:shd w:val="clear" w:color="auto" w:fill="auto"/>
        <w:tabs>
          <w:tab w:val="left" w:pos="1276"/>
          <w:tab w:val="left" w:pos="1315"/>
        </w:tabs>
        <w:spacing w:before="0" w:after="0" w:line="240" w:lineRule="auto"/>
        <w:ind w:left="920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pacing w:val="-10"/>
          <w:sz w:val="18"/>
          <w:szCs w:val="18"/>
        </w:rPr>
        <w:t>О.А. Полумордвинов</w:t>
      </w:r>
    </w:p>
    <w:p w:rsidR="00692B0A" w:rsidRDefault="00692B0A" w:rsidP="00692B0A">
      <w:pPr>
        <w:pStyle w:val="1"/>
        <w:shd w:val="clear" w:color="auto" w:fill="auto"/>
        <w:spacing w:before="0" w:after="0" w:line="290" w:lineRule="exact"/>
        <w:jc w:val="left"/>
        <w:rPr>
          <w:b/>
        </w:rPr>
      </w:pPr>
    </w:p>
    <w:p w:rsidR="00984FF0" w:rsidRDefault="00984FF0"/>
    <w:sectPr w:rsidR="00984FF0" w:rsidSect="00692B0A">
      <w:pgSz w:w="11906" w:h="16838"/>
      <w:pgMar w:top="993" w:right="42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50C10"/>
    <w:multiLevelType w:val="multilevel"/>
    <w:tmpl w:val="9D8A33A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608"/>
    <w:rsid w:val="00692B0A"/>
    <w:rsid w:val="00984FF0"/>
    <w:rsid w:val="00F9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2B0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692B0A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692B0A"/>
    <w:pPr>
      <w:widowControl w:val="0"/>
      <w:shd w:val="clear" w:color="auto" w:fill="FFFFFF"/>
      <w:spacing w:before="720" w:after="300" w:line="547" w:lineRule="exact"/>
      <w:jc w:val="center"/>
    </w:pPr>
    <w:rPr>
      <w:rFonts w:ascii="Times New Roman" w:eastAsia="Times New Roman" w:hAnsi="Times New Roman" w:cs="Times New Roman"/>
      <w:spacing w:val="-10"/>
      <w:sz w:val="29"/>
      <w:szCs w:val="29"/>
    </w:rPr>
  </w:style>
  <w:style w:type="character" w:customStyle="1" w:styleId="Bodytext16">
    <w:name w:val="Body text + 16"/>
    <w:aliases w:val="5 pt,Bold,Spacing 3 pt"/>
    <w:basedOn w:val="Bodytext"/>
    <w:rsid w:val="00692B0A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692B0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8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2B0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692B0A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692B0A"/>
    <w:pPr>
      <w:widowControl w:val="0"/>
      <w:shd w:val="clear" w:color="auto" w:fill="FFFFFF"/>
      <w:spacing w:before="720" w:after="300" w:line="547" w:lineRule="exact"/>
      <w:jc w:val="center"/>
    </w:pPr>
    <w:rPr>
      <w:rFonts w:ascii="Times New Roman" w:eastAsia="Times New Roman" w:hAnsi="Times New Roman" w:cs="Times New Roman"/>
      <w:spacing w:val="-10"/>
      <w:sz w:val="29"/>
      <w:szCs w:val="29"/>
    </w:rPr>
  </w:style>
  <w:style w:type="character" w:customStyle="1" w:styleId="Bodytext16">
    <w:name w:val="Body text + 16"/>
    <w:aliases w:val="5 pt,Bold,Spacing 3 pt"/>
    <w:basedOn w:val="Bodytext"/>
    <w:rsid w:val="00692B0A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692B0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8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2018-09-17T07:32:00Z</dcterms:created>
  <dcterms:modified xsi:type="dcterms:W3CDTF">2018-09-17T07:34:00Z</dcterms:modified>
</cp:coreProperties>
</file>