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0EB" w:rsidRPr="00820C3E" w:rsidRDefault="001350EB" w:rsidP="001350EB">
      <w:pPr>
        <w:pStyle w:val="3"/>
      </w:pPr>
      <w:bookmarkStart w:id="0" w:name="_GoBack"/>
      <w:bookmarkEnd w:id="0"/>
      <w:r w:rsidRPr="00820C3E">
        <w:t>Администрация муниципального образования «Город Астрахань»</w:t>
      </w:r>
    </w:p>
    <w:p w:rsidR="001350EB" w:rsidRPr="00820C3E" w:rsidRDefault="001350EB" w:rsidP="001350EB">
      <w:pPr>
        <w:pStyle w:val="3"/>
      </w:pPr>
      <w:r w:rsidRPr="00820C3E">
        <w:t>ПОСТАНОВЛЕНИЕ</w:t>
      </w:r>
    </w:p>
    <w:p w:rsidR="001350EB" w:rsidRPr="00820C3E" w:rsidRDefault="001350EB" w:rsidP="001350EB">
      <w:pPr>
        <w:pStyle w:val="3"/>
      </w:pPr>
      <w:r w:rsidRPr="00820C3E">
        <w:t>15 января 2018 года № 10</w:t>
      </w:r>
    </w:p>
    <w:p w:rsidR="001350EB" w:rsidRPr="00820C3E" w:rsidRDefault="001350EB" w:rsidP="001350EB">
      <w:pPr>
        <w:pStyle w:val="3"/>
      </w:pPr>
      <w:r w:rsidRPr="00820C3E">
        <w:t>«Об изменении муниципального маршрута регулярных перевозок</w:t>
      </w:r>
    </w:p>
    <w:p w:rsidR="001350EB" w:rsidRPr="00820C3E" w:rsidRDefault="001350EB" w:rsidP="001350EB">
      <w:pPr>
        <w:pStyle w:val="3"/>
      </w:pPr>
      <w:r w:rsidRPr="00820C3E">
        <w:t xml:space="preserve"> № 45с в муниципальном образовании «Город Астрахань»</w:t>
      </w:r>
    </w:p>
    <w:p w:rsidR="001350EB" w:rsidRDefault="001350EB" w:rsidP="001350EB">
      <w:pPr>
        <w:pStyle w:val="a3"/>
      </w:pPr>
      <w:proofErr w:type="gramStart"/>
      <w:r w:rsidRPr="00820C3E"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</w:t>
      </w:r>
      <w:r>
        <w:t xml:space="preserve"> образования «Город Астрахань» от 24.12.2015 № 9025 «О ведении реестра муниципальных маршрутов регулярных перевозок в муниципальном образовании</w:t>
      </w:r>
      <w:proofErr w:type="gramEnd"/>
      <w:r>
        <w:t xml:space="preserve"> «</w:t>
      </w:r>
      <w:proofErr w:type="gramStart"/>
      <w:r>
        <w:t>Город Астрахань», с изменениями, внесенными постановлением администрации муниципального образования «Город Астрахань» от 08.09.2017 № 5138,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</w:t>
      </w:r>
      <w:proofErr w:type="gramEnd"/>
      <w:r>
        <w:t>, от 01.08.2017 № 4498, от 02.11.2017 № 5810, ПОСТАНОВЛЯЮ:</w:t>
      </w:r>
    </w:p>
    <w:p w:rsidR="001350EB" w:rsidRDefault="001350EB" w:rsidP="001350EB">
      <w:pPr>
        <w:pStyle w:val="a3"/>
      </w:pPr>
      <w:r>
        <w:t>1. Изменить муниципальный маршрут регулярных перевозок № 45с, установив наименование маршрута,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1350EB" w:rsidRDefault="001350EB" w:rsidP="001350EB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1350EB" w:rsidRDefault="001350EB" w:rsidP="001350E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350EB" w:rsidRDefault="001350EB" w:rsidP="001350EB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1350EB" w:rsidRDefault="001350EB" w:rsidP="001350EB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1350EB" w:rsidRDefault="001350EB" w:rsidP="001350E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350EB" w:rsidRDefault="001350EB" w:rsidP="001350EB">
      <w:pPr>
        <w:pStyle w:val="a3"/>
      </w:pPr>
      <w:r>
        <w:t>5. Муниципальный маршрут регулярных перевозок № 45с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1350EB" w:rsidRDefault="001350EB" w:rsidP="001350E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820C3E" w:rsidRDefault="00820C3E" w:rsidP="001350EB">
      <w:pPr>
        <w:pStyle w:val="a3"/>
        <w:jc w:val="right"/>
        <w:rPr>
          <w:b/>
          <w:bCs/>
        </w:rPr>
      </w:pPr>
      <w:r w:rsidRPr="00820C3E">
        <w:rPr>
          <w:b/>
          <w:bCs/>
          <w:noProof/>
          <w:highlight w:val="yellow"/>
          <w:lang w:eastAsia="ru-RU"/>
        </w:rPr>
        <w:lastRenderedPageBreak/>
        <w:drawing>
          <wp:inline distT="0" distB="0" distL="0" distR="0" wp14:anchorId="7F868461" wp14:editId="66918ADA">
            <wp:extent cx="4591050" cy="867433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867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0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16E"/>
    <w:rsid w:val="001350EB"/>
    <w:rsid w:val="00820C3E"/>
    <w:rsid w:val="00984FF0"/>
    <w:rsid w:val="00C2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50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50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20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0C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50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50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20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0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2018-01-25T04:23:00Z</dcterms:created>
  <dcterms:modified xsi:type="dcterms:W3CDTF">2018-01-25T05:21:00Z</dcterms:modified>
</cp:coreProperties>
</file>