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944" w:rsidRDefault="009B4944" w:rsidP="009B4944">
      <w:pPr>
        <w:pStyle w:val="3"/>
      </w:pPr>
      <w:r>
        <w:t>Администрация муниципального образования «Город Астрахань»</w:t>
      </w:r>
    </w:p>
    <w:p w:rsidR="009B4944" w:rsidRDefault="009B4944" w:rsidP="009B4944">
      <w:pPr>
        <w:pStyle w:val="3"/>
      </w:pPr>
      <w:r>
        <w:t>ПОСТАНОВЛЕНИЕ</w:t>
      </w:r>
      <w:bookmarkStart w:id="0" w:name="_GoBack"/>
      <w:bookmarkEnd w:id="0"/>
    </w:p>
    <w:p w:rsidR="009B4944" w:rsidRDefault="009B4944" w:rsidP="009B4944">
      <w:pPr>
        <w:pStyle w:val="3"/>
      </w:pPr>
      <w:r>
        <w:t>17 марта 2017 года № 1627</w:t>
      </w:r>
    </w:p>
    <w:p w:rsidR="009B4944" w:rsidRDefault="009B4944" w:rsidP="009B4944">
      <w:pPr>
        <w:pStyle w:val="3"/>
      </w:pPr>
      <w:r>
        <w:t>«О предоставлении разрешения на отклонение</w:t>
      </w:r>
    </w:p>
    <w:p w:rsidR="009B4944" w:rsidRDefault="009B4944" w:rsidP="009B4944">
      <w:pPr>
        <w:pStyle w:val="3"/>
      </w:pPr>
      <w:r>
        <w:t xml:space="preserve">от предельных параметров разрешенного строительства, </w:t>
      </w:r>
    </w:p>
    <w:p w:rsidR="009B4944" w:rsidRDefault="009B4944" w:rsidP="009B4944">
      <w:pPr>
        <w:pStyle w:val="3"/>
      </w:pPr>
      <w:r>
        <w:t>реконструкции объекта капитального строительства</w:t>
      </w:r>
    </w:p>
    <w:p w:rsidR="009B4944" w:rsidRDefault="009B4944" w:rsidP="009B4944">
      <w:pPr>
        <w:pStyle w:val="3"/>
      </w:pPr>
      <w:r>
        <w:t xml:space="preserve">по ул. </w:t>
      </w:r>
      <w:proofErr w:type="spellStart"/>
      <w:r>
        <w:t>Надзянова</w:t>
      </w:r>
      <w:proofErr w:type="spellEnd"/>
      <w:r>
        <w:t>, 72 в Ленинском районе г. Астрахани»</w:t>
      </w:r>
    </w:p>
    <w:p w:rsidR="009B4944" w:rsidRDefault="009B4944" w:rsidP="009B4944">
      <w:pPr>
        <w:pStyle w:val="a3"/>
        <w:rPr>
          <w:spacing w:val="0"/>
        </w:rPr>
      </w:pPr>
      <w:r>
        <w:rPr>
          <w:spacing w:val="0"/>
        </w:rPr>
        <w:t xml:space="preserve">В связи с обращением Коноплевой А.В. от 08.12.2016 № 05-04-01-5615,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31.01.2017 № 13-р-мо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0"/>
        </w:rPr>
        <w:t>Надзянова</w:t>
      </w:r>
      <w:proofErr w:type="spellEnd"/>
      <w:r>
        <w:rPr>
          <w:spacing w:val="0"/>
        </w:rPr>
        <w:t xml:space="preserve">, 72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0"/>
        </w:rPr>
        <w:t>Надзянова</w:t>
      </w:r>
      <w:proofErr w:type="spellEnd"/>
      <w:r>
        <w:rPr>
          <w:spacing w:val="0"/>
        </w:rPr>
        <w:t xml:space="preserve">, 72 в Ленинском районе города Астрахани в отношении расстояния от границ земельного участка по ул. </w:t>
      </w:r>
      <w:proofErr w:type="spellStart"/>
      <w:r>
        <w:rPr>
          <w:spacing w:val="0"/>
        </w:rPr>
        <w:t>Надзянова</w:t>
      </w:r>
      <w:proofErr w:type="spellEnd"/>
      <w:r>
        <w:rPr>
          <w:spacing w:val="0"/>
        </w:rPr>
        <w:t xml:space="preserve">, 74 (кадастровый номер 30:12:020198:248) до основного строения на земельном участке по ул. </w:t>
      </w:r>
      <w:proofErr w:type="spellStart"/>
      <w:r>
        <w:rPr>
          <w:spacing w:val="0"/>
        </w:rPr>
        <w:t>Надзянова</w:t>
      </w:r>
      <w:proofErr w:type="spellEnd"/>
      <w:r>
        <w:rPr>
          <w:spacing w:val="0"/>
        </w:rPr>
        <w:t xml:space="preserve">, 72 (кадастровый номер 30:12:020198:230) 1,8 м, что меньше установленного градостроительным регламентом минимальною расстояния от границ соседнего земельного участка до основного строения - З м, опубликованным в бюллетене «Астраханский вестник» </w:t>
      </w:r>
      <w:proofErr w:type="spellStart"/>
      <w:r>
        <w:rPr>
          <w:spacing w:val="0"/>
        </w:rPr>
        <w:t>oт</w:t>
      </w:r>
      <w:proofErr w:type="spellEnd"/>
      <w:r>
        <w:rPr>
          <w:spacing w:val="0"/>
        </w:rPr>
        <w:t xml:space="preserve"> 16.02.2017 № 6, протоколом заседания комиссии по землепользованию и застройке муниципального образования «Город Астрахань» от 17.02.2017, ПОСТАНОВЛЯЮ:</w:t>
      </w:r>
    </w:p>
    <w:p w:rsidR="009B4944" w:rsidRDefault="009B4944" w:rsidP="009B4944">
      <w:pPr>
        <w:pStyle w:val="a3"/>
      </w:pPr>
      <w: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Надзянова</w:t>
      </w:r>
      <w:proofErr w:type="spellEnd"/>
      <w:r>
        <w:t xml:space="preserve">, 72 в Ленинском районе города Астрахани в отношении расстояния от границ земельного участка по ул. </w:t>
      </w:r>
      <w:proofErr w:type="spellStart"/>
      <w:r>
        <w:t>Надзянова</w:t>
      </w:r>
      <w:proofErr w:type="spellEnd"/>
      <w:r>
        <w:t xml:space="preserve">, 74 (кадастровый номер 30:12:020198:248) до основного строения на земельном участке по ул. </w:t>
      </w:r>
      <w:proofErr w:type="spellStart"/>
      <w:r>
        <w:t>Надзянова</w:t>
      </w:r>
      <w:proofErr w:type="spellEnd"/>
      <w:r>
        <w:t xml:space="preserve">, 72 (кадастровый номер 30:12:020198:230) - 1,8 м, что меньше установленного градостроительным регламентом минимального расстояния от границ соседнего земельного участка до основного строения - З м. </w:t>
      </w:r>
    </w:p>
    <w:p w:rsidR="009B4944" w:rsidRDefault="009B4944" w:rsidP="009B494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B4944" w:rsidRDefault="009B4944" w:rsidP="009B4944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B4944" w:rsidRDefault="009B4944" w:rsidP="009B4944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B4944" w:rsidRDefault="009B4944" w:rsidP="009B4944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A3AAC" w:rsidRDefault="009B4944" w:rsidP="009B4944">
      <w:pPr>
        <w:jc w:val="right"/>
      </w:pPr>
      <w:r>
        <w:rPr>
          <w:b/>
          <w:bCs/>
        </w:rPr>
        <w:t>Глава администрации O.А. ПОЛУМОРДВИНОВ</w:t>
      </w:r>
    </w:p>
    <w:sectPr w:rsidR="009A3A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944"/>
    <w:rsid w:val="009A3AAC"/>
    <w:rsid w:val="009B4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5F3A69-9259-41BF-8AC1-2223D31A2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4944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49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49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453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2017-03-22T12:10:00Z</dcterms:created>
  <dcterms:modified xsi:type="dcterms:W3CDTF">2017-03-22T12:11:00Z</dcterms:modified>
</cp:coreProperties>
</file>