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14ED" w:rsidRDefault="00DC14ED" w:rsidP="00DC14ED">
      <w:pPr>
        <w:pStyle w:val="3"/>
      </w:pPr>
      <w:r>
        <w:t>Администрация муниципального образования «Город Астрахань»</w:t>
      </w:r>
    </w:p>
    <w:p w:rsidR="00DC14ED" w:rsidRDefault="00DC14ED" w:rsidP="00DC14ED">
      <w:pPr>
        <w:pStyle w:val="3"/>
      </w:pPr>
      <w:r>
        <w:t>ПОСТАНОВЛЕНИЕ</w:t>
      </w:r>
      <w:bookmarkStart w:id="0" w:name="_GoBack"/>
      <w:bookmarkEnd w:id="0"/>
    </w:p>
    <w:p w:rsidR="00DC14ED" w:rsidRDefault="00DC14ED" w:rsidP="00DC14ED">
      <w:pPr>
        <w:pStyle w:val="3"/>
      </w:pPr>
      <w:r>
        <w:t>18 мая 2017 года № 3024</w:t>
      </w:r>
    </w:p>
    <w:p w:rsidR="00DC14ED" w:rsidRDefault="00DC14ED" w:rsidP="00DC14ED">
      <w:pPr>
        <w:pStyle w:val="3"/>
      </w:pPr>
      <w:r>
        <w:t>«Об утверждении документации по планировке территории</w:t>
      </w:r>
    </w:p>
    <w:p w:rsidR="00DC14ED" w:rsidRDefault="00DC14ED" w:rsidP="00DC14ED">
      <w:pPr>
        <w:pStyle w:val="3"/>
      </w:pPr>
      <w:r>
        <w:t xml:space="preserve">для строительства линейного объекта </w:t>
      </w:r>
    </w:p>
    <w:p w:rsidR="00DC14ED" w:rsidRDefault="00DC14ED" w:rsidP="00DC14ED">
      <w:pPr>
        <w:pStyle w:val="3"/>
      </w:pPr>
      <w:r>
        <w:t xml:space="preserve">в границах улиц Анри Барбюса, Марии Максаковой, Полякова, </w:t>
      </w:r>
    </w:p>
    <w:p w:rsidR="00DC14ED" w:rsidRDefault="00DC14ED" w:rsidP="00DC14ED">
      <w:pPr>
        <w:pStyle w:val="3"/>
      </w:pPr>
      <w:r>
        <w:t>пл. Покровской в Ленинском районе г. Астрахани»</w:t>
      </w:r>
    </w:p>
    <w:p w:rsidR="00DC14ED" w:rsidRDefault="00DC14ED" w:rsidP="00DC14ED">
      <w:pPr>
        <w:pStyle w:val="a3"/>
      </w:pPr>
      <w:r>
        <w:t>В связи с обращением ЗАО «Торговый Дом «</w:t>
      </w:r>
      <w:proofErr w:type="spellStart"/>
      <w:r>
        <w:t>Селенские</w:t>
      </w:r>
      <w:proofErr w:type="spellEnd"/>
      <w:r>
        <w:t xml:space="preserve"> </w:t>
      </w:r>
      <w:proofErr w:type="spellStart"/>
      <w:r>
        <w:t>Исады</w:t>
      </w:r>
      <w:proofErr w:type="spellEnd"/>
      <w:r>
        <w:t>» от 09.01.2017 № 03-04-01-18, в соответствии со ст. 46 Градостроительного кодекса Российской Федерации,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Астрахань», с изменениями и дополнениями, внесенными постановлениями мэра города от 06.10.2011 № 9364-м, от 10.01.2013 № 09-м, заключением о результатах публичных слушаний по документации по планировке территории для строительства линейного объекта в границах улиц Анри Барбюса, Марии Максаковой, Полякова, пл. Покровской в Ленинском районе г. Астрахани, опубликованным в бюллетене «Астраханский вестник» от 20.04.2017 № 15, ПОСТАНОВЛЯЮ:</w:t>
      </w:r>
    </w:p>
    <w:p w:rsidR="00DC14ED" w:rsidRDefault="00DC14ED" w:rsidP="00DC14ED">
      <w:pPr>
        <w:pStyle w:val="a3"/>
        <w:rPr>
          <w:spacing w:val="2"/>
        </w:rPr>
      </w:pPr>
      <w:r>
        <w:rPr>
          <w:spacing w:val="2"/>
        </w:rPr>
        <w:t>1. Утвердить документацию по планировке территории для строительства линейного объекта в границах улиц Анри Барбюса, Марии Максаковой, Полякова, пл. Покровской в Ленинском районе г. Астрахани.</w:t>
      </w:r>
    </w:p>
    <w:p w:rsidR="00DC14ED" w:rsidRDefault="00DC14ED" w:rsidP="00DC14ED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DC14ED" w:rsidRDefault="00DC14ED" w:rsidP="00DC14ED">
      <w:pPr>
        <w:pStyle w:val="a3"/>
      </w:pPr>
      <w:r>
        <w:t>2.1. Разместить настоящее постановление администрации муниципального образования «Город Астрахань» и документацию по планировке территории на официальном сайте администрации муниципального образования «Город Астрахань».</w:t>
      </w:r>
    </w:p>
    <w:p w:rsidR="00DC14ED" w:rsidRDefault="00DC14ED" w:rsidP="00DC14ED">
      <w:pPr>
        <w:pStyle w:val="a3"/>
      </w:pPr>
      <w:r>
        <w:t>2.2. Опубликовать настоящее постановление администрации муниципального образования «Город Астрахань» и документацию по планировке территории в средствах массовой информации в течение семи дней со дня принятия настоящего постановления администрации муниципального образования «Город Астрахань».</w:t>
      </w:r>
    </w:p>
    <w:p w:rsidR="00DC14ED" w:rsidRDefault="00DC14ED" w:rsidP="00DC14ED">
      <w:pPr>
        <w:pStyle w:val="a3"/>
      </w:pPr>
      <w:r>
        <w:t>3.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517FA7" w:rsidRDefault="00DC14ED" w:rsidP="00DC14ED">
      <w:r>
        <w:rPr>
          <w:b/>
          <w:bCs/>
        </w:rPr>
        <w:t>Глава администрации О.А. ПОЛУМОРДВИНОВ</w:t>
      </w:r>
    </w:p>
    <w:sectPr w:rsidR="00517F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14ED"/>
    <w:rsid w:val="00517FA7"/>
    <w:rsid w:val="00DC1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43CCD77-F5AC-4211-A43F-151AE72735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14ED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C14E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C14E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324</Words>
  <Characters>1848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2017-05-25T04:36:00Z</dcterms:created>
  <dcterms:modified xsi:type="dcterms:W3CDTF">2017-05-25T04:36:00Z</dcterms:modified>
</cp:coreProperties>
</file>