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6F8" w:rsidRDefault="004E16F8" w:rsidP="004E16F8">
      <w:pPr>
        <w:pStyle w:val="3"/>
      </w:pPr>
      <w:r>
        <w:t>Администрация муниципального образования «Город Астрахань»</w:t>
      </w:r>
    </w:p>
    <w:p w:rsidR="004E16F8" w:rsidRDefault="004E16F8" w:rsidP="004E16F8">
      <w:pPr>
        <w:pStyle w:val="3"/>
      </w:pPr>
      <w:r>
        <w:t>ПОСТАНОВЛЕНИЕ</w:t>
      </w:r>
    </w:p>
    <w:p w:rsidR="004E16F8" w:rsidRDefault="004E16F8" w:rsidP="004E16F8">
      <w:pPr>
        <w:pStyle w:val="3"/>
      </w:pPr>
      <w:r>
        <w:t>19 сентября 2017 года № 5254</w:t>
      </w:r>
    </w:p>
    <w:p w:rsidR="004E16F8" w:rsidRDefault="004E16F8" w:rsidP="004E16F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4E16F8" w:rsidRDefault="004E16F8" w:rsidP="004E16F8">
      <w:pPr>
        <w:pStyle w:val="3"/>
      </w:pPr>
      <w:r>
        <w:t xml:space="preserve">параметров разрешенного строительства, реконструкции объекта </w:t>
      </w:r>
    </w:p>
    <w:p w:rsidR="004E16F8" w:rsidRDefault="004E16F8" w:rsidP="004E16F8">
      <w:pPr>
        <w:pStyle w:val="3"/>
      </w:pPr>
      <w:r>
        <w:t xml:space="preserve">капитального строительства по ул. Войкова, 41 </w:t>
      </w:r>
    </w:p>
    <w:p w:rsidR="004E16F8" w:rsidRDefault="004E16F8" w:rsidP="004E16F8">
      <w:pPr>
        <w:pStyle w:val="3"/>
      </w:pPr>
      <w:r>
        <w:t>в Ленинском районе г. Астрахани»</w:t>
      </w:r>
    </w:p>
    <w:p w:rsidR="004E16F8" w:rsidRDefault="004E16F8" w:rsidP="004E16F8">
      <w:pPr>
        <w:pStyle w:val="a3"/>
      </w:pPr>
      <w:proofErr w:type="gramStart"/>
      <w:r>
        <w:t>В связи с обращением Захарова И.С., Захаровой Л.Г. от 14.06.2017 № 05-04- 01-2971,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27.07.2017 № 109-р-мо «О проведении публичных слушаний по вопросу предоставления разрешения</w:t>
      </w:r>
      <w:proofErr w:type="gramEnd"/>
      <w:r>
        <w:t xml:space="preserve"> </w:t>
      </w:r>
      <w:proofErr w:type="gramStart"/>
      <w:r>
        <w:t>на отклонение от предельных параметров разрешенного строительства, реконструкции объекта капитального строительства по ул. Войкова, 41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Войкова, 41 в Ленинском районе г. Астрахани в отношении земельного участка (кадастровый номер 30:12</w:t>
      </w:r>
      <w:r>
        <w:rPr>
          <w:spacing w:val="-2"/>
        </w:rPr>
        <w:t>:020654:16), площадь</w:t>
      </w:r>
      <w:proofErr w:type="gramEnd"/>
      <w:r>
        <w:rPr>
          <w:spacing w:val="-2"/>
        </w:rPr>
        <w:t xml:space="preserve"> которого 390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4E16F8" w:rsidRDefault="004E16F8" w:rsidP="004E16F8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Войкова, 41 в Ленинском районе г. Астрахани в отношении земельного участка (кадастровый номер 30:12:020654:16), площадь которого 390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4E16F8" w:rsidRDefault="004E16F8" w:rsidP="004E16F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E16F8" w:rsidRDefault="004E16F8" w:rsidP="004E16F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16F8" w:rsidRDefault="004E16F8" w:rsidP="004E16F8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E16F8" w:rsidRDefault="004E16F8" w:rsidP="004E16F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E16F8" w:rsidRDefault="004E16F8" w:rsidP="004E16F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7F9"/>
    <w:rsid w:val="004E16F8"/>
    <w:rsid w:val="00984FF0"/>
    <w:rsid w:val="00FA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16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16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16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16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2017-09-28T04:56:00Z</dcterms:created>
  <dcterms:modified xsi:type="dcterms:W3CDTF">2017-09-28T04:56:00Z</dcterms:modified>
</cp:coreProperties>
</file>