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007" w:rsidRDefault="004B5007" w:rsidP="004B5007">
      <w:pPr>
        <w:pStyle w:val="3"/>
      </w:pPr>
      <w:r>
        <w:t>Администрация муниципального образования «Город Астрахань»</w:t>
      </w:r>
    </w:p>
    <w:p w:rsidR="004B5007" w:rsidRDefault="004B5007" w:rsidP="004B5007">
      <w:pPr>
        <w:pStyle w:val="3"/>
      </w:pPr>
      <w:r>
        <w:t>ПОСТАНОВЛЕНИЕ</w:t>
      </w:r>
      <w:bookmarkStart w:id="0" w:name="_GoBack"/>
      <w:bookmarkEnd w:id="0"/>
    </w:p>
    <w:p w:rsidR="004B5007" w:rsidRDefault="004B5007" w:rsidP="004B5007">
      <w:pPr>
        <w:pStyle w:val="3"/>
      </w:pPr>
      <w:r>
        <w:t>20 июня 2017 года № 3710</w:t>
      </w:r>
    </w:p>
    <w:p w:rsidR="004B5007" w:rsidRDefault="004B5007" w:rsidP="004B5007">
      <w:pPr>
        <w:pStyle w:val="3"/>
      </w:pPr>
      <w:r>
        <w:t xml:space="preserve">«Об изъятии для муниципальных нужд муниципального </w:t>
      </w:r>
    </w:p>
    <w:p w:rsidR="004B5007" w:rsidRDefault="004B5007" w:rsidP="004B5007">
      <w:pPr>
        <w:pStyle w:val="3"/>
      </w:pPr>
      <w:r>
        <w:t xml:space="preserve">образования «Город Астрахань» долей земельного участка и долей </w:t>
      </w:r>
    </w:p>
    <w:p w:rsidR="004B5007" w:rsidRDefault="004B5007" w:rsidP="004B5007">
      <w:pPr>
        <w:pStyle w:val="3"/>
      </w:pPr>
      <w:r>
        <w:t>жилого дома литера «А» по ул. Фадеева, 22 в Кировском районе»</w:t>
      </w:r>
    </w:p>
    <w:p w:rsidR="004B5007" w:rsidRDefault="004B5007" w:rsidP="004B5007">
      <w:pPr>
        <w:pStyle w:val="a4"/>
      </w:pPr>
      <w:r>
        <w:t xml:space="preserve">В соответствии с ч. 10 ст. 32 Жилищного кодекса Российской Федерации, </w:t>
      </w:r>
      <w:proofErr w:type="spellStart"/>
      <w:r>
        <w:t>ст.ст</w:t>
      </w:r>
      <w:proofErr w:type="spellEnd"/>
      <w:r>
        <w:t>. 11, 49, 56.2, 56.3, 56.6, 56.7 Земельного кодекса Российской Федерации, заключением о признании многоквартирного дома литера «А» по ул. Фадеева, 22 в Кировском районе г. Астрахани аварийным и подлежащим сносу от 09.04.2009 № 1, распоряжением мэра города Астрахани от 28.05.2009 № 372-р-м «О дальнейшем использовании помещений, признанных непригодными для проживания, и сносе многоквартирных жилых домов, признанных аварийными, подлежащими сносу», с изменениями, внесенными распоряжением мэра города Астрахани от 08.09.2011 № 890-р-м,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 ПОСТАНОВЛЯЮ:</w:t>
      </w:r>
    </w:p>
    <w:p w:rsidR="004B5007" w:rsidRDefault="004B5007" w:rsidP="004B5007">
      <w:pPr>
        <w:pStyle w:val="a4"/>
      </w:pPr>
      <w:r>
        <w:t>1. Изъять для муниципальных нужд муниципального образования «Город Астрахань» доли земельного участка (кадастровый номер 30:12:010194:32), пропорциональные площади, занимаемой долями жилого дома литера («А») из расчета общей площади земельного участка 116 кв. м, и доли жилого дома литера («А»), расположенные по адресу: г. Астрахань, ул. Фадеева, 22 в Кировском районе (далее - недвижимое имущество).</w:t>
      </w:r>
    </w:p>
    <w:p w:rsidR="004B5007" w:rsidRDefault="004B5007" w:rsidP="004B5007">
      <w:pPr>
        <w:pStyle w:val="a4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4B5007" w:rsidRDefault="004B5007" w:rsidP="004B5007">
      <w:pPr>
        <w:pStyle w:val="a4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4B5007" w:rsidRDefault="004B5007" w:rsidP="004B5007">
      <w:pPr>
        <w:pStyle w:val="a4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4B5007" w:rsidRDefault="004B5007" w:rsidP="004B5007">
      <w:pPr>
        <w:pStyle w:val="a4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B5007" w:rsidRDefault="004B5007" w:rsidP="004B5007">
      <w:pPr>
        <w:pStyle w:val="a4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4B5007" w:rsidRDefault="004B5007" w:rsidP="004B5007">
      <w:pPr>
        <w:pStyle w:val="a4"/>
      </w:pPr>
      <w:r>
        <w:t>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5007" w:rsidRDefault="004B5007" w:rsidP="004B5007">
      <w:pPr>
        <w:pStyle w:val="a4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B5007" w:rsidRDefault="004B5007" w:rsidP="004B5007">
      <w:pPr>
        <w:pStyle w:val="a4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4B5007" w:rsidRDefault="004B5007" w:rsidP="004B5007">
      <w:pPr>
        <w:pStyle w:val="a4"/>
      </w:pPr>
      <w:r>
        <w:t>3.1. После принятия настоящего постановления администрации муниципального образования «Город Астрахань» подготовить и направить правообладателям письмом с уведомлением о вручении проекты соглашений, предусматривающие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имущество.</w:t>
      </w:r>
    </w:p>
    <w:p w:rsidR="004B5007" w:rsidRDefault="004B5007" w:rsidP="004B5007">
      <w:pPr>
        <w:pStyle w:val="a4"/>
      </w:pPr>
      <w:r>
        <w:t>3.2.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в соответствии с действующим законодательством Российской Федерации.</w:t>
      </w:r>
    </w:p>
    <w:p w:rsidR="004B5007" w:rsidRDefault="004B5007" w:rsidP="004B5007">
      <w:pPr>
        <w:pStyle w:val="a4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B5007" w:rsidRDefault="004B5007" w:rsidP="004B5007">
      <w:pPr>
        <w:pStyle w:val="a4"/>
      </w:pPr>
      <w:r>
        <w:t>5.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4B5007" w:rsidRDefault="004B5007" w:rsidP="004B5007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007"/>
    <w:rsid w:val="004B5007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B17B56-8873-49DD-96E4-0F9E3AB02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4B5007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4B50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4B50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2017-06-29T04:47:00Z</dcterms:created>
  <dcterms:modified xsi:type="dcterms:W3CDTF">2017-06-29T04:47:00Z</dcterms:modified>
</cp:coreProperties>
</file>