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C6A" w:rsidRDefault="00BD6C36" w:rsidP="004F7C6A">
      <w:pPr>
        <w:pStyle w:val="30"/>
      </w:pPr>
      <w:r w:rsidRPr="004F7C6A">
        <w:t>А</w:t>
      </w:r>
      <w:r w:rsidR="004F7C6A" w:rsidRPr="004F7C6A">
        <w:t xml:space="preserve">дминистрация муниципального образования </w:t>
      </w:r>
      <w:r w:rsidR="004F7C6A">
        <w:t>«Город Астрахань»</w:t>
      </w:r>
    </w:p>
    <w:p w:rsidR="0000179E" w:rsidRPr="004F7C6A" w:rsidRDefault="00BD6C36" w:rsidP="004F7C6A">
      <w:pPr>
        <w:pStyle w:val="30"/>
        <w:sectPr w:rsidR="0000179E" w:rsidRPr="004F7C6A" w:rsidSect="004F7C6A"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4F7C6A">
        <w:rPr>
          <w:bCs w:val="0"/>
        </w:rPr>
        <w:t>ПОСТАНОВЛЕНИЕ</w:t>
      </w:r>
      <w:bookmarkStart w:id="0" w:name="_GoBack"/>
      <w:bookmarkEnd w:id="0"/>
    </w:p>
    <w:p w:rsidR="004F7C6A" w:rsidRPr="004F7C6A" w:rsidRDefault="00BD6C36" w:rsidP="004F7C6A">
      <w:pPr>
        <w:pStyle w:val="30"/>
      </w:pPr>
      <w:bookmarkStart w:id="1" w:name="bookmark0"/>
      <w:r w:rsidRPr="004F7C6A">
        <w:t>20 июня 2017 года</w:t>
      </w:r>
      <w:bookmarkEnd w:id="1"/>
      <w:r w:rsidR="004F7C6A" w:rsidRPr="004F7C6A">
        <w:t xml:space="preserve"> № </w:t>
      </w:r>
      <w:r w:rsidR="004F7C6A" w:rsidRPr="004F7C6A">
        <w:t>3712</w:t>
      </w:r>
    </w:p>
    <w:p w:rsidR="0000179E" w:rsidRPr="004F7C6A" w:rsidRDefault="004F7C6A" w:rsidP="004F7C6A">
      <w:pPr>
        <w:pStyle w:val="30"/>
      </w:pPr>
      <w:r>
        <w:t>«</w:t>
      </w:r>
      <w:r w:rsidR="00BD6C36" w:rsidRPr="004F7C6A">
        <w:t>Об утверждении Стандартов осуществления внутреннего муниципального финансового контроля</w:t>
      </w:r>
      <w:r>
        <w:t>»</w:t>
      </w:r>
    </w:p>
    <w:p w:rsidR="0000179E" w:rsidRPr="004F7C6A" w:rsidRDefault="00BD6C36" w:rsidP="004F7C6A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F7C6A">
        <w:rPr>
          <w:rFonts w:ascii="Arial" w:hAnsi="Arial" w:cs="Arial"/>
          <w:sz w:val="18"/>
          <w:szCs w:val="18"/>
        </w:rPr>
        <w:t xml:space="preserve">В соответствии с пунктом 3 статьи 269.2 Бюджетного кодекса Российской Федерации, Порядком осуществления управлением внутреннего муниципального </w:t>
      </w:r>
      <w:r w:rsidRPr="004F7C6A">
        <w:rPr>
          <w:rFonts w:ascii="Arial" w:hAnsi="Arial" w:cs="Arial"/>
          <w:sz w:val="18"/>
          <w:szCs w:val="18"/>
        </w:rPr>
        <w:t>финансового контроля администрации муниципального образования «Город Астрахань» полномочий по внутреннему муниципальному финансовому контролю, утвержденным постановлением администрации города от 14.03.2014 №1606, с изменениями, внесенными постановлением ад</w:t>
      </w:r>
      <w:r w:rsidRPr="004F7C6A">
        <w:rPr>
          <w:rFonts w:ascii="Arial" w:hAnsi="Arial" w:cs="Arial"/>
          <w:sz w:val="18"/>
          <w:szCs w:val="18"/>
        </w:rPr>
        <w:t>министрации города Астрахани от 15.04.2015 №2212, постановлением администрации муниципального образования «Город Астрахань» от 08.11.2016 №7653,</w:t>
      </w:r>
    </w:p>
    <w:p w:rsidR="0000179E" w:rsidRPr="004F7C6A" w:rsidRDefault="00BD6C36" w:rsidP="004F7C6A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F7C6A">
        <w:rPr>
          <w:rFonts w:ascii="Arial" w:hAnsi="Arial" w:cs="Arial"/>
          <w:sz w:val="18"/>
          <w:szCs w:val="18"/>
        </w:rPr>
        <w:t>ПОСТАНОВЛЯЮ:</w:t>
      </w:r>
    </w:p>
    <w:p w:rsidR="0000179E" w:rsidRPr="004F7C6A" w:rsidRDefault="00BD6C36" w:rsidP="004F7C6A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42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F7C6A">
        <w:rPr>
          <w:rFonts w:ascii="Arial" w:hAnsi="Arial" w:cs="Arial"/>
          <w:sz w:val="18"/>
          <w:szCs w:val="18"/>
        </w:rPr>
        <w:t>Утвердить прилагаемые Стандарты осуществления внутреннего муниципального финансового контроля.</w:t>
      </w:r>
    </w:p>
    <w:p w:rsidR="0000179E" w:rsidRPr="004F7C6A" w:rsidRDefault="00BD6C36" w:rsidP="004F7C6A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58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F7C6A">
        <w:rPr>
          <w:rFonts w:ascii="Arial" w:hAnsi="Arial" w:cs="Arial"/>
          <w:sz w:val="18"/>
          <w:szCs w:val="18"/>
        </w:rPr>
        <w:t>Упр</w:t>
      </w:r>
      <w:r w:rsidRPr="004F7C6A">
        <w:rPr>
          <w:rFonts w:ascii="Arial" w:hAnsi="Arial" w:cs="Arial"/>
          <w:sz w:val="18"/>
          <w:szCs w:val="18"/>
        </w:rPr>
        <w:t>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 ород Астрахань» на официальном сайте администрации муниципального образования «Город А</w:t>
      </w:r>
      <w:r w:rsidRPr="004F7C6A">
        <w:rPr>
          <w:rFonts w:ascii="Arial" w:hAnsi="Arial" w:cs="Arial"/>
          <w:sz w:val="18"/>
          <w:szCs w:val="18"/>
        </w:rPr>
        <w:t>страхань».</w:t>
      </w:r>
    </w:p>
    <w:p w:rsidR="0000179E" w:rsidRPr="004F7C6A" w:rsidRDefault="00BD6C36" w:rsidP="004F7C6A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42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  <w:sectPr w:rsidR="0000179E" w:rsidRPr="004F7C6A" w:rsidSect="004F7C6A"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4F7C6A">
        <w:rPr>
          <w:rFonts w:ascii="Arial" w:hAnsi="Arial" w:cs="Arial"/>
          <w:sz w:val="18"/>
          <w:szCs w:val="18"/>
        </w:rPr>
        <w:t>Контроль за исполнением настоящего постановления возложить на начальника управления внутреннего муниципального финансового контроля администрации муниципального образования «Город Астрахань».</w:t>
      </w:r>
    </w:p>
    <w:p w:rsidR="0000179E" w:rsidRPr="004F7C6A" w:rsidRDefault="0000179E" w:rsidP="004F7C6A">
      <w:pPr>
        <w:tabs>
          <w:tab w:val="left" w:pos="567"/>
        </w:tabs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0179E" w:rsidRPr="004F7C6A" w:rsidRDefault="00BD6C36" w:rsidP="004F7C6A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  <w:sectPr w:rsidR="0000179E" w:rsidRPr="004F7C6A" w:rsidSect="004F7C6A"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4F7C6A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4F7C6A" w:rsidRPr="004F7C6A">
        <w:rPr>
          <w:rStyle w:val="Exact"/>
          <w:rFonts w:ascii="Arial" w:hAnsi="Arial" w:cs="Arial"/>
          <w:b/>
          <w:sz w:val="18"/>
          <w:szCs w:val="18"/>
        </w:rPr>
        <w:t xml:space="preserve"> </w:t>
      </w:r>
      <w:r w:rsidR="004F7C6A" w:rsidRPr="004F7C6A">
        <w:rPr>
          <w:rStyle w:val="Exact"/>
          <w:rFonts w:ascii="Arial" w:hAnsi="Arial" w:cs="Arial"/>
          <w:b/>
          <w:sz w:val="18"/>
          <w:szCs w:val="18"/>
        </w:rPr>
        <w:t>С.Б. Агабеков</w:t>
      </w:r>
    </w:p>
    <w:p w:rsidR="004F7C6A" w:rsidRDefault="00BD6C36" w:rsidP="004F7C6A">
      <w:pPr>
        <w:pStyle w:val="1"/>
        <w:shd w:val="clear" w:color="auto" w:fill="auto"/>
        <w:spacing w:before="0" w:line="280" w:lineRule="exact"/>
        <w:ind w:left="5670" w:right="20"/>
        <w:jc w:val="left"/>
      </w:pPr>
      <w:r>
        <w:lastRenderedPageBreak/>
        <w:t>Утверждены</w:t>
      </w:r>
      <w:r w:rsidR="004F7C6A">
        <w:t xml:space="preserve"> </w:t>
      </w:r>
      <w:r>
        <w:t xml:space="preserve">постановлением администрации муниципального образования </w:t>
      </w:r>
      <w:r w:rsidR="004F7C6A">
        <w:t>«Город Астрахань»</w:t>
      </w:r>
    </w:p>
    <w:p w:rsidR="0000179E" w:rsidRDefault="00BD6C36" w:rsidP="004F7C6A">
      <w:pPr>
        <w:pStyle w:val="1"/>
        <w:shd w:val="clear" w:color="auto" w:fill="auto"/>
        <w:spacing w:before="0" w:line="280" w:lineRule="exact"/>
        <w:ind w:left="5670" w:right="20"/>
        <w:jc w:val="left"/>
      </w:pPr>
      <w:r>
        <w:t xml:space="preserve">от </w:t>
      </w:r>
      <w:r w:rsidR="004F7C6A">
        <w:t>20</w:t>
      </w:r>
      <w:r w:rsidR="004F7C6A">
        <w:t>.06.</w:t>
      </w:r>
      <w:r w:rsidR="004F7C6A">
        <w:t>17 года № 3712</w:t>
      </w:r>
    </w:p>
    <w:p w:rsidR="0000179E" w:rsidRDefault="00BD6C36" w:rsidP="004F7C6A">
      <w:pPr>
        <w:pStyle w:val="23"/>
        <w:keepNext/>
        <w:keepLines/>
        <w:shd w:val="clear" w:color="auto" w:fill="auto"/>
        <w:spacing w:before="0" w:after="0" w:line="240" w:lineRule="auto"/>
        <w:ind w:firstLine="709"/>
        <w:contextualSpacing/>
      </w:pPr>
      <w:bookmarkStart w:id="2" w:name="bookmark1"/>
      <w:r>
        <w:t>Стандарты осуществления внутреннего муниципального финансового контроля</w:t>
      </w:r>
      <w:bookmarkEnd w:id="2"/>
    </w:p>
    <w:p w:rsidR="0000179E" w:rsidRDefault="00BD6C36" w:rsidP="004F7C6A">
      <w:pPr>
        <w:pStyle w:val="1"/>
        <w:numPr>
          <w:ilvl w:val="0"/>
          <w:numId w:val="2"/>
        </w:numPr>
        <w:shd w:val="clear" w:color="auto" w:fill="auto"/>
        <w:tabs>
          <w:tab w:val="left" w:pos="3480"/>
        </w:tabs>
        <w:spacing w:before="0" w:line="240" w:lineRule="auto"/>
        <w:ind w:firstLine="709"/>
        <w:contextualSpacing/>
        <w:jc w:val="both"/>
      </w:pPr>
      <w:r>
        <w:t>Основные положения</w:t>
      </w:r>
    </w:p>
    <w:p w:rsidR="0000179E" w:rsidRDefault="00BD6C36" w:rsidP="004F7C6A">
      <w:pPr>
        <w:pStyle w:val="1"/>
        <w:numPr>
          <w:ilvl w:val="0"/>
          <w:numId w:val="3"/>
        </w:numPr>
        <w:shd w:val="clear" w:color="auto" w:fill="auto"/>
        <w:tabs>
          <w:tab w:val="left" w:pos="813"/>
        </w:tabs>
        <w:spacing w:before="0" w:line="240" w:lineRule="auto"/>
        <w:ind w:firstLine="709"/>
        <w:contextualSpacing/>
        <w:jc w:val="both"/>
      </w:pPr>
      <w:r>
        <w:t xml:space="preserve">Настоящие Стандарты осуществления внутреннего муниципального финансового контроля (далее - Стандарты) разработаны во </w:t>
      </w:r>
      <w:r>
        <w:t>исполнение пункта 3 статьи 269.2 Бюджетного кодекса Российской Федерации.</w:t>
      </w:r>
    </w:p>
    <w:p w:rsidR="0000179E" w:rsidRDefault="00BD6C36" w:rsidP="004F7C6A">
      <w:pPr>
        <w:pStyle w:val="1"/>
        <w:numPr>
          <w:ilvl w:val="0"/>
          <w:numId w:val="3"/>
        </w:numPr>
        <w:shd w:val="clear" w:color="auto" w:fill="auto"/>
        <w:tabs>
          <w:tab w:val="left" w:pos="1042"/>
        </w:tabs>
        <w:spacing w:before="0" w:line="240" w:lineRule="auto"/>
        <w:ind w:firstLine="709"/>
        <w:contextualSpacing/>
        <w:jc w:val="both"/>
      </w:pPr>
      <w:r>
        <w:t xml:space="preserve">Внутренний муниципальный финансовый контроль в сфере бюджетных правоотношений осуществляется управлением внутреннего муниципального финансового контроля администрации муниципального </w:t>
      </w:r>
      <w:r>
        <w:t>образования «Город Астрахань» (далее - орган внутреннего муниципального финансового контроля).</w:t>
      </w:r>
    </w:p>
    <w:p w:rsidR="0000179E" w:rsidRDefault="00BD6C36" w:rsidP="004F7C6A">
      <w:pPr>
        <w:pStyle w:val="1"/>
        <w:numPr>
          <w:ilvl w:val="0"/>
          <w:numId w:val="3"/>
        </w:numPr>
        <w:shd w:val="clear" w:color="auto" w:fill="auto"/>
        <w:tabs>
          <w:tab w:val="left" w:pos="813"/>
        </w:tabs>
        <w:spacing w:before="0" w:line="240" w:lineRule="auto"/>
        <w:ind w:firstLine="709"/>
        <w:contextualSpacing/>
        <w:jc w:val="both"/>
      </w:pPr>
      <w:r>
        <w:t>Стандарты определяют основные принципы и единые требования к осуществлению органом внутреннего муниципального финансового контроля полномочий по:</w:t>
      </w:r>
    </w:p>
    <w:p w:rsidR="0000179E" w:rsidRDefault="00BD6C36" w:rsidP="004F7C6A">
      <w:pPr>
        <w:pStyle w:val="1"/>
        <w:numPr>
          <w:ilvl w:val="0"/>
          <w:numId w:val="4"/>
        </w:numPr>
        <w:shd w:val="clear" w:color="auto" w:fill="auto"/>
        <w:tabs>
          <w:tab w:val="left" w:pos="813"/>
        </w:tabs>
        <w:spacing w:before="0" w:line="240" w:lineRule="auto"/>
        <w:ind w:firstLine="709"/>
        <w:contextualSpacing/>
        <w:jc w:val="both"/>
      </w:pPr>
      <w:r>
        <w:t>контролю за соб</w:t>
      </w:r>
      <w:r>
        <w:t>людением бюджетного законодательства Российской Федерации и иных нормативных правовых актов, регулирующих бюджетные правоотношения;</w:t>
      </w:r>
    </w:p>
    <w:p w:rsidR="0000179E" w:rsidRDefault="00BD6C36" w:rsidP="004F7C6A">
      <w:pPr>
        <w:pStyle w:val="1"/>
        <w:numPr>
          <w:ilvl w:val="0"/>
          <w:numId w:val="4"/>
        </w:numPr>
        <w:shd w:val="clear" w:color="auto" w:fill="auto"/>
        <w:tabs>
          <w:tab w:val="left" w:pos="813"/>
        </w:tabs>
        <w:spacing w:before="0" w:line="240" w:lineRule="auto"/>
        <w:ind w:firstLine="709"/>
        <w:contextualSpacing/>
        <w:jc w:val="both"/>
      </w:pPr>
      <w:r>
        <w:t>контролю за полнотой и достоверностью отчетности о реализации муниципальных программ, в том числе отчетности об исполнении м</w:t>
      </w:r>
      <w:r>
        <w:t>униципальных заданий;</w:t>
      </w:r>
    </w:p>
    <w:p w:rsidR="0000179E" w:rsidRDefault="00BD6C36" w:rsidP="004F7C6A">
      <w:pPr>
        <w:pStyle w:val="1"/>
        <w:numPr>
          <w:ilvl w:val="0"/>
          <w:numId w:val="4"/>
        </w:numPr>
        <w:shd w:val="clear" w:color="auto" w:fill="auto"/>
        <w:tabs>
          <w:tab w:val="left" w:pos="813"/>
        </w:tabs>
        <w:spacing w:before="0" w:line="240" w:lineRule="auto"/>
        <w:ind w:firstLine="709"/>
        <w:contextualSpacing/>
        <w:jc w:val="both"/>
      </w:pPr>
      <w:r>
        <w:t xml:space="preserve">внутреннему финансовому контролю в сфере закупок товаров, работ, услуг для обеспечения муниципальных нужд в соответствии с частью 8 статьи 99 Федерального закона от 05.04.2013 </w:t>
      </w:r>
      <w:r>
        <w:rPr>
          <w:lang w:val="en-US"/>
        </w:rPr>
        <w:t>N</w:t>
      </w:r>
      <w:r w:rsidRPr="004F7C6A">
        <w:t xml:space="preserve"> </w:t>
      </w:r>
      <w:r>
        <w:t>44-ФЗ «О контрактной системе в сфере закупок товаров, ра</w:t>
      </w:r>
      <w:r>
        <w:t>бот, услуг для обеспечения государственных и муниципальных нужд».</w:t>
      </w:r>
    </w:p>
    <w:p w:rsidR="0000179E" w:rsidRDefault="00BD6C36" w:rsidP="004F7C6A">
      <w:pPr>
        <w:pStyle w:val="1"/>
        <w:numPr>
          <w:ilvl w:val="0"/>
          <w:numId w:val="2"/>
        </w:numPr>
        <w:shd w:val="clear" w:color="auto" w:fill="auto"/>
        <w:tabs>
          <w:tab w:val="left" w:pos="813"/>
        </w:tabs>
        <w:spacing w:before="0" w:line="240" w:lineRule="auto"/>
        <w:ind w:firstLine="709"/>
        <w:contextualSpacing/>
        <w:jc w:val="both"/>
      </w:pPr>
      <w:r>
        <w:t xml:space="preserve">Целью Стандартов является определение основных унифицированных требований к правилам и процедурам осуществления внутреннего муниципального финансового контроля (далее - </w:t>
      </w:r>
      <w:r>
        <w:t xml:space="preserve">контроля), согласно которым оценивается качество, эффективность и результативность контроля, а также обеспечение целостности, взаимосвязи, последовательности и объективности контроля, осуществляемого органом внутреннего муниципального финансового контроля </w:t>
      </w:r>
      <w:r>
        <w:t>в соответствии с его полномочиями.</w:t>
      </w:r>
      <w:r w:rsidR="004F7C6A">
        <w:t xml:space="preserve"> </w:t>
      </w:r>
      <w:r>
        <w:t>Общие Стандарты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 xml:space="preserve">Стандарт </w:t>
      </w:r>
      <w:r>
        <w:rPr>
          <w:lang w:val="en-US"/>
        </w:rPr>
        <w:t>N</w:t>
      </w:r>
      <w:r w:rsidRPr="004F7C6A">
        <w:t xml:space="preserve"> </w:t>
      </w:r>
      <w:r>
        <w:t>1. Законность деятельности органа внутреннего муниципального финансового контроля</w:t>
      </w:r>
    </w:p>
    <w:p w:rsidR="0000179E" w:rsidRDefault="00BD6C36" w:rsidP="004F7C6A">
      <w:pPr>
        <w:pStyle w:val="1"/>
        <w:numPr>
          <w:ilvl w:val="0"/>
          <w:numId w:val="5"/>
        </w:numPr>
        <w:shd w:val="clear" w:color="auto" w:fill="auto"/>
        <w:tabs>
          <w:tab w:val="left" w:pos="921"/>
        </w:tabs>
        <w:spacing w:before="0" w:line="240" w:lineRule="auto"/>
        <w:ind w:firstLine="709"/>
        <w:contextualSpacing/>
        <w:jc w:val="both"/>
      </w:pPr>
      <w:r>
        <w:t xml:space="preserve">Законность деятельности органа внутреннего муниципального финансового контроля означает, что должностные лица </w:t>
      </w:r>
      <w:r>
        <w:t>органа внутреннего муниципального финансового контроля при осуществлении контроля обязаны осуществлять свои должностные обязанности в точном соответствии с законодательством Российской Федерации, а также проверять соблюдение объектами контроля законодатель</w:t>
      </w:r>
      <w:r>
        <w:t xml:space="preserve">ства Российской Федерации, применяемого </w:t>
      </w:r>
      <w:r>
        <w:lastRenderedPageBreak/>
        <w:t>ими в процессе осуществления финансово-хозяйственной деятельности.</w:t>
      </w:r>
    </w:p>
    <w:p w:rsidR="0000179E" w:rsidRDefault="00BD6C36" w:rsidP="004F7C6A">
      <w:pPr>
        <w:pStyle w:val="1"/>
        <w:numPr>
          <w:ilvl w:val="0"/>
          <w:numId w:val="5"/>
        </w:numPr>
        <w:shd w:val="clear" w:color="auto" w:fill="auto"/>
        <w:tabs>
          <w:tab w:val="left" w:pos="921"/>
        </w:tabs>
        <w:spacing w:before="0" w:line="240" w:lineRule="auto"/>
        <w:ind w:firstLine="709"/>
        <w:contextualSpacing/>
        <w:jc w:val="both"/>
      </w:pPr>
      <w:r>
        <w:t>Руководитель органа внутреннего муниципального финансового контроля осуществляет постоянный мониторинг соблюдения должностными лицами органа внутренн</w:t>
      </w:r>
      <w:r>
        <w:t>его муниципального финансового контроля законодательства Российской Федерации при осуществлении контрольной деятельности.</w:t>
      </w:r>
    </w:p>
    <w:p w:rsidR="0000179E" w:rsidRDefault="00BD6C36" w:rsidP="004F7C6A">
      <w:pPr>
        <w:pStyle w:val="1"/>
        <w:numPr>
          <w:ilvl w:val="0"/>
          <w:numId w:val="5"/>
        </w:numPr>
        <w:shd w:val="clear" w:color="auto" w:fill="auto"/>
        <w:tabs>
          <w:tab w:val="left" w:pos="921"/>
        </w:tabs>
        <w:spacing w:before="0" w:line="240" w:lineRule="auto"/>
        <w:ind w:firstLine="709"/>
        <w:contextualSpacing/>
        <w:jc w:val="both"/>
      </w:pPr>
      <w:r>
        <w:t>Должностные лица органа внутреннего муниципального финансового контроля проявляют объективность, принципиальность и требовательность п</w:t>
      </w:r>
      <w:r>
        <w:t>ри осуществлении контрольной деятельности.</w:t>
      </w:r>
    </w:p>
    <w:p w:rsidR="0000179E" w:rsidRDefault="00BD6C36" w:rsidP="004F7C6A">
      <w:pPr>
        <w:pStyle w:val="1"/>
        <w:numPr>
          <w:ilvl w:val="0"/>
          <w:numId w:val="5"/>
        </w:numPr>
        <w:shd w:val="clear" w:color="auto" w:fill="auto"/>
        <w:tabs>
          <w:tab w:val="left" w:pos="921"/>
        </w:tabs>
        <w:spacing w:before="0" w:line="240" w:lineRule="auto"/>
        <w:ind w:firstLine="709"/>
        <w:contextualSpacing/>
        <w:jc w:val="both"/>
      </w:pPr>
      <w:r>
        <w:t>При проведении контрольного мероприятия должностные лица органа</w:t>
      </w:r>
    </w:p>
    <w:p w:rsidR="0000179E" w:rsidRDefault="00BD6C36" w:rsidP="004F7C6A">
      <w:pPr>
        <w:pStyle w:val="1"/>
        <w:shd w:val="clear" w:color="auto" w:fill="auto"/>
        <w:tabs>
          <w:tab w:val="right" w:pos="8239"/>
          <w:tab w:val="right" w:pos="9346"/>
        </w:tabs>
        <w:spacing w:before="0" w:line="240" w:lineRule="auto"/>
        <w:ind w:firstLine="709"/>
        <w:contextualSpacing/>
        <w:jc w:val="both"/>
      </w:pPr>
      <w:r>
        <w:t>внутреннего муниципального финансового</w:t>
      </w:r>
      <w:r>
        <w:tab/>
        <w:t>контроля дают</w:t>
      </w:r>
      <w:r>
        <w:tab/>
        <w:t>оценку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>соответствия деятельности объекта контроля бюджетному законодательству.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 xml:space="preserve">Стандарт </w:t>
      </w:r>
      <w:r>
        <w:rPr>
          <w:lang w:val="en-US"/>
        </w:rPr>
        <w:t>N</w:t>
      </w:r>
      <w:r w:rsidRPr="004F7C6A">
        <w:t xml:space="preserve"> </w:t>
      </w:r>
      <w:r>
        <w:t xml:space="preserve">2. </w:t>
      </w:r>
      <w:r>
        <w:t>Независимость органа внутреннего муниципального финансового контроля</w:t>
      </w:r>
    </w:p>
    <w:p w:rsidR="0000179E" w:rsidRDefault="00BD6C36" w:rsidP="004F7C6A">
      <w:pPr>
        <w:pStyle w:val="1"/>
        <w:numPr>
          <w:ilvl w:val="0"/>
          <w:numId w:val="6"/>
        </w:numPr>
        <w:shd w:val="clear" w:color="auto" w:fill="auto"/>
        <w:tabs>
          <w:tab w:val="left" w:pos="921"/>
        </w:tabs>
        <w:spacing w:before="0" w:line="240" w:lineRule="auto"/>
        <w:ind w:firstLine="709"/>
        <w:contextualSpacing/>
        <w:jc w:val="both"/>
      </w:pPr>
      <w:r>
        <w:t>Независимость органа внутреннего муниципального финансового</w:t>
      </w:r>
    </w:p>
    <w:p w:rsidR="0000179E" w:rsidRDefault="00BD6C36" w:rsidP="004F7C6A">
      <w:pPr>
        <w:pStyle w:val="1"/>
        <w:shd w:val="clear" w:color="auto" w:fill="auto"/>
        <w:tabs>
          <w:tab w:val="right" w:pos="8239"/>
          <w:tab w:val="right" w:pos="9346"/>
        </w:tabs>
        <w:spacing w:before="0" w:line="240" w:lineRule="auto"/>
        <w:ind w:firstLine="709"/>
        <w:contextualSpacing/>
        <w:jc w:val="both"/>
      </w:pPr>
      <w:r>
        <w:t>контроля означает, что орган внутреннего муниципального финансового контроля независим в части осуществления контрольной деятел</w:t>
      </w:r>
      <w:r>
        <w:t>ьности, и предполагает недопущение вмешательства</w:t>
      </w:r>
      <w:r>
        <w:tab/>
        <w:t>в деятельность</w:t>
      </w:r>
      <w:r>
        <w:tab/>
        <w:t>органа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>внутреннего муниципального финансового контроля.</w:t>
      </w:r>
    </w:p>
    <w:p w:rsidR="0000179E" w:rsidRDefault="00BD6C36" w:rsidP="004F7C6A">
      <w:pPr>
        <w:pStyle w:val="1"/>
        <w:numPr>
          <w:ilvl w:val="0"/>
          <w:numId w:val="6"/>
        </w:numPr>
        <w:shd w:val="clear" w:color="auto" w:fill="auto"/>
        <w:tabs>
          <w:tab w:val="left" w:pos="921"/>
        </w:tabs>
        <w:spacing w:before="0" w:line="240" w:lineRule="auto"/>
        <w:ind w:firstLine="709"/>
        <w:contextualSpacing/>
        <w:jc w:val="both"/>
      </w:pPr>
      <w:r>
        <w:t>Орган внутреннего муниципального финансового контроля имеет</w:t>
      </w:r>
    </w:p>
    <w:p w:rsidR="0000179E" w:rsidRDefault="00BD6C36" w:rsidP="004F7C6A">
      <w:pPr>
        <w:pStyle w:val="1"/>
        <w:shd w:val="clear" w:color="auto" w:fill="auto"/>
        <w:tabs>
          <w:tab w:val="right" w:pos="8239"/>
          <w:tab w:val="right" w:pos="9346"/>
        </w:tabs>
        <w:spacing w:before="0" w:line="240" w:lineRule="auto"/>
        <w:ind w:firstLine="709"/>
        <w:contextualSpacing/>
        <w:jc w:val="both"/>
      </w:pPr>
      <w:r>
        <w:t>установленный муниципальным правовым</w:t>
      </w:r>
      <w:r>
        <w:tab/>
        <w:t>актом правовой</w:t>
      </w:r>
      <w:r>
        <w:tab/>
        <w:t>статус,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>обеспечивающий е</w:t>
      </w:r>
      <w:r>
        <w:t>му полный и свободный доступ в помещения и к документам, касающимся финансово-хозяйственной деятельности объекта контроля, а также гарантированное право на получение необходимой информации от объекта контроля и других организаций, обладающих информацией, к</w:t>
      </w:r>
      <w:r>
        <w:t>асающейся финансово-хозяйственной деятельности объекта контроля.</w:t>
      </w:r>
    </w:p>
    <w:p w:rsidR="0000179E" w:rsidRDefault="00BD6C36" w:rsidP="004F7C6A">
      <w:pPr>
        <w:pStyle w:val="1"/>
        <w:numPr>
          <w:ilvl w:val="0"/>
          <w:numId w:val="6"/>
        </w:numPr>
        <w:shd w:val="clear" w:color="auto" w:fill="auto"/>
        <w:tabs>
          <w:tab w:val="left" w:pos="921"/>
        </w:tabs>
        <w:spacing w:before="0" w:line="240" w:lineRule="auto"/>
        <w:ind w:firstLine="709"/>
        <w:contextualSpacing/>
        <w:jc w:val="both"/>
      </w:pPr>
      <w:r>
        <w:t xml:space="preserve">Должностные лица органа внутреннего муниципального финансового контроля сохраняют финансовую, личную и функциональную независимость от объектов контроля для свободного и объективного </w:t>
      </w:r>
      <w:r>
        <w:t>выполнения своих обязанностей.</w:t>
      </w:r>
    </w:p>
    <w:p w:rsidR="0000179E" w:rsidRDefault="0000179E" w:rsidP="004F7C6A">
      <w:pPr>
        <w:ind w:firstLine="709"/>
        <w:contextualSpacing/>
        <w:jc w:val="both"/>
        <w:rPr>
          <w:sz w:val="2"/>
          <w:szCs w:val="2"/>
        </w:rPr>
      </w:pP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>Должностные лица органа внутреннего муниципального финансового контроля соблюдают нормы этического поведения м</w:t>
      </w:r>
      <w:r>
        <w:t>униципальных служащих, не допускают взаимоотношений, которые могут повлиять на их независимость и объективность по политическим, психологическим, идеологическим причинам или на основе финансового и имущественного интереса.</w:t>
      </w:r>
    </w:p>
    <w:p w:rsidR="0000179E" w:rsidRDefault="00BD6C36" w:rsidP="004F7C6A">
      <w:pPr>
        <w:pStyle w:val="1"/>
        <w:numPr>
          <w:ilvl w:val="0"/>
          <w:numId w:val="6"/>
        </w:numPr>
        <w:shd w:val="clear" w:color="auto" w:fill="auto"/>
        <w:tabs>
          <w:tab w:val="left" w:pos="872"/>
        </w:tabs>
        <w:spacing w:before="0" w:line="240" w:lineRule="auto"/>
        <w:ind w:firstLine="709"/>
        <w:contextualSpacing/>
        <w:jc w:val="both"/>
      </w:pPr>
      <w:r>
        <w:t>Не допускается участие в контроль</w:t>
      </w:r>
      <w:r>
        <w:t>ном мероприятии должностных лиц органа внутреннего муниципального финансового контроля, работавших на объектах контроля в течение периода, подвергаемого контролю.</w:t>
      </w:r>
    </w:p>
    <w:p w:rsidR="0000179E" w:rsidRDefault="00BD6C36" w:rsidP="004F7C6A">
      <w:pPr>
        <w:pStyle w:val="1"/>
        <w:numPr>
          <w:ilvl w:val="0"/>
          <w:numId w:val="6"/>
        </w:numPr>
        <w:shd w:val="clear" w:color="auto" w:fill="auto"/>
        <w:tabs>
          <w:tab w:val="left" w:pos="872"/>
        </w:tabs>
        <w:spacing w:before="0" w:line="240" w:lineRule="auto"/>
        <w:ind w:firstLine="709"/>
        <w:contextualSpacing/>
        <w:jc w:val="both"/>
      </w:pPr>
      <w:r>
        <w:t>При возникновении потребности в специальных знаниях и навыках в определенной сфере, органом в</w:t>
      </w:r>
      <w:r>
        <w:t>нутреннего муниципального финансового контроля допускается привлечение специалистов иных организаций, органов государственной власти, обладающих такими знаниями и навыками (специалистов), а также экспертов.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 xml:space="preserve">Стандарт </w:t>
      </w:r>
      <w:r>
        <w:rPr>
          <w:lang w:val="en-US"/>
        </w:rPr>
        <w:t>N</w:t>
      </w:r>
      <w:r w:rsidRPr="004F7C6A">
        <w:t xml:space="preserve"> </w:t>
      </w:r>
      <w:r>
        <w:t xml:space="preserve">3. Компетентность должностных лиц </w:t>
      </w:r>
      <w:r>
        <w:t xml:space="preserve">органа внутреннего </w:t>
      </w:r>
      <w:r>
        <w:lastRenderedPageBreak/>
        <w:t>муниципального финансового контроля</w:t>
      </w:r>
    </w:p>
    <w:p w:rsidR="0000179E" w:rsidRDefault="00BD6C36" w:rsidP="004F7C6A">
      <w:pPr>
        <w:pStyle w:val="1"/>
        <w:numPr>
          <w:ilvl w:val="0"/>
          <w:numId w:val="7"/>
        </w:numPr>
        <w:shd w:val="clear" w:color="auto" w:fill="auto"/>
        <w:tabs>
          <w:tab w:val="left" w:pos="872"/>
        </w:tabs>
        <w:spacing w:before="0" w:line="240" w:lineRule="auto"/>
        <w:ind w:firstLine="709"/>
        <w:contextualSpacing/>
        <w:jc w:val="both"/>
      </w:pPr>
      <w:r>
        <w:t>Должностные лица органа внутреннего муниципального финансового контроля обладают профессиональными знаниями, умениями и навыками, необходимыми для осуществления контрольной деятельности.</w:t>
      </w:r>
    </w:p>
    <w:p w:rsidR="0000179E" w:rsidRDefault="00BD6C36" w:rsidP="004F7C6A">
      <w:pPr>
        <w:pStyle w:val="1"/>
        <w:numPr>
          <w:ilvl w:val="0"/>
          <w:numId w:val="7"/>
        </w:numPr>
        <w:shd w:val="clear" w:color="auto" w:fill="auto"/>
        <w:tabs>
          <w:tab w:val="left" w:pos="872"/>
        </w:tabs>
        <w:spacing w:before="0" w:line="240" w:lineRule="auto"/>
        <w:ind w:firstLine="709"/>
        <w:contextualSpacing/>
        <w:jc w:val="both"/>
      </w:pPr>
      <w:r>
        <w:t>Контроль осуще</w:t>
      </w:r>
      <w:r>
        <w:t>ствляется должностными лицами органа внутреннего муниципального финансового контроля, имеющими определенный уровень профессионального образования, необходимую теоретическую и практическую профессиональную подготовку, достаточный уровень знаний, умений и на</w:t>
      </w:r>
      <w:r>
        <w:t>выков по всем вопросам осуществляемой контрольной деятельности.</w:t>
      </w:r>
    </w:p>
    <w:p w:rsidR="0000179E" w:rsidRDefault="00BD6C36" w:rsidP="004F7C6A">
      <w:pPr>
        <w:pStyle w:val="1"/>
        <w:numPr>
          <w:ilvl w:val="0"/>
          <w:numId w:val="7"/>
        </w:numPr>
        <w:shd w:val="clear" w:color="auto" w:fill="auto"/>
        <w:tabs>
          <w:tab w:val="left" w:pos="872"/>
        </w:tabs>
        <w:spacing w:before="0" w:line="240" w:lineRule="auto"/>
        <w:ind w:firstLine="709"/>
        <w:contextualSpacing/>
        <w:jc w:val="both"/>
      </w:pPr>
      <w:r>
        <w:t>Должностные лица органа внутреннего муниципального финансового контроля имеют право на профессиональную переподготовку и повышение квалификации.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 xml:space="preserve">Стандарт </w:t>
      </w:r>
      <w:r>
        <w:rPr>
          <w:lang w:val="en-US"/>
        </w:rPr>
        <w:t>N</w:t>
      </w:r>
      <w:r w:rsidRPr="004F7C6A">
        <w:t xml:space="preserve"> </w:t>
      </w:r>
      <w:r>
        <w:t xml:space="preserve">4. Конфиденциальность деятельности </w:t>
      </w:r>
      <w:r>
        <w:t>органа внутреннего муниципального финансового контроля</w:t>
      </w:r>
    </w:p>
    <w:p w:rsidR="0000179E" w:rsidRDefault="00BD6C36" w:rsidP="004F7C6A">
      <w:pPr>
        <w:pStyle w:val="1"/>
        <w:numPr>
          <w:ilvl w:val="0"/>
          <w:numId w:val="8"/>
        </w:numPr>
        <w:shd w:val="clear" w:color="auto" w:fill="auto"/>
        <w:tabs>
          <w:tab w:val="left" w:pos="872"/>
        </w:tabs>
        <w:spacing w:before="0" w:line="240" w:lineRule="auto"/>
        <w:ind w:firstLine="709"/>
        <w:contextualSpacing/>
        <w:jc w:val="both"/>
      </w:pPr>
      <w:r>
        <w:t>Информация, получаемая органом внутреннего муниципального финансового контроля при осуществлении контрольной деятельности, используется органом внутреннего муниципального финансового контроля только дл</w:t>
      </w:r>
      <w:r>
        <w:t>я выполнения возложенных на него полномочий.</w:t>
      </w:r>
    </w:p>
    <w:p w:rsidR="0000179E" w:rsidRDefault="00BD6C36" w:rsidP="004F7C6A">
      <w:pPr>
        <w:pStyle w:val="1"/>
        <w:numPr>
          <w:ilvl w:val="0"/>
          <w:numId w:val="8"/>
        </w:numPr>
        <w:shd w:val="clear" w:color="auto" w:fill="auto"/>
        <w:tabs>
          <w:tab w:val="left" w:pos="872"/>
        </w:tabs>
        <w:spacing w:before="0" w:line="240" w:lineRule="auto"/>
        <w:ind w:firstLine="709"/>
        <w:contextualSpacing/>
        <w:jc w:val="both"/>
      </w:pPr>
      <w:r>
        <w:t>Должностные лица органа внутреннего муниципального финансового контроля не вправе получать прямую или косвенную выгоду от информации, полученной при осуществлении контроля.</w:t>
      </w:r>
    </w:p>
    <w:p w:rsidR="0000179E" w:rsidRDefault="00BD6C36" w:rsidP="004F7C6A">
      <w:pPr>
        <w:pStyle w:val="1"/>
        <w:numPr>
          <w:ilvl w:val="0"/>
          <w:numId w:val="8"/>
        </w:numPr>
        <w:shd w:val="clear" w:color="auto" w:fill="auto"/>
        <w:tabs>
          <w:tab w:val="left" w:pos="872"/>
        </w:tabs>
        <w:spacing w:before="0" w:line="240" w:lineRule="auto"/>
        <w:ind w:firstLine="709"/>
        <w:contextualSpacing/>
        <w:jc w:val="both"/>
      </w:pPr>
      <w:r>
        <w:t xml:space="preserve">Должностные лица органа внутреннего </w:t>
      </w:r>
      <w:r>
        <w:t>муниципального финансового контроля обязаны воздерживаться от публичных высказываний, суждений и оценок в отношении деятельности объектов контроля, их руководителей и</w:t>
      </w:r>
      <w:r w:rsidR="004F7C6A">
        <w:t xml:space="preserve"> </w:t>
      </w:r>
      <w:r>
        <w:t>и</w:t>
      </w:r>
      <w:r>
        <w:t>ных должностных лиц, если это не входит в их должностные обязанности.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 xml:space="preserve">Стандарт </w:t>
      </w:r>
      <w:r>
        <w:rPr>
          <w:lang w:val="en-US"/>
        </w:rPr>
        <w:t>N</w:t>
      </w:r>
      <w:r w:rsidRPr="004F7C6A">
        <w:t xml:space="preserve"> </w:t>
      </w:r>
      <w:r>
        <w:t>5. Гласность деятельности органа внутреннего муниципального финансового контроля</w:t>
      </w:r>
    </w:p>
    <w:p w:rsidR="0000179E" w:rsidRDefault="00BD6C36" w:rsidP="004F7C6A">
      <w:pPr>
        <w:pStyle w:val="1"/>
        <w:numPr>
          <w:ilvl w:val="0"/>
          <w:numId w:val="9"/>
        </w:numPr>
        <w:shd w:val="clear" w:color="auto" w:fill="auto"/>
        <w:tabs>
          <w:tab w:val="left" w:pos="984"/>
        </w:tabs>
        <w:spacing w:before="0" w:line="240" w:lineRule="auto"/>
        <w:ind w:firstLine="709"/>
        <w:contextualSpacing/>
        <w:jc w:val="both"/>
      </w:pPr>
      <w:r>
        <w:t>Основной формой обеспечения гласности деятельности органа внутренне</w:t>
      </w:r>
      <w:r>
        <w:t>го муниципального финансового контроля является предоставление информации о результатах проведенного контроля путем ее размещения на официальном сайте администрации муниципального образования «Город Астрахань» в информационно-телекоммуникационной сети «Инт</w:t>
      </w:r>
      <w:r>
        <w:t>ернет».</w:t>
      </w:r>
    </w:p>
    <w:p w:rsidR="0000179E" w:rsidRDefault="00BD6C36" w:rsidP="004F7C6A">
      <w:pPr>
        <w:pStyle w:val="1"/>
        <w:numPr>
          <w:ilvl w:val="0"/>
          <w:numId w:val="9"/>
        </w:numPr>
        <w:shd w:val="clear" w:color="auto" w:fill="auto"/>
        <w:tabs>
          <w:tab w:val="left" w:pos="984"/>
        </w:tabs>
        <w:spacing w:before="0" w:line="240" w:lineRule="auto"/>
        <w:ind w:firstLine="709"/>
        <w:contextualSpacing/>
        <w:jc w:val="both"/>
      </w:pPr>
      <w:r>
        <w:t>Гласность деятельности органа внутреннего муниципального финансового контроля реализуется при соблюдении принципов законности и объективности.</w:t>
      </w:r>
    </w:p>
    <w:p w:rsidR="0000179E" w:rsidRDefault="00BD6C36" w:rsidP="004F7C6A">
      <w:pPr>
        <w:pStyle w:val="1"/>
        <w:numPr>
          <w:ilvl w:val="0"/>
          <w:numId w:val="2"/>
        </w:numPr>
        <w:shd w:val="clear" w:color="auto" w:fill="auto"/>
        <w:tabs>
          <w:tab w:val="left" w:pos="3698"/>
        </w:tabs>
        <w:spacing w:before="0" w:line="240" w:lineRule="auto"/>
        <w:ind w:firstLine="709"/>
        <w:contextualSpacing/>
        <w:jc w:val="both"/>
      </w:pPr>
      <w:r>
        <w:t>Рабочие Стандарты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 xml:space="preserve">Стандарт </w:t>
      </w:r>
      <w:r>
        <w:rPr>
          <w:lang w:val="en-US"/>
        </w:rPr>
        <w:t>N</w:t>
      </w:r>
      <w:r w:rsidRPr="004F7C6A">
        <w:t xml:space="preserve"> </w:t>
      </w:r>
      <w:r>
        <w:t xml:space="preserve">6. Планирование контрольной деятельности органа внутреннего муниципального </w:t>
      </w:r>
      <w:r>
        <w:t>финансового контроля</w:t>
      </w:r>
    </w:p>
    <w:p w:rsidR="0000179E" w:rsidRDefault="00BD6C36" w:rsidP="004F7C6A">
      <w:pPr>
        <w:pStyle w:val="1"/>
        <w:numPr>
          <w:ilvl w:val="0"/>
          <w:numId w:val="10"/>
        </w:numPr>
        <w:shd w:val="clear" w:color="auto" w:fill="auto"/>
        <w:tabs>
          <w:tab w:val="left" w:pos="984"/>
        </w:tabs>
        <w:spacing w:before="0" w:line="240" w:lineRule="auto"/>
        <w:ind w:firstLine="709"/>
        <w:contextualSpacing/>
        <w:jc w:val="both"/>
      </w:pPr>
      <w:r>
        <w:t>Планирование контрольной деятельности осуществляется в соответствии с планами контрольных мероприятий.</w:t>
      </w:r>
    </w:p>
    <w:p w:rsidR="0000179E" w:rsidRDefault="00BD6C36" w:rsidP="004F7C6A">
      <w:pPr>
        <w:pStyle w:val="1"/>
        <w:numPr>
          <w:ilvl w:val="0"/>
          <w:numId w:val="10"/>
        </w:numPr>
        <w:shd w:val="clear" w:color="auto" w:fill="auto"/>
        <w:tabs>
          <w:tab w:val="left" w:pos="984"/>
        </w:tabs>
        <w:spacing w:before="0" w:line="240" w:lineRule="auto"/>
        <w:ind w:firstLine="709"/>
        <w:contextualSpacing/>
        <w:jc w:val="both"/>
      </w:pPr>
      <w:r>
        <w:t>План контрольных мероприятий на следующий год формируется органом внутреннего муниципального финансового контроля, подписывается рук</w:t>
      </w:r>
      <w:r>
        <w:t xml:space="preserve">оводителем органа внутреннего муниципального финансового контроля и утверждается главой администрации муниципального образования «Город </w:t>
      </w:r>
      <w:r>
        <w:lastRenderedPageBreak/>
        <w:t>Астрахань».</w:t>
      </w:r>
    </w:p>
    <w:p w:rsidR="0000179E" w:rsidRDefault="00BD6C36" w:rsidP="004F7C6A">
      <w:pPr>
        <w:pStyle w:val="1"/>
        <w:numPr>
          <w:ilvl w:val="0"/>
          <w:numId w:val="10"/>
        </w:numPr>
        <w:shd w:val="clear" w:color="auto" w:fill="auto"/>
        <w:tabs>
          <w:tab w:val="left" w:pos="984"/>
        </w:tabs>
        <w:spacing w:before="0" w:line="240" w:lineRule="auto"/>
        <w:ind w:firstLine="709"/>
        <w:contextualSpacing/>
        <w:jc w:val="both"/>
      </w:pPr>
      <w:r>
        <w:t>План контрольных мероприятий размещается на официальном сайте администрации муниципального образования «Г ор</w:t>
      </w:r>
      <w:r>
        <w:t>од Астрахань» в информационно-телекоммуникационной сети «Интернет».</w:t>
      </w:r>
    </w:p>
    <w:p w:rsidR="0000179E" w:rsidRDefault="00BD6C36" w:rsidP="004F7C6A">
      <w:pPr>
        <w:pStyle w:val="1"/>
        <w:numPr>
          <w:ilvl w:val="0"/>
          <w:numId w:val="10"/>
        </w:numPr>
        <w:shd w:val="clear" w:color="auto" w:fill="auto"/>
        <w:tabs>
          <w:tab w:val="left" w:pos="984"/>
        </w:tabs>
        <w:spacing w:before="0" w:line="240" w:lineRule="auto"/>
        <w:ind w:firstLine="709"/>
        <w:contextualSpacing/>
        <w:jc w:val="both"/>
      </w:pPr>
      <w:r>
        <w:t>Периодичность проведения плановых контрольных мероприятий в отношении одного объекта контроля и одной темы контрольного мероприятия составляет не более 1 раза в год.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 xml:space="preserve">Стандарт </w:t>
      </w:r>
      <w:r>
        <w:rPr>
          <w:lang w:val="en-US"/>
        </w:rPr>
        <w:t xml:space="preserve">N </w:t>
      </w:r>
      <w:r>
        <w:t xml:space="preserve">7. </w:t>
      </w:r>
      <w:r>
        <w:t>Проведение контрольного мероприятия</w:t>
      </w:r>
    </w:p>
    <w:p w:rsidR="0000179E" w:rsidRDefault="00BD6C36" w:rsidP="004F7C6A">
      <w:pPr>
        <w:pStyle w:val="1"/>
        <w:numPr>
          <w:ilvl w:val="0"/>
          <w:numId w:val="11"/>
        </w:numPr>
        <w:shd w:val="clear" w:color="auto" w:fill="auto"/>
        <w:tabs>
          <w:tab w:val="left" w:pos="984"/>
        </w:tabs>
        <w:spacing w:before="0" w:line="240" w:lineRule="auto"/>
        <w:ind w:firstLine="709"/>
        <w:contextualSpacing/>
        <w:jc w:val="both"/>
      </w:pPr>
      <w:r>
        <w:t>Контрольное мероприятие проводится на основании распоряжения руководителя (заместителя руководителя) органа внутреннего муниципального финансового контроля о его назначении, в котором указываются наименование объекта кон</w:t>
      </w:r>
      <w:r>
        <w:t>троля, проверяемый период при последующем контроле, тема контрольного мероприятия, основание проведения контрольного мероприятия, состав должностных лиц, уполномоченных на проведение контрольного мероприятия, срок проведения контрольного мероприятия, переч</w:t>
      </w:r>
      <w:r>
        <w:t>ень основных вопросов, подлежащих</w:t>
      </w:r>
      <w:r w:rsidR="004F7C6A">
        <w:t xml:space="preserve"> </w:t>
      </w:r>
      <w:r>
        <w:t>и</w:t>
      </w:r>
      <w:r>
        <w:t>зучению в ходе проведения контрольного мероприятия.</w:t>
      </w:r>
    </w:p>
    <w:p w:rsidR="0000179E" w:rsidRDefault="00BD6C36" w:rsidP="004F7C6A">
      <w:pPr>
        <w:pStyle w:val="1"/>
        <w:numPr>
          <w:ilvl w:val="0"/>
          <w:numId w:val="11"/>
        </w:numPr>
        <w:shd w:val="clear" w:color="auto" w:fill="auto"/>
        <w:tabs>
          <w:tab w:val="left" w:pos="933"/>
        </w:tabs>
        <w:spacing w:before="0" w:line="240" w:lineRule="auto"/>
        <w:ind w:firstLine="709"/>
        <w:contextualSpacing/>
        <w:jc w:val="both"/>
      </w:pPr>
      <w:r>
        <w:t>В ходе контрольного мероприятия проводятся контрольные</w:t>
      </w:r>
      <w:r>
        <w:t xml:space="preserve"> действия по документальному и фактическому изучению деятельности объекта контроля. Контрольные действия по документальному изучению проводятся в отношении финансовых, бухгалтерских, отчетных документов, документов о планировании и осуществлении закупок и </w:t>
      </w:r>
      <w:r>
        <w:t>иных документов объекта контроля, а также путем анализа и оценки полученной из них информации с учетом информации по устным и письменным объяснениям, справкам и сведениям должностных, материально ответственных и иных лиц объекта контроля и осуществления др</w:t>
      </w:r>
      <w:r>
        <w:t>угих действий по контролю. Контрольные действия по фактическому изучению проводятся путем осмотра, инвентаризации, наблюдения, пересчета, экспертизы, контрольных замеров и осуществления других действий по контролю.</w:t>
      </w:r>
    </w:p>
    <w:p w:rsidR="0000179E" w:rsidRDefault="00BD6C36" w:rsidP="004F7C6A">
      <w:pPr>
        <w:pStyle w:val="1"/>
        <w:numPr>
          <w:ilvl w:val="0"/>
          <w:numId w:val="11"/>
        </w:numPr>
        <w:shd w:val="clear" w:color="auto" w:fill="auto"/>
        <w:tabs>
          <w:tab w:val="left" w:pos="933"/>
        </w:tabs>
        <w:spacing w:before="0" w:line="240" w:lineRule="auto"/>
        <w:ind w:firstLine="709"/>
        <w:contextualSpacing/>
        <w:jc w:val="both"/>
      </w:pPr>
      <w:r>
        <w:t>По результатам контрольного мероприятия с</w:t>
      </w:r>
      <w:r>
        <w:t>оставляется в двух экземплярах акт, который подписывается должностным лицом, проводящим контрольное мероприятие. Один экземпляр акта контрольного мероприятия вручается (направляется) представителю объекта контроля. Второй экземпляр акта проверки остается н</w:t>
      </w:r>
      <w:r>
        <w:t>а хранении в органе внутреннего муниципального финансового контроля.</w:t>
      </w:r>
    </w:p>
    <w:p w:rsidR="0000179E" w:rsidRDefault="00BD6C36" w:rsidP="004F7C6A">
      <w:pPr>
        <w:pStyle w:val="1"/>
        <w:numPr>
          <w:ilvl w:val="0"/>
          <w:numId w:val="11"/>
        </w:numPr>
        <w:shd w:val="clear" w:color="auto" w:fill="auto"/>
        <w:tabs>
          <w:tab w:val="left" w:pos="933"/>
        </w:tabs>
        <w:spacing w:before="0" w:line="240" w:lineRule="auto"/>
        <w:ind w:firstLine="709"/>
        <w:contextualSpacing/>
        <w:jc w:val="both"/>
      </w:pPr>
      <w:r>
        <w:t>Орган внутреннего муниципального финансового контроля обязан принять (при их наличии) письменные возражения объекта контроля на акт контрольного мероприятия, рассмотреть их обоснованность</w:t>
      </w:r>
      <w:r>
        <w:t xml:space="preserve"> и дать по ним письменный ответ объекту контроля.</w:t>
      </w:r>
    </w:p>
    <w:p w:rsidR="0000179E" w:rsidRDefault="00BD6C36" w:rsidP="004F7C6A">
      <w:pPr>
        <w:pStyle w:val="1"/>
        <w:numPr>
          <w:ilvl w:val="0"/>
          <w:numId w:val="11"/>
        </w:numPr>
        <w:shd w:val="clear" w:color="auto" w:fill="auto"/>
        <w:tabs>
          <w:tab w:val="left" w:pos="933"/>
        </w:tabs>
        <w:spacing w:before="0" w:line="240" w:lineRule="auto"/>
        <w:ind w:firstLine="709"/>
        <w:contextualSpacing/>
        <w:jc w:val="both"/>
      </w:pPr>
      <w:r>
        <w:t>Акт и иные материалы контрольного мероприятия подлежат рассмотрению руководителем (заместителем руководителя) органа внутреннего муниципального финансового контроля. По результатам их рассмотрения руководит</w:t>
      </w:r>
      <w:r>
        <w:t>ель (заместитель руководителя) органа внутреннего муниципального финансового контроля принимает решение:</w:t>
      </w:r>
    </w:p>
    <w:p w:rsidR="0000179E" w:rsidRDefault="00BD6C36" w:rsidP="004F7C6A">
      <w:pPr>
        <w:pStyle w:val="1"/>
        <w:numPr>
          <w:ilvl w:val="0"/>
          <w:numId w:val="4"/>
        </w:numPr>
        <w:shd w:val="clear" w:color="auto" w:fill="auto"/>
        <w:tabs>
          <w:tab w:val="left" w:pos="711"/>
        </w:tabs>
        <w:spacing w:before="0" w:line="240" w:lineRule="auto"/>
        <w:ind w:firstLine="709"/>
        <w:contextualSpacing/>
        <w:jc w:val="both"/>
      </w:pPr>
      <w:r>
        <w:t>о направлении предписания и (или) представления объекту контроля;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lastRenderedPageBreak/>
        <w:t>об отсутствии оснований для направления предписания и представления;</w:t>
      </w:r>
    </w:p>
    <w:p w:rsidR="0000179E" w:rsidRDefault="00BD6C36" w:rsidP="004F7C6A">
      <w:pPr>
        <w:pStyle w:val="1"/>
        <w:numPr>
          <w:ilvl w:val="0"/>
          <w:numId w:val="4"/>
        </w:numPr>
        <w:shd w:val="clear" w:color="auto" w:fill="auto"/>
        <w:tabs>
          <w:tab w:val="left" w:pos="711"/>
        </w:tabs>
        <w:spacing w:before="0" w:line="240" w:lineRule="auto"/>
        <w:ind w:firstLine="709"/>
        <w:contextualSpacing/>
        <w:jc w:val="both"/>
      </w:pPr>
      <w:r>
        <w:t xml:space="preserve">о назначении </w:t>
      </w:r>
      <w:r>
        <w:t>внепланового контрольного мероприятия.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 xml:space="preserve">Стандарт </w:t>
      </w:r>
      <w:r>
        <w:rPr>
          <w:lang w:val="en-US"/>
        </w:rPr>
        <w:t>N</w:t>
      </w:r>
      <w:r w:rsidRPr="004F7C6A">
        <w:t xml:space="preserve"> </w:t>
      </w:r>
      <w:r>
        <w:t>8. Реализация результатов проведения контрольного мероприятия</w:t>
      </w:r>
    </w:p>
    <w:p w:rsidR="0000179E" w:rsidRDefault="00BD6C36" w:rsidP="004F7C6A">
      <w:pPr>
        <w:pStyle w:val="1"/>
        <w:numPr>
          <w:ilvl w:val="0"/>
          <w:numId w:val="12"/>
        </w:numPr>
        <w:shd w:val="clear" w:color="auto" w:fill="auto"/>
        <w:tabs>
          <w:tab w:val="left" w:pos="933"/>
        </w:tabs>
        <w:spacing w:before="0" w:line="240" w:lineRule="auto"/>
        <w:ind w:firstLine="709"/>
        <w:contextualSpacing/>
        <w:jc w:val="both"/>
      </w:pPr>
      <w:r>
        <w:t>По результатам проведенного контрольного мероприятия орган внутреннего муниципального финансового контроля направляет: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>представления, содержащие</w:t>
      </w:r>
      <w:r>
        <w:t xml:space="preserve"> обязательную для рассмотрения информацию о выявленных нарушениях бюджетного законодательства Российской Федерации и иных нормативных правовых актов, регулирующих бюджетные правоотношения, и требования о принятии мер по их устранению, а также устранению пр</w:t>
      </w:r>
      <w:r>
        <w:t>ичин и условий таких нарушений;</w:t>
      </w:r>
    </w:p>
    <w:p w:rsidR="0000179E" w:rsidRDefault="00BD6C36" w:rsidP="004F7C6A">
      <w:pPr>
        <w:pStyle w:val="1"/>
        <w:numPr>
          <w:ilvl w:val="0"/>
          <w:numId w:val="4"/>
        </w:numPr>
        <w:shd w:val="clear" w:color="auto" w:fill="auto"/>
        <w:tabs>
          <w:tab w:val="left" w:pos="711"/>
        </w:tabs>
        <w:spacing w:before="0" w:line="240" w:lineRule="auto"/>
        <w:ind w:firstLine="709"/>
        <w:contextualSpacing/>
        <w:jc w:val="both"/>
      </w:pPr>
      <w:r>
        <w:t>предписания об устранении нарушений бюджетного законодательства</w:t>
      </w:r>
      <w:r w:rsidR="004F7C6A">
        <w:t xml:space="preserve"> </w:t>
      </w:r>
      <w:r>
        <w:t>Р</w:t>
      </w:r>
      <w:r>
        <w:t xml:space="preserve">оссийской Федерации и иных нормативных </w:t>
      </w:r>
      <w:r>
        <w:t>правовых актов, регулирующих бюджетные правоотношения, и (или) о возмещении ущерба, причиненного такими нарушениями муниципальному образованию;</w:t>
      </w:r>
    </w:p>
    <w:p w:rsidR="0000179E" w:rsidRDefault="00BD6C36" w:rsidP="004F7C6A">
      <w:pPr>
        <w:pStyle w:val="1"/>
        <w:numPr>
          <w:ilvl w:val="0"/>
          <w:numId w:val="12"/>
        </w:numPr>
        <w:shd w:val="clear" w:color="auto" w:fill="auto"/>
        <w:tabs>
          <w:tab w:val="left" w:pos="1142"/>
        </w:tabs>
        <w:spacing w:before="0" w:line="240" w:lineRule="auto"/>
        <w:ind w:firstLine="709"/>
        <w:contextualSpacing/>
        <w:jc w:val="both"/>
      </w:pPr>
      <w:r>
        <w:t>Представления и предписания направляются (вручаются) представителю объекта контроля. Должностные лица, проводящи</w:t>
      </w:r>
      <w:r>
        <w:t>е контрольные мероприятия, осуществляют контроль за исполнением объектами контроля представлений и предписаний.</w:t>
      </w:r>
    </w:p>
    <w:p w:rsidR="0000179E" w:rsidRDefault="00BD6C36" w:rsidP="004F7C6A">
      <w:pPr>
        <w:pStyle w:val="1"/>
        <w:numPr>
          <w:ilvl w:val="0"/>
          <w:numId w:val="12"/>
        </w:numPr>
        <w:shd w:val="clear" w:color="auto" w:fill="auto"/>
        <w:tabs>
          <w:tab w:val="left" w:pos="957"/>
        </w:tabs>
        <w:spacing w:before="0" w:line="240" w:lineRule="auto"/>
        <w:ind w:firstLine="709"/>
        <w:contextualSpacing/>
        <w:jc w:val="both"/>
      </w:pPr>
      <w:r>
        <w:t>Информация о результатах проведения контрольных мероприятий размещается на официальном сайте администрации муниципального образования «Город Аст</w:t>
      </w:r>
      <w:r>
        <w:t>рахань» в информационно-телекоммуникационной сети «Интернет».</w:t>
      </w:r>
    </w:p>
    <w:p w:rsidR="0000179E" w:rsidRDefault="00BD6C36" w:rsidP="004F7C6A">
      <w:pPr>
        <w:pStyle w:val="1"/>
        <w:shd w:val="clear" w:color="auto" w:fill="auto"/>
        <w:spacing w:before="0" w:line="240" w:lineRule="auto"/>
        <w:ind w:firstLine="709"/>
        <w:contextualSpacing/>
        <w:jc w:val="both"/>
      </w:pPr>
      <w:r>
        <w:t xml:space="preserve">Стандарт </w:t>
      </w:r>
      <w:r>
        <w:rPr>
          <w:lang w:val="en-US"/>
        </w:rPr>
        <w:t>N</w:t>
      </w:r>
      <w:r w:rsidRPr="004F7C6A">
        <w:t xml:space="preserve"> </w:t>
      </w:r>
      <w:r>
        <w:t>9. Отчетность в контрольной деятельности</w:t>
      </w:r>
    </w:p>
    <w:p w:rsidR="0000179E" w:rsidRDefault="00BD6C36" w:rsidP="004F7C6A">
      <w:pPr>
        <w:pStyle w:val="1"/>
        <w:numPr>
          <w:ilvl w:val="0"/>
          <w:numId w:val="13"/>
        </w:numPr>
        <w:shd w:val="clear" w:color="auto" w:fill="auto"/>
        <w:tabs>
          <w:tab w:val="left" w:pos="957"/>
        </w:tabs>
        <w:spacing w:before="0" w:line="240" w:lineRule="auto"/>
        <w:ind w:firstLine="709"/>
        <w:contextualSpacing/>
        <w:jc w:val="both"/>
      </w:pPr>
      <w:r>
        <w:t>Орган внутреннего муниципального финансового контроля по результатам контрольной деятельности подготавливает письменные отчеты, изложенные кра</w:t>
      </w:r>
      <w:r>
        <w:t>тко, логично, объективно, точно и конструктивно.</w:t>
      </w:r>
    </w:p>
    <w:p w:rsidR="0000179E" w:rsidRDefault="00BD6C36" w:rsidP="004F7C6A">
      <w:pPr>
        <w:pStyle w:val="1"/>
        <w:numPr>
          <w:ilvl w:val="0"/>
          <w:numId w:val="13"/>
        </w:numPr>
        <w:shd w:val="clear" w:color="auto" w:fill="auto"/>
        <w:tabs>
          <w:tab w:val="left" w:pos="957"/>
        </w:tabs>
        <w:spacing w:before="0" w:line="240" w:lineRule="auto"/>
        <w:ind w:firstLine="709"/>
        <w:contextualSpacing/>
        <w:jc w:val="both"/>
      </w:pPr>
      <w:r>
        <w:t>В целях раскрытия информации о полноте и своевременности выполнения плана контрольных мероприятий за отчетный календарный год, обеспечения эффективности контрольной деятельности, а также анализа информации о</w:t>
      </w:r>
      <w:r>
        <w:t xml:space="preserve"> результатах проведения контрольных мероприятий орган внутреннего муниципального финансового контроля составляет отчет ежегодно.</w:t>
      </w:r>
    </w:p>
    <w:sectPr w:rsidR="0000179E">
      <w:headerReference w:type="default" r:id="rId7"/>
      <w:pgSz w:w="11909" w:h="16838"/>
      <w:pgMar w:top="1218" w:right="1182" w:bottom="659" w:left="1211" w:header="0" w:footer="3" w:gutter="0"/>
      <w:pgNumType w:start="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6C36" w:rsidRDefault="00BD6C36">
      <w:r>
        <w:separator/>
      </w:r>
    </w:p>
  </w:endnote>
  <w:endnote w:type="continuationSeparator" w:id="0">
    <w:p w:rsidR="00BD6C36" w:rsidRDefault="00BD6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6C36" w:rsidRDefault="00BD6C36"/>
  </w:footnote>
  <w:footnote w:type="continuationSeparator" w:id="0">
    <w:p w:rsidR="00BD6C36" w:rsidRDefault="00BD6C3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179E" w:rsidRDefault="0000179E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80D22"/>
    <w:multiLevelType w:val="multilevel"/>
    <w:tmpl w:val="26C6CF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964872"/>
    <w:multiLevelType w:val="multilevel"/>
    <w:tmpl w:val="EFF8B4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6BF5303"/>
    <w:multiLevelType w:val="multilevel"/>
    <w:tmpl w:val="B750F5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F43AD2"/>
    <w:multiLevelType w:val="multilevel"/>
    <w:tmpl w:val="8CECC6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F5E75D8"/>
    <w:multiLevelType w:val="multilevel"/>
    <w:tmpl w:val="43ACA3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C6B0FB7"/>
    <w:multiLevelType w:val="multilevel"/>
    <w:tmpl w:val="181AF5F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22361D8"/>
    <w:multiLevelType w:val="multilevel"/>
    <w:tmpl w:val="D0B2B4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28E2301"/>
    <w:multiLevelType w:val="multilevel"/>
    <w:tmpl w:val="20BAD6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A9E6BD0"/>
    <w:multiLevelType w:val="multilevel"/>
    <w:tmpl w:val="BC4A00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11B7AD5"/>
    <w:multiLevelType w:val="multilevel"/>
    <w:tmpl w:val="0756CF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270728D"/>
    <w:multiLevelType w:val="multilevel"/>
    <w:tmpl w:val="1702F2B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33918F7"/>
    <w:multiLevelType w:val="multilevel"/>
    <w:tmpl w:val="CC100B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DFB666F"/>
    <w:multiLevelType w:val="multilevel"/>
    <w:tmpl w:val="E72C09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5"/>
  </w:num>
  <w:num w:numId="3">
    <w:abstractNumId w:val="6"/>
  </w:num>
  <w:num w:numId="4">
    <w:abstractNumId w:val="9"/>
  </w:num>
  <w:num w:numId="5">
    <w:abstractNumId w:val="12"/>
  </w:num>
  <w:num w:numId="6">
    <w:abstractNumId w:val="1"/>
  </w:num>
  <w:num w:numId="7">
    <w:abstractNumId w:val="7"/>
  </w:num>
  <w:num w:numId="8">
    <w:abstractNumId w:val="2"/>
  </w:num>
  <w:num w:numId="9">
    <w:abstractNumId w:val="3"/>
  </w:num>
  <w:num w:numId="10">
    <w:abstractNumId w:val="8"/>
  </w:num>
  <w:num w:numId="11">
    <w:abstractNumId w:val="0"/>
  </w:num>
  <w:num w:numId="12">
    <w:abstractNumId w:val="4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9E"/>
    <w:rsid w:val="0000179E"/>
    <w:rsid w:val="004F7C6A"/>
    <w:rsid w:val="00BD6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49C681C-A025-42B9-B2C4-FF6BEDFCB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/>
      <w:iCs/>
      <w:smallCaps w:val="0"/>
      <w:strike w:val="0"/>
      <w:spacing w:val="-20"/>
      <w:sz w:val="21"/>
      <w:szCs w:val="21"/>
      <w:u w:val="none"/>
      <w:lang w:val="en-US"/>
    </w:rPr>
  </w:style>
  <w:style w:type="character" w:customStyle="1" w:styleId="a6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55pt3pt">
    <w:name w:val="Основной текст + 15;5 pt;Полужирный;Интервал 3 pt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2Exact">
    <w:name w:val="Основной текст (2) Exact"/>
    <w:basedOn w:val="a0"/>
    <w:link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3Exact">
    <w:name w:val="Основной текст (3) Exact"/>
    <w:basedOn w:val="a0"/>
    <w:link w:val="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0"/>
      <w:sz w:val="38"/>
      <w:szCs w:val="38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20">
    <w:name w:val="Подпись к картинке (2)_"/>
    <w:basedOn w:val="a0"/>
    <w:link w:val="2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55pt-1pt">
    <w:name w:val="Основной текст + 15;5 pt;Полужирный;Курсив;Интервал -1 pt"/>
    <w:basedOn w:val="a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31"/>
      <w:szCs w:val="31"/>
      <w:u w:val="single"/>
      <w:lang w:val="en-US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7">
    <w:name w:val="Колонтитул_"/>
    <w:basedOn w:val="a0"/>
    <w:link w:val="a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9">
    <w:name w:val="Колонтитул"/>
    <w:basedOn w:val="a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-20"/>
      <w:sz w:val="21"/>
      <w:szCs w:val="21"/>
      <w:lang w:val="en-US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before="480" w:line="545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  <w:jc w:val="both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0" w:line="0" w:lineRule="atLeast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0"/>
      <w:sz w:val="38"/>
      <w:szCs w:val="38"/>
    </w:rPr>
  </w:style>
  <w:style w:type="paragraph" w:customStyle="1" w:styleId="21">
    <w:name w:val="Подпись к картинке (2)"/>
    <w:basedOn w:val="a"/>
    <w:link w:val="20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22"/>
      <w:szCs w:val="22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before="300" w:after="300" w:line="322" w:lineRule="exact"/>
      <w:jc w:val="center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19"/>
      <w:szCs w:val="19"/>
    </w:rPr>
  </w:style>
  <w:style w:type="paragraph" w:styleId="aa">
    <w:name w:val="header"/>
    <w:basedOn w:val="a"/>
    <w:link w:val="ab"/>
    <w:uiPriority w:val="99"/>
    <w:unhideWhenUsed/>
    <w:rsid w:val="004F7C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4F7C6A"/>
    <w:rPr>
      <w:color w:val="000000"/>
    </w:rPr>
  </w:style>
  <w:style w:type="paragraph" w:styleId="ac">
    <w:name w:val="footer"/>
    <w:basedOn w:val="a"/>
    <w:link w:val="ad"/>
    <w:uiPriority w:val="99"/>
    <w:unhideWhenUsed/>
    <w:rsid w:val="004F7C6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4F7C6A"/>
    <w:rPr>
      <w:color w:val="000000"/>
    </w:rPr>
  </w:style>
  <w:style w:type="paragraph" w:customStyle="1" w:styleId="30">
    <w:name w:val="основной текст3"/>
    <w:basedOn w:val="a"/>
    <w:uiPriority w:val="99"/>
    <w:rsid w:val="004F7C6A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2023</Words>
  <Characters>11537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2017-06-21T12:56:00Z</dcterms:created>
  <dcterms:modified xsi:type="dcterms:W3CDTF">2017-06-21T13:02:00Z</dcterms:modified>
</cp:coreProperties>
</file>