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5AA3" w:rsidRDefault="00D65AA3" w:rsidP="00D65AA3">
      <w:pPr>
        <w:pStyle w:val="3"/>
      </w:pPr>
      <w:r>
        <w:t>Администрация муниципального образования «Город Астрахань»</w:t>
      </w:r>
    </w:p>
    <w:p w:rsidR="00D65AA3" w:rsidRDefault="00D65AA3" w:rsidP="00D65AA3">
      <w:pPr>
        <w:pStyle w:val="3"/>
      </w:pPr>
      <w:r>
        <w:t>ПОСТАНОВЛЕНИЕ</w:t>
      </w:r>
      <w:bookmarkStart w:id="0" w:name="_GoBack"/>
      <w:bookmarkEnd w:id="0"/>
    </w:p>
    <w:p w:rsidR="00D65AA3" w:rsidRDefault="00D65AA3" w:rsidP="00D65AA3">
      <w:pPr>
        <w:pStyle w:val="3"/>
      </w:pPr>
      <w:r>
        <w:t>21 апреля 2017 года № 2423</w:t>
      </w:r>
    </w:p>
    <w:p w:rsidR="00D65AA3" w:rsidRDefault="00D65AA3" w:rsidP="00D65AA3">
      <w:pPr>
        <w:pStyle w:val="3"/>
      </w:pPr>
      <w:r>
        <w:t>«О предоставлении разрешения на отклонение от предельных</w:t>
      </w:r>
    </w:p>
    <w:p w:rsidR="00D65AA3" w:rsidRDefault="00D65AA3" w:rsidP="00D65AA3">
      <w:pPr>
        <w:pStyle w:val="3"/>
      </w:pPr>
      <w:r>
        <w:t xml:space="preserve"> параметров разрешенного строительства, реконструкции объекта </w:t>
      </w:r>
    </w:p>
    <w:p w:rsidR="00D65AA3" w:rsidRDefault="00D65AA3" w:rsidP="00D65AA3">
      <w:pPr>
        <w:pStyle w:val="3"/>
      </w:pPr>
      <w:r>
        <w:t xml:space="preserve">капитального строительства по ул. Пушкина/ </w:t>
      </w:r>
    </w:p>
    <w:p w:rsidR="00D65AA3" w:rsidRDefault="00D65AA3" w:rsidP="00D65AA3">
      <w:pPr>
        <w:pStyle w:val="3"/>
      </w:pPr>
      <w:r>
        <w:t xml:space="preserve">пер. Спортивному, 57/9 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D65AA3" w:rsidRDefault="00D65AA3" w:rsidP="00D65AA3">
      <w:pPr>
        <w:pStyle w:val="a3"/>
      </w:pPr>
      <w:r>
        <w:t xml:space="preserve">В связи с обращением Кима А.Г. от 23.12.2016 № 05-04-01-5965,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10.03.2017 № 30-р-мо «О проведении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Пушкина/ пер. Спортивному, 57/9 в </w:t>
      </w:r>
      <w:proofErr w:type="spellStart"/>
      <w:r>
        <w:t>Трусовском</w:t>
      </w:r>
      <w:proofErr w:type="spellEnd"/>
      <w:r>
        <w:t xml:space="preserve">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Пушкина/ пер. Спортивному, 57/9 в </w:t>
      </w:r>
      <w:proofErr w:type="spellStart"/>
      <w:r>
        <w:t>Трусовском</w:t>
      </w:r>
      <w:proofErr w:type="spellEnd"/>
      <w:r>
        <w:t xml:space="preserve"> районе г. Астрахани в отношении земельного участка (кадастровый номер 30:12:040688:10), площадь которого 256 кв. м, что меньше установленной градостроительным регламентом минимальной площади участка для индивидуального жилищного строительства - 400 кв. м, опубликованным в бюллетене «Астраханский вестник» от 30.03.2017 № 12, протоколом заседания комиссии по землепользованию и застройке муниципального образования «Город Астрахань» от 30.03.2017, ПОСТАНОВЛЯЮ:</w:t>
      </w:r>
    </w:p>
    <w:p w:rsidR="00D65AA3" w:rsidRDefault="00D65AA3" w:rsidP="00D65AA3">
      <w:pPr>
        <w:pStyle w:val="a3"/>
        <w:rPr>
          <w:spacing w:val="-2"/>
        </w:rPr>
      </w:pPr>
      <w:r>
        <w:rPr>
          <w:spacing w:val="-2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Пушкина/ пер. Спортивному, 57/9 в </w:t>
      </w:r>
      <w:proofErr w:type="spellStart"/>
      <w:r>
        <w:rPr>
          <w:spacing w:val="-2"/>
        </w:rPr>
        <w:t>Трусовском</w:t>
      </w:r>
      <w:proofErr w:type="spellEnd"/>
      <w:r>
        <w:rPr>
          <w:spacing w:val="-2"/>
        </w:rPr>
        <w:t xml:space="preserve"> районе г. Астрахани в отношении земельного участка (кадастровый номер 30:12:040688:10), площадь которого 256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</w:p>
    <w:p w:rsidR="00D65AA3" w:rsidRDefault="00D65AA3" w:rsidP="00D65AA3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D65AA3" w:rsidRDefault="00D65AA3" w:rsidP="00D65AA3">
      <w:pPr>
        <w:pStyle w:val="a3"/>
      </w:pPr>
      <w:r>
        <w:t>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65AA3" w:rsidRDefault="00D65AA3" w:rsidP="00D65AA3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D65AA3" w:rsidRDefault="00D65AA3" w:rsidP="00D65AA3">
      <w:pPr>
        <w:pStyle w:val="a3"/>
      </w:pPr>
      <w:r>
        <w:t>3.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D65AA3" w:rsidRDefault="00D65AA3" w:rsidP="00D65AA3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5F682B" w:rsidRPr="00D65AA3" w:rsidRDefault="005F682B" w:rsidP="00D65AA3"/>
    <w:sectPr w:rsidR="005F682B" w:rsidRPr="00D65A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5094"/>
    <w:rsid w:val="0024306C"/>
    <w:rsid w:val="005F682B"/>
    <w:rsid w:val="00B45126"/>
    <w:rsid w:val="00D65AA3"/>
    <w:rsid w:val="00F35094"/>
    <w:rsid w:val="00FA6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D733EDB-9DEA-4B12-9382-977EFD357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5094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3509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3509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424</Words>
  <Characters>2422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2017-04-27T05:02:00Z</dcterms:created>
  <dcterms:modified xsi:type="dcterms:W3CDTF">2017-04-27T05:02:00Z</dcterms:modified>
</cp:coreProperties>
</file>