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D12" w:rsidRDefault="00F57D12">
      <w:pPr>
        <w:rPr>
          <w:sz w:val="2"/>
          <w:szCs w:val="2"/>
        </w:rPr>
      </w:pPr>
    </w:p>
    <w:p w:rsidR="00F57D12" w:rsidRPr="00B4731D" w:rsidRDefault="00F023A8" w:rsidP="00B4731D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B4731D">
        <w:rPr>
          <w:rFonts w:ascii="Cambria" w:hAnsi="Cambria"/>
          <w:b/>
          <w:sz w:val="20"/>
          <w:szCs w:val="20"/>
        </w:rPr>
        <w:t>А</w:t>
      </w:r>
      <w:r w:rsidR="00B4731D" w:rsidRPr="00B4731D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B4731D">
        <w:rPr>
          <w:rFonts w:ascii="Cambria" w:hAnsi="Cambria"/>
          <w:b/>
          <w:sz w:val="20"/>
          <w:szCs w:val="20"/>
        </w:rPr>
        <w:t>«Г</w:t>
      </w:r>
      <w:r w:rsidR="00B4731D" w:rsidRPr="00B4731D">
        <w:rPr>
          <w:rFonts w:ascii="Cambria" w:hAnsi="Cambria"/>
          <w:b/>
          <w:sz w:val="20"/>
          <w:szCs w:val="20"/>
        </w:rPr>
        <w:t xml:space="preserve">ород </w:t>
      </w:r>
      <w:r w:rsidRPr="00B4731D">
        <w:rPr>
          <w:rFonts w:ascii="Cambria" w:hAnsi="Cambria"/>
          <w:b/>
          <w:sz w:val="20"/>
          <w:szCs w:val="20"/>
        </w:rPr>
        <w:t>А</w:t>
      </w:r>
      <w:r w:rsidR="00B4731D" w:rsidRPr="00B4731D">
        <w:rPr>
          <w:rFonts w:ascii="Cambria" w:hAnsi="Cambria"/>
          <w:b/>
          <w:sz w:val="20"/>
          <w:szCs w:val="20"/>
        </w:rPr>
        <w:t>страхань</w:t>
      </w:r>
      <w:r w:rsidRPr="00B4731D">
        <w:rPr>
          <w:rFonts w:ascii="Cambria" w:hAnsi="Cambria"/>
          <w:b/>
          <w:sz w:val="20"/>
          <w:szCs w:val="20"/>
        </w:rPr>
        <w:t>»</w:t>
      </w:r>
    </w:p>
    <w:p w:rsidR="00B4731D" w:rsidRPr="00B4731D" w:rsidRDefault="00B4731D" w:rsidP="00B4731D">
      <w:pPr>
        <w:pStyle w:val="a5"/>
        <w:jc w:val="center"/>
        <w:rPr>
          <w:rStyle w:val="1TimesNewRoman3pt"/>
          <w:rFonts w:ascii="Cambria" w:eastAsia="Courier New" w:hAnsi="Cambria" w:cs="Courier New"/>
          <w:bCs w:val="0"/>
          <w:spacing w:val="0"/>
          <w:sz w:val="20"/>
          <w:szCs w:val="20"/>
        </w:rPr>
      </w:pPr>
      <w:bookmarkStart w:id="0" w:name="bookmark0"/>
      <w:r w:rsidRPr="00B4731D">
        <w:rPr>
          <w:rStyle w:val="1TimesNewRoman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bookmarkStart w:id="1" w:name="_GoBack"/>
      <w:bookmarkEnd w:id="1"/>
    </w:p>
    <w:p w:rsidR="00F57D12" w:rsidRPr="00B4731D" w:rsidRDefault="00F023A8" w:rsidP="00B4731D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B4731D">
        <w:rPr>
          <w:rFonts w:ascii="Cambria" w:hAnsi="Cambria"/>
          <w:b/>
          <w:sz w:val="20"/>
          <w:szCs w:val="20"/>
        </w:rPr>
        <w:t>21 июля 2017 года</w:t>
      </w:r>
      <w:r w:rsidR="00B4731D" w:rsidRPr="00B4731D">
        <w:rPr>
          <w:rFonts w:ascii="Cambria" w:hAnsi="Cambria"/>
          <w:b/>
          <w:sz w:val="20"/>
          <w:szCs w:val="20"/>
        </w:rPr>
        <w:t xml:space="preserve"> № </w:t>
      </w:r>
      <w:r w:rsidRPr="00B4731D">
        <w:rPr>
          <w:rFonts w:ascii="Cambria" w:hAnsi="Cambria"/>
          <w:b/>
          <w:sz w:val="20"/>
          <w:szCs w:val="20"/>
        </w:rPr>
        <w:t>4310</w:t>
      </w:r>
      <w:bookmarkEnd w:id="0"/>
    </w:p>
    <w:p w:rsidR="00F57D12" w:rsidRDefault="00B4731D" w:rsidP="00B4731D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F023A8" w:rsidRPr="00B4731D">
        <w:rPr>
          <w:rFonts w:ascii="Cambria" w:hAnsi="Cambria"/>
          <w:b/>
          <w:sz w:val="20"/>
          <w:szCs w:val="20"/>
        </w:rPr>
        <w:t xml:space="preserve">О внесении изменения в постановление </w:t>
      </w:r>
      <w:r w:rsidR="00F023A8" w:rsidRPr="00B4731D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 от 30.12.2015 №</w:t>
      </w:r>
      <w:r>
        <w:rPr>
          <w:rFonts w:ascii="Cambria" w:hAnsi="Cambria"/>
          <w:b/>
          <w:sz w:val="20"/>
          <w:szCs w:val="20"/>
        </w:rPr>
        <w:t xml:space="preserve"> </w:t>
      </w:r>
      <w:r w:rsidR="00F023A8" w:rsidRPr="00B4731D">
        <w:rPr>
          <w:rFonts w:ascii="Cambria" w:hAnsi="Cambria"/>
          <w:b/>
          <w:sz w:val="20"/>
          <w:szCs w:val="20"/>
        </w:rPr>
        <w:t>9145</w:t>
      </w:r>
      <w:r>
        <w:rPr>
          <w:rFonts w:ascii="Cambria" w:hAnsi="Cambria"/>
          <w:b/>
          <w:sz w:val="20"/>
          <w:szCs w:val="20"/>
        </w:rPr>
        <w:t>»</w:t>
      </w:r>
    </w:p>
    <w:p w:rsidR="00B4731D" w:rsidRPr="00B4731D" w:rsidRDefault="00B4731D" w:rsidP="00B4731D">
      <w:pPr>
        <w:pStyle w:val="a5"/>
        <w:jc w:val="center"/>
        <w:rPr>
          <w:rFonts w:ascii="Cambria" w:hAnsi="Cambria"/>
          <w:b/>
          <w:sz w:val="20"/>
          <w:szCs w:val="20"/>
        </w:rPr>
      </w:pPr>
    </w:p>
    <w:p w:rsidR="00F57D12" w:rsidRPr="00B4731D" w:rsidRDefault="00F023A8" w:rsidP="00B4731D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>В соответствии с пунктом 2 части 4 статьи 19 Федерального закона «О контрактной системе в сфере закупок товаров, работ, услуг для обеспечения государственных и муниципальных нуж</w:t>
      </w:r>
      <w:r w:rsidRPr="00B4731D">
        <w:rPr>
          <w:rFonts w:ascii="Arial" w:hAnsi="Arial" w:cs="Arial"/>
          <w:sz w:val="18"/>
          <w:szCs w:val="18"/>
        </w:rPr>
        <w:t>д»</w:t>
      </w:r>
    </w:p>
    <w:p w:rsidR="00F57D12" w:rsidRPr="00B4731D" w:rsidRDefault="00F023A8" w:rsidP="00B4731D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>ПОСТАНОВЛЯЮ:</w:t>
      </w:r>
    </w:p>
    <w:p w:rsidR="00F57D12" w:rsidRPr="00B4731D" w:rsidRDefault="00F023A8" w:rsidP="00B4731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3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 xml:space="preserve">Внести в Требования к порядку разработки и принятия правовых актов о нормировании в сфере закупок для обеспечения муниципальных нужд, содержанию указанных актов и обеспечению их исполнения, утвержденные постановлением администрации </w:t>
      </w:r>
      <w:r w:rsidRPr="00B4731D">
        <w:rPr>
          <w:rFonts w:ascii="Arial" w:hAnsi="Arial" w:cs="Arial"/>
          <w:sz w:val="18"/>
          <w:szCs w:val="18"/>
        </w:rPr>
        <w:t>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с изменениями, внесенными по</w:t>
      </w:r>
      <w:r w:rsidRPr="00B4731D">
        <w:rPr>
          <w:rFonts w:ascii="Arial" w:hAnsi="Arial" w:cs="Arial"/>
          <w:sz w:val="18"/>
          <w:szCs w:val="18"/>
        </w:rPr>
        <w:t>становлениями администрации муниципального образования «Город Астрахань» от 25.03.2016 №1931, от 06.06.2016 №3562, от 21.04.2017 №2413, следующее изменение:</w:t>
      </w:r>
    </w:p>
    <w:p w:rsidR="00F57D12" w:rsidRPr="00B4731D" w:rsidRDefault="00F023A8" w:rsidP="00B4731D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>- пункт 6 изложить в следующей редакции: «6. Правовые акты, предусмотренные подпунктом «б» пункта 1</w:t>
      </w:r>
      <w:r w:rsidRPr="00B4731D">
        <w:rPr>
          <w:rFonts w:ascii="Arial" w:hAnsi="Arial" w:cs="Arial"/>
          <w:sz w:val="18"/>
          <w:szCs w:val="18"/>
        </w:rPr>
        <w:t xml:space="preserve"> настоящего документа, пересматриваются муниципальными органами по мере необходимости, при условии обоснования целесообразности внесения соответствующих изменений.».</w:t>
      </w:r>
    </w:p>
    <w:p w:rsidR="00F57D12" w:rsidRPr="00B4731D" w:rsidRDefault="00F023A8" w:rsidP="00B4731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9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</w:t>
      </w:r>
      <w:r w:rsidRPr="00B4731D">
        <w:rPr>
          <w:rFonts w:ascii="Arial" w:hAnsi="Arial" w:cs="Arial"/>
          <w:sz w:val="18"/>
          <w:szCs w:val="18"/>
        </w:rPr>
        <w:t>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7D12" w:rsidRPr="00B4731D" w:rsidRDefault="00F023A8" w:rsidP="00B4731D">
      <w:pPr>
        <w:pStyle w:val="11"/>
        <w:numPr>
          <w:ilvl w:val="0"/>
          <w:numId w:val="1"/>
        </w:numPr>
        <w:shd w:val="clear" w:color="auto" w:fill="auto"/>
        <w:tabs>
          <w:tab w:val="left" w:pos="436"/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>Управлению муниципальных закупок и торгов администрации</w:t>
      </w:r>
      <w:r w:rsidR="00B4731D" w:rsidRPr="00B4731D">
        <w:rPr>
          <w:rFonts w:ascii="Arial" w:hAnsi="Arial" w:cs="Arial"/>
          <w:sz w:val="18"/>
          <w:szCs w:val="18"/>
        </w:rPr>
        <w:t xml:space="preserve"> </w:t>
      </w:r>
      <w:r w:rsidRPr="00B4731D">
        <w:rPr>
          <w:rFonts w:ascii="Arial" w:hAnsi="Arial" w:cs="Arial"/>
          <w:sz w:val="18"/>
          <w:szCs w:val="18"/>
        </w:rPr>
        <w:t>муниципал</w:t>
      </w:r>
      <w:r w:rsidRPr="00B4731D">
        <w:rPr>
          <w:rFonts w:ascii="Arial" w:hAnsi="Arial" w:cs="Arial"/>
          <w:sz w:val="18"/>
          <w:szCs w:val="18"/>
        </w:rPr>
        <w:t>ьного образования «Город Астрахань» разместить настоящее постановление администрации муниципального образования «Город Астрахань» в единой информационной системе в сфере закупок.</w:t>
      </w:r>
    </w:p>
    <w:p w:rsidR="00F57D12" w:rsidRPr="00B4731D" w:rsidRDefault="00F023A8" w:rsidP="00B4731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Pr="00B4731D">
        <w:rPr>
          <w:rFonts w:ascii="Arial" w:hAnsi="Arial" w:cs="Arial"/>
          <w:sz w:val="18"/>
          <w:szCs w:val="18"/>
        </w:rPr>
        <w:t>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57D12" w:rsidRPr="00B4731D" w:rsidRDefault="00F023A8" w:rsidP="00B4731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4731D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</w:t>
      </w:r>
      <w:r w:rsidRPr="00B4731D">
        <w:rPr>
          <w:rFonts w:ascii="Arial" w:hAnsi="Arial" w:cs="Arial"/>
          <w:sz w:val="18"/>
          <w:szCs w:val="18"/>
        </w:rPr>
        <w:t>го образования «Город Астрахань» оставляю за собой.</w:t>
      </w:r>
    </w:p>
    <w:p w:rsidR="00F57D12" w:rsidRPr="00B4731D" w:rsidRDefault="00F023A8" w:rsidP="00B4731D">
      <w:pPr>
        <w:pStyle w:val="11"/>
        <w:shd w:val="clear" w:color="auto" w:fill="auto"/>
        <w:tabs>
          <w:tab w:val="left" w:pos="567"/>
          <w:tab w:val="center" w:pos="6960"/>
          <w:tab w:val="right" w:pos="9192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4731D">
        <w:rPr>
          <w:rFonts w:ascii="Arial" w:hAnsi="Arial" w:cs="Arial"/>
          <w:b/>
          <w:sz w:val="18"/>
          <w:szCs w:val="18"/>
        </w:rPr>
        <w:t>Глава администрации</w:t>
      </w:r>
      <w:r w:rsidR="00B4731D" w:rsidRPr="00B4731D">
        <w:rPr>
          <w:rFonts w:ascii="Arial" w:hAnsi="Arial" w:cs="Arial"/>
          <w:b/>
          <w:sz w:val="18"/>
          <w:szCs w:val="18"/>
        </w:rPr>
        <w:t xml:space="preserve"> </w:t>
      </w:r>
      <w:r w:rsidRPr="00B4731D">
        <w:rPr>
          <w:rFonts w:ascii="Arial" w:hAnsi="Arial" w:cs="Arial"/>
          <w:b/>
          <w:sz w:val="18"/>
          <w:szCs w:val="18"/>
        </w:rPr>
        <w:t>О.А.</w:t>
      </w:r>
      <w:r w:rsidR="00B4731D" w:rsidRPr="00B4731D">
        <w:rPr>
          <w:rFonts w:ascii="Arial" w:hAnsi="Arial" w:cs="Arial"/>
          <w:b/>
          <w:sz w:val="18"/>
          <w:szCs w:val="18"/>
        </w:rPr>
        <w:t xml:space="preserve"> </w:t>
      </w:r>
      <w:r w:rsidRPr="00B4731D">
        <w:rPr>
          <w:rFonts w:ascii="Arial" w:hAnsi="Arial" w:cs="Arial"/>
          <w:b/>
          <w:sz w:val="18"/>
          <w:szCs w:val="18"/>
        </w:rPr>
        <w:t>Полумордвинов</w:t>
      </w:r>
    </w:p>
    <w:p w:rsidR="00F57D12" w:rsidRDefault="00F57D12">
      <w:pPr>
        <w:rPr>
          <w:sz w:val="2"/>
          <w:szCs w:val="2"/>
        </w:rPr>
      </w:pPr>
    </w:p>
    <w:sectPr w:rsidR="00F57D12" w:rsidSect="00B4731D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3A8" w:rsidRDefault="00F023A8">
      <w:r>
        <w:separator/>
      </w:r>
    </w:p>
  </w:endnote>
  <w:endnote w:type="continuationSeparator" w:id="0">
    <w:p w:rsidR="00F023A8" w:rsidRDefault="00F02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3A8" w:rsidRDefault="00F023A8"/>
  </w:footnote>
  <w:footnote w:type="continuationSeparator" w:id="0">
    <w:p w:rsidR="00F023A8" w:rsidRDefault="00F023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8D22FD"/>
    <w:multiLevelType w:val="multilevel"/>
    <w:tmpl w:val="56D0019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D12"/>
    <w:rsid w:val="00B4731D"/>
    <w:rsid w:val="00F023A8"/>
    <w:rsid w:val="00F5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3A6F1F-8BCC-4DAD-AAEB-D9CC87FE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5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98" w:lineRule="exact"/>
      <w:ind w:firstLine="3260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 w:line="298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18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B4731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2017-07-24T12:53:00Z</dcterms:created>
  <dcterms:modified xsi:type="dcterms:W3CDTF">2017-07-24T12:55:00Z</dcterms:modified>
</cp:coreProperties>
</file>