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528" w:rsidRDefault="00136528" w:rsidP="00136528">
      <w:pPr>
        <w:pStyle w:val="3"/>
      </w:pPr>
      <w:r>
        <w:t>Администрация муниципального образования «Город Астрахань»</w:t>
      </w:r>
    </w:p>
    <w:p w:rsidR="00136528" w:rsidRDefault="00136528" w:rsidP="00136528">
      <w:pPr>
        <w:pStyle w:val="3"/>
      </w:pPr>
      <w:r>
        <w:t xml:space="preserve">ПОСТАНОВЛЕНИЕ </w:t>
      </w:r>
      <w:bookmarkStart w:id="0" w:name="_GoBack"/>
      <w:bookmarkEnd w:id="0"/>
    </w:p>
    <w:p w:rsidR="00136528" w:rsidRDefault="00136528" w:rsidP="00136528">
      <w:pPr>
        <w:pStyle w:val="3"/>
      </w:pPr>
      <w:r>
        <w:t>22 февраля 2017 года № 1191</w:t>
      </w:r>
    </w:p>
    <w:p w:rsidR="00136528" w:rsidRDefault="00136528" w:rsidP="00136528">
      <w:pPr>
        <w:pStyle w:val="3"/>
      </w:pPr>
      <w:r>
        <w:t xml:space="preserve">«О разработке документации по планировке территории </w:t>
      </w:r>
    </w:p>
    <w:p w:rsidR="00136528" w:rsidRDefault="00136528" w:rsidP="00136528">
      <w:pPr>
        <w:pStyle w:val="3"/>
      </w:pPr>
      <w:r>
        <w:t xml:space="preserve">для строительства линейного объекта </w:t>
      </w:r>
    </w:p>
    <w:p w:rsidR="00136528" w:rsidRDefault="00136528" w:rsidP="00136528">
      <w:pPr>
        <w:pStyle w:val="3"/>
      </w:pPr>
      <w:r>
        <w:t xml:space="preserve">от ул. 6-й проезд Мостостроителей по ул. Пушкина </w:t>
      </w:r>
    </w:p>
    <w:p w:rsidR="00136528" w:rsidRDefault="00136528" w:rsidP="00136528">
      <w:pPr>
        <w:pStyle w:val="3"/>
      </w:pPr>
      <w:r>
        <w:t xml:space="preserve">до пер. Спортивного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36528" w:rsidRDefault="00136528" w:rsidP="00136528">
      <w:pPr>
        <w:pStyle w:val="a3"/>
        <w:rPr>
          <w:spacing w:val="2"/>
        </w:rPr>
      </w:pPr>
      <w:r>
        <w:rPr>
          <w:spacing w:val="2"/>
        </w:rPr>
        <w:t>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136528" w:rsidRDefault="00136528" w:rsidP="00136528">
      <w:pPr>
        <w:pStyle w:val="a3"/>
      </w:pPr>
      <w:r>
        <w:t xml:space="preserve">1. Разработать документацию по планировке территории для строительства линейного объекта от ул. 6-й проезд Мостостроителей по ул. Пушкина до пер. Спортивного в </w:t>
      </w:r>
      <w:proofErr w:type="spellStart"/>
      <w:r>
        <w:t>Трусовском</w:t>
      </w:r>
      <w:proofErr w:type="spellEnd"/>
      <w:r>
        <w:t xml:space="preserve"> районе г. Астрахани в границах, обозначенных на приложении к настоящему постановлению администрации муниципального образования «Город Астрахань».</w:t>
      </w:r>
    </w:p>
    <w:p w:rsidR="00136528" w:rsidRDefault="00136528" w:rsidP="00136528">
      <w:pPr>
        <w:pStyle w:val="a3"/>
      </w:pPr>
      <w:r>
        <w:t xml:space="preserve">2. Разработать документацию по внесению изменений в проект планировки и межевания территории для строительства линейного объекта в границах улиц Пушкина, </w:t>
      </w:r>
      <w:proofErr w:type="spellStart"/>
      <w:r>
        <w:t>Прохладненской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Астрахани, утвержденный постановлением администрации муниципального образования «Город Астрахань» от 26.11.2015 № 8191.</w:t>
      </w:r>
    </w:p>
    <w:p w:rsidR="00136528" w:rsidRDefault="00136528" w:rsidP="00136528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документаций, указанных в п. 1, п. 2 настоящего постановления администрации муниципального образования «Город Астрахань».</w:t>
      </w:r>
    </w:p>
    <w:p w:rsidR="00136528" w:rsidRDefault="00136528" w:rsidP="00136528">
      <w:pPr>
        <w:pStyle w:val="a3"/>
        <w:rPr>
          <w:spacing w:val="2"/>
        </w:rPr>
      </w:pPr>
      <w:r>
        <w:rPr>
          <w:spacing w:val="2"/>
        </w:rPr>
        <w:t xml:space="preserve">4. МБУ г. Астрахани «Архитектура» представить документации, указанные в п. 1, п. 2 настоящего постановления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136528" w:rsidRDefault="00136528" w:rsidP="00136528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136528" w:rsidRDefault="00136528" w:rsidP="00136528">
      <w:pPr>
        <w:pStyle w:val="a3"/>
      </w:pPr>
      <w:r>
        <w:t>5.1.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6528" w:rsidRDefault="00136528" w:rsidP="00136528">
      <w:pPr>
        <w:pStyle w:val="a3"/>
      </w:pPr>
      <w:r>
        <w:t>5.2.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36528" w:rsidRDefault="00136528" w:rsidP="00136528">
      <w:pPr>
        <w:pStyle w:val="a3"/>
      </w:pPr>
      <w:r>
        <w:t>6.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136528" w:rsidP="00136528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136528" w:rsidRDefault="00136528" w:rsidP="00136528"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4070985" cy="5565775"/>
            <wp:effectExtent l="0" t="0" r="5715" b="0"/>
            <wp:docPr id="1" name="Рисунок 1" descr="C:\Users\User\Desktop\АВ\№8\Полумордвинов\1191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В\№8\Полумордвинов\1191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985" cy="556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6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28"/>
    <w:rsid w:val="00136528"/>
    <w:rsid w:val="00941B9A"/>
    <w:rsid w:val="009A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E4338-8F14-4A77-AFC7-24700E243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52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65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6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2017-03-13T07:03:00Z</dcterms:created>
  <dcterms:modified xsi:type="dcterms:W3CDTF">2017-03-13T07:03:00Z</dcterms:modified>
</cp:coreProperties>
</file>