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A3E" w:rsidRDefault="00AB7E8C" w:rsidP="00CC7BFD">
      <w:pPr>
        <w:pStyle w:val="30"/>
      </w:pPr>
      <w:r w:rsidRPr="00CC7BFD">
        <w:t>А</w:t>
      </w:r>
      <w:r w:rsidR="00CC7BFD" w:rsidRPr="00CC7BFD">
        <w:t>дминистрация муниципального образования</w:t>
      </w:r>
      <w:r w:rsidR="00CC7BFD">
        <w:t xml:space="preserve"> </w:t>
      </w:r>
      <w:r w:rsidRPr="00CC7BFD">
        <w:t>«Г</w:t>
      </w:r>
      <w:r w:rsidR="00CC7BFD" w:rsidRPr="00CC7BFD">
        <w:t>ород</w:t>
      </w:r>
      <w:r w:rsidRPr="00CC7BFD">
        <w:t xml:space="preserve"> А</w:t>
      </w:r>
      <w:r w:rsidR="00CC7BFD" w:rsidRPr="00CC7BFD">
        <w:t>страхань</w:t>
      </w:r>
      <w:r w:rsidRPr="00CC7BFD">
        <w:t>»</w:t>
      </w:r>
    </w:p>
    <w:p w:rsidR="00CC7BFD" w:rsidRPr="00CC7BFD" w:rsidRDefault="00AB7E8C" w:rsidP="00CC7BFD">
      <w:pPr>
        <w:pStyle w:val="30"/>
      </w:pPr>
      <w:bookmarkStart w:id="0" w:name="bookmark0"/>
      <w:r w:rsidRPr="00CC7BFD">
        <w:t>ПОСТАНОВЛЕНИЕ</w:t>
      </w:r>
      <w:bookmarkEnd w:id="0"/>
    </w:p>
    <w:p w:rsidR="000A6A3E" w:rsidRDefault="00AB7E8C" w:rsidP="00CC7BFD">
      <w:pPr>
        <w:pStyle w:val="30"/>
      </w:pPr>
      <w:bookmarkStart w:id="1" w:name="bookmark1"/>
      <w:r w:rsidRPr="00CC7BFD">
        <w:t>24 мая 2017 года</w:t>
      </w:r>
      <w:bookmarkEnd w:id="1"/>
      <w:r w:rsidR="00CC7BFD">
        <w:t xml:space="preserve"> </w:t>
      </w:r>
      <w:r w:rsidRPr="00CC7BFD">
        <w:t>№</w:t>
      </w:r>
      <w:r w:rsidR="00C9296C">
        <w:t xml:space="preserve"> </w:t>
      </w:r>
      <w:bookmarkStart w:id="2" w:name="_GoBack"/>
      <w:bookmarkEnd w:id="2"/>
      <w:r w:rsidR="00CC7BFD">
        <w:t>3145</w:t>
      </w:r>
    </w:p>
    <w:p w:rsidR="00CC7BFD" w:rsidRDefault="00CC7BFD" w:rsidP="00CC7BFD">
      <w:pPr>
        <w:pStyle w:val="30"/>
      </w:pPr>
      <w:r>
        <w:t>«</w:t>
      </w:r>
      <w:r w:rsidR="00AB7E8C" w:rsidRPr="00CC7BFD">
        <w:t>Об утверждении Порядка формирования,</w:t>
      </w:r>
      <w:r w:rsidR="00AB7E8C" w:rsidRPr="00CC7BFD">
        <w:t xml:space="preserve"> </w:t>
      </w:r>
      <w:r w:rsidR="00AB7E8C" w:rsidRPr="00CC7BFD">
        <w:t>утверждения</w:t>
      </w:r>
      <w:r w:rsidR="00AB7E8C" w:rsidRPr="00CC7BFD">
        <w:t xml:space="preserve"> </w:t>
      </w:r>
      <w:r w:rsidR="00AB7E8C" w:rsidRPr="00CC7BFD">
        <w:t>и</w:t>
      </w:r>
      <w:r w:rsidR="00AB7E8C" w:rsidRPr="00CC7BFD">
        <w:t xml:space="preserve"> </w:t>
      </w:r>
      <w:r w:rsidR="00AB7E8C" w:rsidRPr="00CC7BFD">
        <w:t>ведения</w:t>
      </w:r>
      <w:r w:rsidR="00AB7E8C" w:rsidRPr="00CC7BFD">
        <w:t xml:space="preserve"> </w:t>
      </w:r>
      <w:r w:rsidR="00AB7E8C" w:rsidRPr="00CC7BFD">
        <w:t>планов</w:t>
      </w:r>
      <w:r w:rsidR="00AB7E8C" w:rsidRPr="00CC7BFD">
        <w:t xml:space="preserve"> </w:t>
      </w:r>
      <w:r w:rsidR="00AB7E8C" w:rsidRPr="00CC7BFD">
        <w:t>закупок</w:t>
      </w:r>
      <w:r w:rsidR="00AB7E8C" w:rsidRPr="00CC7BFD">
        <w:t xml:space="preserve"> </w:t>
      </w:r>
      <w:r w:rsidR="00AB7E8C" w:rsidRPr="00CC7BFD">
        <w:t>товаров</w:t>
      </w:r>
      <w:r w:rsidR="00AB7E8C" w:rsidRPr="00CC7BFD">
        <w:t xml:space="preserve">, </w:t>
      </w:r>
      <w:r>
        <w:t xml:space="preserve">работ, </w:t>
      </w:r>
      <w:r w:rsidR="00AB7E8C" w:rsidRPr="00CC7BFD">
        <w:t>услуг для обеспечения муниципальных нужд</w:t>
      </w:r>
    </w:p>
    <w:p w:rsidR="000A6A3E" w:rsidRDefault="00AB7E8C" w:rsidP="00CC7BFD">
      <w:pPr>
        <w:pStyle w:val="30"/>
      </w:pPr>
      <w:r w:rsidRPr="00CC7BFD">
        <w:t>муниципального образования «Город Астрахань»</w:t>
      </w:r>
      <w:r w:rsidR="00CC7BFD">
        <w:t>»</w:t>
      </w:r>
    </w:p>
    <w:p w:rsidR="00CC7BFD" w:rsidRDefault="00CC7BFD" w:rsidP="00CC7BFD">
      <w:pPr>
        <w:pStyle w:val="30"/>
      </w:pPr>
    </w:p>
    <w:p w:rsidR="000A6A3E" w:rsidRPr="00CC7BFD" w:rsidRDefault="00AB7E8C" w:rsidP="00CC7BFD">
      <w:pPr>
        <w:pStyle w:val="11"/>
        <w:shd w:val="clear" w:color="auto" w:fill="auto"/>
        <w:tabs>
          <w:tab w:val="left" w:pos="567"/>
          <w:tab w:val="right" w:pos="9454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В соответствии с</w:t>
      </w:r>
      <w:r w:rsidR="00CC7BFD" w:rsidRPr="00CC7BFD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Федеральными законами «Об общих принципах</w:t>
      </w:r>
      <w:r w:rsidR="00CC7BFD" w:rsidRPr="00CC7BFD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организации местного самоуправления в Российской Федерации» «О контрактной системе в сфере закупок товар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ов, работ, услуг для обеспечения государственных и муниципальных нужд», Постановлением Правительства от 21.11.2013 № 1043 «О требованиях к формированию, утверждению и ведению планов закупок товаров, работ, услуг для обеспечения нужд субъекта Российской Фед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ерации и муниципальных нужд, а также о требованиях к форме планов закупок товаров, работ, услуг»,</w:t>
      </w:r>
    </w:p>
    <w:p w:rsidR="000A6A3E" w:rsidRPr="00CC7BFD" w:rsidRDefault="00AB7E8C" w:rsidP="00CC7BFD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0A6A3E" w:rsidRPr="00CC7BFD" w:rsidRDefault="00AB7E8C" w:rsidP="00CC7BF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95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Утвердить прилагаемый Порядок формирования, утверждения и ведения планов закупок товаров, работ, услуг для обеспечения муниципальных нужд муницип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ального образования «Город Астрахань».</w:t>
      </w:r>
    </w:p>
    <w:p w:rsidR="000A6A3E" w:rsidRPr="00CC7BFD" w:rsidRDefault="00AB7E8C" w:rsidP="00CC7BF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30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рации муниципального образования «Город Астрахань».</w:t>
      </w:r>
    </w:p>
    <w:p w:rsidR="000A6A3E" w:rsidRPr="00CC7BFD" w:rsidRDefault="00AB7E8C" w:rsidP="00CC7BF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32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>Управлению муниципального закупок и торгов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в единой</w:t>
      </w:r>
      <w:r w:rsidRPr="00CC7BFD">
        <w:rPr>
          <w:rFonts w:ascii="Arial" w:hAnsi="Arial" w:cs="Arial"/>
          <w:spacing w:val="4"/>
          <w:sz w:val="18"/>
          <w:szCs w:val="18"/>
          <w:lang w:eastAsia="en-US"/>
        </w:rPr>
        <w:t xml:space="preserve"> информационной системе в сфере закупок в течении 3 дней со дня принятия.</w:t>
      </w:r>
    </w:p>
    <w:p w:rsidR="000A6A3E" w:rsidRPr="00CC7BFD" w:rsidRDefault="000A6A3E" w:rsidP="00CC7BFD">
      <w:pPr>
        <w:tabs>
          <w:tab w:val="left" w:pos="567"/>
        </w:tabs>
        <w:ind w:firstLine="227"/>
        <w:contextualSpacing/>
        <w:jc w:val="right"/>
        <w:rPr>
          <w:rFonts w:ascii="Arial" w:eastAsia="Times New Roman" w:hAnsi="Arial" w:cs="Arial"/>
          <w:b/>
          <w:spacing w:val="4"/>
          <w:sz w:val="18"/>
          <w:szCs w:val="18"/>
          <w:lang w:eastAsia="en-US"/>
        </w:rPr>
      </w:pPr>
    </w:p>
    <w:p w:rsidR="000A6A3E" w:rsidRPr="00CC7BFD" w:rsidRDefault="00CC7BFD" w:rsidP="00CC7BFD">
      <w:pPr>
        <w:pStyle w:val="a6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CC7BFD">
        <w:rPr>
          <w:rFonts w:ascii="Arial" w:hAnsi="Arial" w:cs="Arial"/>
          <w:b/>
          <w:spacing w:val="4"/>
          <w:sz w:val="18"/>
          <w:szCs w:val="18"/>
          <w:lang w:eastAsia="en-US"/>
        </w:rPr>
        <w:t>Глава администрации</w:t>
      </w:r>
      <w:r w:rsidRPr="00CC7BFD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</w:t>
      </w:r>
      <w:r w:rsidR="00AB7E8C" w:rsidRPr="00CC7BFD">
        <w:rPr>
          <w:rFonts w:ascii="Arial" w:hAnsi="Arial" w:cs="Arial"/>
          <w:b/>
          <w:spacing w:val="4"/>
          <w:sz w:val="18"/>
          <w:szCs w:val="18"/>
          <w:lang w:eastAsia="en-US"/>
        </w:rPr>
        <w:t>О.</w:t>
      </w:r>
      <w:r w:rsidR="00AB7E8C" w:rsidRPr="00CC7BFD">
        <w:rPr>
          <w:rFonts w:ascii="Arial" w:hAnsi="Arial" w:cs="Arial"/>
          <w:b/>
          <w:spacing w:val="4"/>
          <w:sz w:val="18"/>
          <w:szCs w:val="18"/>
          <w:lang w:eastAsia="en-US"/>
        </w:rPr>
        <w:t>А. Полу мордвинов</w:t>
      </w: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CC7BFD" w:rsidRDefault="00CC7BFD" w:rsidP="00CC7BFD">
      <w:pPr>
        <w:pStyle w:val="a6"/>
        <w:shd w:val="clear" w:color="auto" w:fill="auto"/>
        <w:spacing w:line="280" w:lineRule="exact"/>
      </w:pPr>
    </w:p>
    <w:p w:rsidR="000A6A3E" w:rsidRDefault="00AB7E8C" w:rsidP="00CC7BFD">
      <w:pPr>
        <w:pStyle w:val="11"/>
        <w:shd w:val="clear" w:color="auto" w:fill="auto"/>
        <w:spacing w:before="0" w:after="0" w:line="240" w:lineRule="auto"/>
        <w:ind w:right="23" w:firstLine="0"/>
        <w:contextualSpacing/>
        <w:jc w:val="right"/>
      </w:pPr>
      <w:r>
        <w:t>У</w:t>
      </w:r>
      <w:r>
        <w:t>твержден</w:t>
      </w:r>
    </w:p>
    <w:p w:rsidR="00CC7BFD" w:rsidRDefault="00AB7E8C" w:rsidP="00CC7BFD">
      <w:pPr>
        <w:pStyle w:val="11"/>
        <w:shd w:val="clear" w:color="auto" w:fill="auto"/>
        <w:spacing w:before="0" w:after="273" w:line="240" w:lineRule="auto"/>
        <w:ind w:right="23" w:firstLine="0"/>
        <w:contextualSpacing/>
        <w:jc w:val="right"/>
      </w:pPr>
      <w:r>
        <w:lastRenderedPageBreak/>
        <w:t xml:space="preserve">постановлением </w:t>
      </w:r>
      <w:r>
        <w:t xml:space="preserve">администрации муниципального образования </w:t>
      </w:r>
    </w:p>
    <w:p w:rsidR="000A6A3E" w:rsidRDefault="00AB7E8C" w:rsidP="00CC7BFD">
      <w:pPr>
        <w:pStyle w:val="11"/>
        <w:shd w:val="clear" w:color="auto" w:fill="auto"/>
        <w:spacing w:before="0" w:after="0" w:line="240" w:lineRule="auto"/>
        <w:ind w:right="23" w:firstLine="0"/>
        <w:contextualSpacing/>
        <w:jc w:val="right"/>
      </w:pPr>
      <w:r>
        <w:t xml:space="preserve">«Город Астрахань» от </w:t>
      </w:r>
      <w:r w:rsidR="00CC7BFD">
        <w:rPr>
          <w:bCs/>
        </w:rPr>
        <w:t>«</w:t>
      </w:r>
      <w:r w:rsidR="00CC7BFD" w:rsidRPr="00CC7BFD">
        <w:rPr>
          <w:iCs/>
        </w:rPr>
        <w:t>24</w:t>
      </w:r>
      <w:proofErr w:type="gramStart"/>
      <w:r w:rsidRPr="00CC7BFD">
        <w:rPr>
          <w:iCs/>
        </w:rPr>
        <w:t>»</w:t>
      </w:r>
      <w:r w:rsidR="00CC7BFD">
        <w:rPr>
          <w:iCs/>
        </w:rPr>
        <w:t>.</w:t>
      </w:r>
      <w:r w:rsidR="00CC7BFD" w:rsidRPr="00CC7BFD">
        <w:rPr>
          <w:iCs/>
        </w:rPr>
        <w:t>05</w:t>
      </w:r>
      <w:r w:rsidR="00CC7BFD">
        <w:t>.2017</w:t>
      </w:r>
      <w:proofErr w:type="gramEnd"/>
      <w:r w:rsidR="00CC7BFD">
        <w:t xml:space="preserve"> г. № 3145</w:t>
      </w:r>
    </w:p>
    <w:p w:rsidR="00CC7BFD" w:rsidRDefault="00CC7BFD">
      <w:pPr>
        <w:pStyle w:val="50"/>
        <w:shd w:val="clear" w:color="auto" w:fill="auto"/>
        <w:spacing w:before="0" w:after="34" w:line="280" w:lineRule="exact"/>
        <w:ind w:left="20"/>
      </w:pPr>
    </w:p>
    <w:p w:rsidR="000A6A3E" w:rsidRDefault="00AB7E8C">
      <w:pPr>
        <w:pStyle w:val="50"/>
        <w:shd w:val="clear" w:color="auto" w:fill="auto"/>
        <w:spacing w:before="0" w:after="34" w:line="280" w:lineRule="exact"/>
        <w:ind w:left="20"/>
      </w:pPr>
      <w:r>
        <w:t>Порядок</w:t>
      </w:r>
    </w:p>
    <w:p w:rsidR="000A6A3E" w:rsidRDefault="00AB7E8C">
      <w:pPr>
        <w:pStyle w:val="50"/>
        <w:shd w:val="clear" w:color="auto" w:fill="auto"/>
        <w:spacing w:before="0" w:after="3" w:line="280" w:lineRule="exact"/>
        <w:ind w:right="20"/>
        <w:jc w:val="right"/>
      </w:pPr>
      <w:r>
        <w:t>формирования, утверждения и ведения планов закупок товаров, работ,</w:t>
      </w:r>
    </w:p>
    <w:p w:rsidR="000A6A3E" w:rsidRDefault="00AB7E8C">
      <w:pPr>
        <w:pStyle w:val="50"/>
        <w:shd w:val="clear" w:color="auto" w:fill="auto"/>
        <w:spacing w:before="0" w:after="480" w:line="319" w:lineRule="exact"/>
        <w:ind w:left="20"/>
      </w:pPr>
      <w:r>
        <w:t>услуг для обеспечения муниципальных нужд муниципального образования «Город Астрахань»</w:t>
      </w:r>
    </w:p>
    <w:p w:rsidR="000A6A3E" w:rsidRDefault="00AB7E8C" w:rsidP="00CC7BFD">
      <w:pPr>
        <w:pStyle w:val="11"/>
        <w:numPr>
          <w:ilvl w:val="0"/>
          <w:numId w:val="2"/>
        </w:numPr>
        <w:shd w:val="clear" w:color="auto" w:fill="auto"/>
        <w:tabs>
          <w:tab w:val="left" w:pos="940"/>
        </w:tabs>
        <w:spacing w:before="0" w:after="0" w:line="319" w:lineRule="exact"/>
        <w:ind w:right="20" w:firstLine="0"/>
      </w:pPr>
      <w:r>
        <w:t xml:space="preserve">Настоящий </w:t>
      </w:r>
      <w:r>
        <w:t>документ устанавливает Порядок формирования,</w:t>
      </w:r>
      <w:r w:rsidR="00CC7BFD">
        <w:t xml:space="preserve"> </w:t>
      </w:r>
      <w:r>
        <w:t xml:space="preserve">утверждения и ведения планов закупок товаров, работ, услуг для обеспечения нужд муниципального образования «Город Астрахань» (далее - Порядок) в соответствии с Федеральным законом «О контрактной системе в сфере </w:t>
      </w:r>
      <w:r>
        <w:t>закупок товаров, работ, услуг для обеспечения государственных и муниципальных нужд» (далее - Федеральный закон о контрактной системе) и с учетом требований к формированию, утверждению и ведению планов закупок товаров, работ, услуг для обеспечения нужд субъ</w:t>
      </w:r>
      <w:r>
        <w:t>екта Российской Федерации и муниципальных нужд, а также требований к форме планов закупок товаров, работ, услуг, утвержденных постановлением Правительства Рос</w:t>
      </w:r>
      <w:r w:rsidR="00CC7BFD">
        <w:t xml:space="preserve">сийской Федерации от 21.11.2013 № </w:t>
      </w:r>
      <w:r>
        <w:t>1043 «О</w:t>
      </w:r>
      <w:r w:rsidR="00CC7BFD">
        <w:t xml:space="preserve"> </w:t>
      </w:r>
      <w:r>
        <w:t>требованиях к формированию, утверждению и ведению планов</w:t>
      </w:r>
      <w:r>
        <w:t xml:space="preserve"> закупок товаров, работ, услуг для обеспечения нужд субъекта Российской Федерации и муниципальных нужд, а также требованиях к форме планов закупок товаров, работ, услуг» (далее - Постановление № 1043).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40"/>
        </w:tabs>
        <w:spacing w:before="0" w:after="0" w:line="319" w:lineRule="exact"/>
        <w:ind w:right="20" w:firstLine="580"/>
      </w:pPr>
      <w:r>
        <w:t>Настоящий Порядок в течение 3 дней со дня его утвержде</w:t>
      </w:r>
      <w:r>
        <w:t>ния размещается в единой информационной системе в сфере закупок.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40"/>
        </w:tabs>
        <w:spacing w:before="0" w:after="0" w:line="319" w:lineRule="exact"/>
        <w:ind w:firstLine="580"/>
      </w:pPr>
      <w:r>
        <w:t>Планы закупок утверждаются в течение 10 рабочих дней:</w:t>
      </w:r>
    </w:p>
    <w:p w:rsidR="000A6A3E" w:rsidRDefault="00AB7E8C">
      <w:pPr>
        <w:pStyle w:val="11"/>
        <w:shd w:val="clear" w:color="auto" w:fill="auto"/>
        <w:tabs>
          <w:tab w:val="left" w:pos="1181"/>
        </w:tabs>
        <w:spacing w:before="0" w:after="0" w:line="319" w:lineRule="exact"/>
        <w:ind w:right="20" w:firstLine="580"/>
      </w:pPr>
      <w:proofErr w:type="gramStart"/>
      <w:r>
        <w:t>а)</w:t>
      </w:r>
      <w:r>
        <w:tab/>
      </w:r>
      <w:proofErr w:type="gramEnd"/>
      <w:r>
        <w:t xml:space="preserve">муниципальными заказчиками, действующими от имени муниципального образования "Город Астрахань" (далее - муниципальные заказчики), </w:t>
      </w:r>
      <w:r>
        <w:t>после доведения до соответствующего муниципального заказчика объема прав в денежном выражении на принятие и (или) исполнение обязательств в соответствии с бюджетным законодательством Российской Федерации;</w:t>
      </w:r>
    </w:p>
    <w:p w:rsidR="00CC7BFD" w:rsidRDefault="00AB7E8C" w:rsidP="00CC7BFD">
      <w:pPr>
        <w:pStyle w:val="11"/>
        <w:shd w:val="clear" w:color="auto" w:fill="auto"/>
        <w:tabs>
          <w:tab w:val="left" w:pos="1181"/>
        </w:tabs>
        <w:spacing w:before="0" w:after="0" w:line="319" w:lineRule="exact"/>
        <w:ind w:right="20" w:firstLine="580"/>
      </w:pPr>
      <w:proofErr w:type="gramStart"/>
      <w:r>
        <w:t>б)</w:t>
      </w:r>
      <w:r>
        <w:tab/>
      </w:r>
      <w:proofErr w:type="gramEnd"/>
      <w:r>
        <w:t>бюджетными учреждениям</w:t>
      </w:r>
      <w:r>
        <w:t>и, созданными муниципальным образованием "Город Астрахань", за исключением закупок, осуществляемых в соответствии с частями 2 и 6 статьи 15 Федерального закона о контрактной системе, пос</w:t>
      </w:r>
      <w:r w:rsidR="00CC7BFD">
        <w:t>ле утверждения планов финансово-</w:t>
      </w:r>
      <w:r>
        <w:t>хозяйственной деятельности;</w:t>
      </w:r>
    </w:p>
    <w:p w:rsidR="000A6A3E" w:rsidRDefault="00AB7E8C" w:rsidP="00CC7BFD">
      <w:pPr>
        <w:pStyle w:val="11"/>
        <w:shd w:val="clear" w:color="auto" w:fill="auto"/>
        <w:tabs>
          <w:tab w:val="left" w:pos="1181"/>
        </w:tabs>
        <w:spacing w:before="0" w:after="0" w:line="319" w:lineRule="exact"/>
        <w:ind w:right="20" w:firstLine="580"/>
      </w:pPr>
      <w:proofErr w:type="gramStart"/>
      <w:r>
        <w:t>в)</w:t>
      </w:r>
      <w:r>
        <w:tab/>
      </w:r>
      <w:proofErr w:type="gramEnd"/>
      <w:r>
        <w:t>муницип</w:t>
      </w:r>
      <w:r>
        <w:t>альными унитарными предприятиями, имущество которых принадлежит на праве собственности муниципальному образованию «Город Астрахань», за исключением закупок, осуществляемых в соответствии с частями 2.1 и 6 статьи 15 Федерального закона о контрактной системе</w:t>
      </w:r>
      <w:r>
        <w:t>, со дня утверждения планов финансово-хозяйственной деятельности;</w:t>
      </w:r>
    </w:p>
    <w:p w:rsidR="000A6A3E" w:rsidRDefault="00AB7E8C">
      <w:pPr>
        <w:pStyle w:val="11"/>
        <w:shd w:val="clear" w:color="auto" w:fill="auto"/>
        <w:tabs>
          <w:tab w:val="left" w:pos="1176"/>
        </w:tabs>
        <w:spacing w:before="0" w:after="0" w:line="319" w:lineRule="exact"/>
        <w:ind w:right="20" w:firstLine="560"/>
      </w:pPr>
      <w:r>
        <w:t>г)</w:t>
      </w:r>
      <w:r>
        <w:tab/>
        <w:t>бюджетными учреждениями, созданными муниципальным образованием «Город Астрахань», муниципальными унитарными предприятиями, осуществляющими закупки в рамках переданных им органами местного</w:t>
      </w:r>
      <w:r>
        <w:t xml:space="preserve"> самоуправления полномочий муниципального заказчика </w:t>
      </w:r>
      <w:r>
        <w:lastRenderedPageBreak/>
        <w:t>по заключению и исполнению от имени муниципального образования «Город Астрахань» муниципальных контрактов от лица указанных органов, в случаях, предусмотренных частью 6 статьи 15 Федерального закона о кон</w:t>
      </w:r>
      <w:r>
        <w:t>трактной системе, со дня доведения на соответствующий лицевой счет по переданным полномочиям объема прав в денежном выражении на принятие и (или) исполнение обязательств в соответствии с бюджетным законодательством Российской Федерации.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12"/>
        </w:tabs>
        <w:spacing w:before="0" w:after="0" w:line="319" w:lineRule="exact"/>
        <w:ind w:right="20" w:firstLine="560"/>
      </w:pPr>
      <w:r>
        <w:t>Планы закупок для о</w:t>
      </w:r>
      <w:r>
        <w:t>беспечения муниципальных нужд формируются лицами, указанными в пункте 3 настоящего Порядка, на очередной финансовый год и плановый период (очередной финансовый год), с учетом следующих положений:</w:t>
      </w:r>
    </w:p>
    <w:p w:rsidR="000A6A3E" w:rsidRDefault="00AB7E8C">
      <w:pPr>
        <w:pStyle w:val="11"/>
        <w:shd w:val="clear" w:color="auto" w:fill="auto"/>
        <w:tabs>
          <w:tab w:val="left" w:pos="1334"/>
        </w:tabs>
        <w:spacing w:before="0" w:after="0" w:line="319" w:lineRule="exact"/>
        <w:ind w:right="20" w:firstLine="560"/>
      </w:pPr>
      <w:proofErr w:type="gramStart"/>
      <w:r>
        <w:t>а)</w:t>
      </w:r>
      <w:r>
        <w:tab/>
      </w:r>
      <w:proofErr w:type="gramEnd"/>
      <w:r>
        <w:t>муниципальные заказчики в сроки, установленные главными р</w:t>
      </w:r>
      <w:r>
        <w:t>аспорядителями средств бюджета муниципального образования «Город Астрахань» (далее - ГРБС), но не позднее сроков, установленных пунктом 3 настоящего Порядка:</w:t>
      </w:r>
    </w:p>
    <w:p w:rsidR="000A6A3E" w:rsidRDefault="00AB7E8C">
      <w:pPr>
        <w:pStyle w:val="11"/>
        <w:shd w:val="clear" w:color="auto" w:fill="auto"/>
        <w:spacing w:before="0" w:after="0" w:line="319" w:lineRule="exact"/>
        <w:ind w:right="20" w:firstLine="560"/>
      </w:pPr>
      <w:r>
        <w:t>формируют планы закупок, исходя из целей осуществления закупок, определенных с учетом положений ст</w:t>
      </w:r>
      <w:r>
        <w:t xml:space="preserve">атьи 13 Федерального закона о контрактной системе, и представляют их главным распорядителям в установленные ими сроки, для формирования на их основании в соответствии с бюджетным законодательством Российской Федерации обоснований бюджетных ассигнований на </w:t>
      </w:r>
      <w:r>
        <w:t>осуществление закупок;</w:t>
      </w:r>
    </w:p>
    <w:p w:rsidR="000A6A3E" w:rsidRDefault="00AB7E8C">
      <w:pPr>
        <w:pStyle w:val="11"/>
        <w:shd w:val="clear" w:color="auto" w:fill="auto"/>
        <w:spacing w:before="0" w:after="0" w:line="319" w:lineRule="exact"/>
        <w:ind w:right="20" w:firstLine="560"/>
      </w:pPr>
      <w:r>
        <w:t>вносят изменения по согласованию с ГРБС в планы закупок в процессе составления проектов бюджетных смет и представления ГРБС при составлении проекта решения о бюджете обоснований бюджетных ассигнований на осуществление закупок в соотв</w:t>
      </w:r>
      <w:r>
        <w:t>етствии с бюджетным законодательством Российской Федерации;</w:t>
      </w:r>
    </w:p>
    <w:p w:rsidR="000A6A3E" w:rsidRDefault="00AB7E8C">
      <w:pPr>
        <w:pStyle w:val="11"/>
        <w:shd w:val="clear" w:color="auto" w:fill="auto"/>
        <w:spacing w:before="0" w:after="0" w:line="319" w:lineRule="exact"/>
        <w:ind w:right="20" w:firstLine="560"/>
      </w:pPr>
      <w:r>
        <w:t>утверждают сформированные планы закупок, после их уточнения и доведения до муниципального заказчика объема прав в денежном выражении на принятие и (или) исполнение обязательств в соответствии с бю</w:t>
      </w:r>
      <w:r>
        <w:t>джетным законодательством Российской Федерации утверждают в сроки, установленные пунктом 3 настоящего Порядка, сформированные планы закупок и уведомляют об этом ГРБС;</w:t>
      </w:r>
    </w:p>
    <w:p w:rsidR="000A6A3E" w:rsidRDefault="00AB7E8C">
      <w:pPr>
        <w:pStyle w:val="11"/>
        <w:shd w:val="clear" w:color="auto" w:fill="auto"/>
        <w:tabs>
          <w:tab w:val="left" w:pos="912"/>
        </w:tabs>
        <w:spacing w:before="0" w:after="0" w:line="319" w:lineRule="exact"/>
        <w:ind w:right="20" w:firstLine="560"/>
      </w:pPr>
      <w:proofErr w:type="gramStart"/>
      <w:r>
        <w:t>б)</w:t>
      </w:r>
      <w:r>
        <w:tab/>
      </w:r>
      <w:proofErr w:type="gramEnd"/>
      <w:r>
        <w:t xml:space="preserve">учреждения, указанные в подпункте «б» пункта 3 настоящего Порядка, в сроки, </w:t>
      </w:r>
      <w:r>
        <w:t>установленные органами, осуществляющими функции и полномочия учредителя, не позднее сроков, установленных пунктом 3 настоящего Порядка:</w:t>
      </w:r>
    </w:p>
    <w:p w:rsidR="000A6A3E" w:rsidRDefault="00AB7E8C" w:rsidP="00CC7BFD">
      <w:pPr>
        <w:pStyle w:val="11"/>
        <w:shd w:val="clear" w:color="auto" w:fill="auto"/>
        <w:tabs>
          <w:tab w:val="left" w:pos="2312"/>
          <w:tab w:val="right" w:pos="6834"/>
          <w:tab w:val="left" w:pos="6848"/>
          <w:tab w:val="right" w:pos="9222"/>
        </w:tabs>
        <w:spacing w:before="0" w:after="0" w:line="319" w:lineRule="exact"/>
        <w:ind w:left="20" w:firstLine="580"/>
      </w:pPr>
      <w:r>
        <w:t>формируют</w:t>
      </w:r>
      <w:r w:rsidR="00CC7BFD">
        <w:t xml:space="preserve"> </w:t>
      </w:r>
      <w:r>
        <w:t>планы</w:t>
      </w:r>
      <w:r w:rsidR="00CC7BFD">
        <w:t xml:space="preserve"> </w:t>
      </w:r>
      <w:r>
        <w:t>закупок при планировании</w:t>
      </w:r>
      <w:r>
        <w:tab/>
        <w:t>в соответствии</w:t>
      </w:r>
      <w:r w:rsidR="00CC7BFD">
        <w:t xml:space="preserve"> </w:t>
      </w:r>
      <w:r>
        <w:t>с</w:t>
      </w:r>
      <w:r w:rsidR="00CC7BFD">
        <w:t xml:space="preserve"> </w:t>
      </w:r>
      <w:r>
        <w:t>законодательством Российской Федерации их финансово-хозяйствен</w:t>
      </w:r>
      <w:r>
        <w:t>ной деятельности;</w:t>
      </w:r>
    </w:p>
    <w:p w:rsidR="000A6A3E" w:rsidRDefault="00AB7E8C">
      <w:pPr>
        <w:pStyle w:val="11"/>
        <w:shd w:val="clear" w:color="auto" w:fill="auto"/>
        <w:spacing w:before="0" w:after="0" w:line="319" w:lineRule="exact"/>
        <w:ind w:left="20" w:right="20" w:firstLine="580"/>
      </w:pPr>
      <w:r>
        <w:t>вносят изменения по согласованию с органами, осуществляющими функции и полномочия их учредителя, планы закупок в процессе составления проектов планов их финансово-хозяйственной деятельности и представления в соответствии с бюджетным закон</w:t>
      </w:r>
      <w:r>
        <w:t>одательством Российской Федерации обоснований бюджетных ассигнований;</w:t>
      </w:r>
    </w:p>
    <w:p w:rsidR="000A6A3E" w:rsidRDefault="00AB7E8C" w:rsidP="00CC7BFD">
      <w:pPr>
        <w:pStyle w:val="11"/>
        <w:shd w:val="clear" w:color="auto" w:fill="auto"/>
        <w:tabs>
          <w:tab w:val="right" w:pos="6834"/>
          <w:tab w:val="left" w:pos="6848"/>
          <w:tab w:val="right" w:pos="9222"/>
        </w:tabs>
        <w:spacing w:before="0" w:after="0" w:line="319" w:lineRule="exact"/>
        <w:ind w:left="20" w:right="20" w:firstLine="580"/>
      </w:pPr>
      <w:r>
        <w:t xml:space="preserve">утверждают планы закупок, после их уточнения и утверждения планов </w:t>
      </w:r>
      <w:r>
        <w:lastRenderedPageBreak/>
        <w:t>финансово-хозяйственной деятельности утверждают в сроки, установленные пунктом 3 настоящего</w:t>
      </w:r>
      <w:r w:rsidR="00CC7BFD">
        <w:t xml:space="preserve"> </w:t>
      </w:r>
      <w:r>
        <w:t>Порядка, сформированные</w:t>
      </w:r>
      <w:r>
        <w:tab/>
        <w:t>план</w:t>
      </w:r>
      <w:r>
        <w:t>ы закупок</w:t>
      </w:r>
      <w:r w:rsidR="00CC7BFD">
        <w:t xml:space="preserve"> </w:t>
      </w:r>
      <w:r>
        <w:t>и</w:t>
      </w:r>
      <w:r w:rsidR="00CC7BFD">
        <w:t xml:space="preserve"> </w:t>
      </w:r>
      <w:r>
        <w:t>уведомляют об этом органы, осуществляющие функции и полномочия их учредителя;</w:t>
      </w:r>
    </w:p>
    <w:p w:rsidR="000A6A3E" w:rsidRDefault="00AB7E8C">
      <w:pPr>
        <w:pStyle w:val="11"/>
        <w:shd w:val="clear" w:color="auto" w:fill="auto"/>
        <w:tabs>
          <w:tab w:val="left" w:pos="908"/>
        </w:tabs>
        <w:spacing w:before="0" w:after="0" w:line="319" w:lineRule="exact"/>
        <w:ind w:left="20" w:right="20" w:firstLine="580"/>
      </w:pPr>
      <w:proofErr w:type="gramStart"/>
      <w:r>
        <w:t>в)</w:t>
      </w:r>
      <w:r>
        <w:tab/>
      </w:r>
      <w:proofErr w:type="gramEnd"/>
      <w:r>
        <w:t>муниципальные унитарные предприятия, указанные в подпункте "в" пункта 3 настоящего Порядка:</w:t>
      </w:r>
    </w:p>
    <w:p w:rsidR="000A6A3E" w:rsidRDefault="00AB7E8C" w:rsidP="00CC7BFD">
      <w:pPr>
        <w:pStyle w:val="11"/>
        <w:shd w:val="clear" w:color="auto" w:fill="auto"/>
        <w:tabs>
          <w:tab w:val="left" w:pos="2312"/>
          <w:tab w:val="left" w:pos="6848"/>
          <w:tab w:val="right" w:pos="9222"/>
        </w:tabs>
        <w:spacing w:before="0" w:after="0" w:line="367" w:lineRule="exact"/>
        <w:ind w:left="20" w:firstLine="580"/>
      </w:pPr>
      <w:r>
        <w:t>формируют</w:t>
      </w:r>
      <w:r w:rsidR="00CC7BFD">
        <w:t xml:space="preserve"> </w:t>
      </w:r>
      <w:r>
        <w:t>планы</w:t>
      </w:r>
      <w:r w:rsidR="00CC7BFD">
        <w:t xml:space="preserve"> </w:t>
      </w:r>
      <w:r>
        <w:t>закупок при планировании</w:t>
      </w:r>
      <w:r w:rsidR="00CC7BFD">
        <w:t xml:space="preserve"> </w:t>
      </w:r>
      <w:r>
        <w:t>в соответствии</w:t>
      </w:r>
      <w:r w:rsidR="00CC7BFD">
        <w:t xml:space="preserve"> </w:t>
      </w:r>
      <w:r>
        <w:t>с</w:t>
      </w:r>
      <w:r w:rsidR="00CC7BFD">
        <w:t xml:space="preserve"> </w:t>
      </w:r>
      <w:r>
        <w:t>законодательством Российской Федерации их финансово-хозяйственной деятельности и представляют их</w:t>
      </w:r>
      <w:r w:rsidR="00CC7BFD">
        <w:t xml:space="preserve"> </w:t>
      </w:r>
      <w:r>
        <w:t>структурным</w:t>
      </w:r>
      <w:r w:rsidR="00CC7BFD">
        <w:t xml:space="preserve"> </w:t>
      </w:r>
      <w:r>
        <w:t>подразделениям</w:t>
      </w:r>
      <w:r w:rsidR="00CC7BFD">
        <w:t xml:space="preserve"> </w:t>
      </w:r>
      <w:r>
        <w:t>администрации муниципального образования «Город Астрахань», координирующим</w:t>
      </w:r>
      <w:r>
        <w:tab/>
        <w:t>и регулирующим</w:t>
      </w:r>
      <w:r w:rsidR="00CC7BFD">
        <w:t xml:space="preserve"> деятельность </w:t>
      </w:r>
      <w:r>
        <w:t>муниципальных</w:t>
      </w:r>
      <w:r w:rsidR="00CC7BFD">
        <w:t xml:space="preserve"> </w:t>
      </w:r>
      <w:r>
        <w:t>унитарных предп</w:t>
      </w:r>
      <w:r>
        <w:t>риятий (далее-координирующий орган) в установленные ими сроки;</w:t>
      </w:r>
    </w:p>
    <w:p w:rsidR="000A6A3E" w:rsidRDefault="00AB7E8C" w:rsidP="00CC7BFD">
      <w:pPr>
        <w:pStyle w:val="11"/>
        <w:shd w:val="clear" w:color="auto" w:fill="auto"/>
        <w:tabs>
          <w:tab w:val="left" w:pos="2312"/>
          <w:tab w:val="left" w:pos="6848"/>
          <w:tab w:val="right" w:pos="9222"/>
        </w:tabs>
        <w:spacing w:before="0" w:after="0" w:line="319" w:lineRule="exact"/>
        <w:ind w:left="20" w:right="20" w:firstLine="580"/>
      </w:pPr>
      <w:r>
        <w:t>вносят изменения по согласованию с координирующим органом, в планы закупок</w:t>
      </w:r>
      <w:r>
        <w:tab/>
        <w:t>в процессе утверждения плана</w:t>
      </w:r>
      <w:r w:rsidR="00CC7BFD">
        <w:t xml:space="preserve"> </w:t>
      </w:r>
      <w:r>
        <w:t>(программы)</w:t>
      </w:r>
      <w:r w:rsidR="00CC7BFD">
        <w:t xml:space="preserve"> </w:t>
      </w:r>
      <w:r>
        <w:t>их</w:t>
      </w:r>
      <w:r w:rsidR="00CC7BFD">
        <w:t xml:space="preserve"> </w:t>
      </w:r>
      <w:r>
        <w:t>финансово-хозяйственной деятельности предприятия;</w:t>
      </w:r>
    </w:p>
    <w:p w:rsidR="000A6A3E" w:rsidRDefault="00AB7E8C">
      <w:pPr>
        <w:pStyle w:val="11"/>
        <w:shd w:val="clear" w:color="auto" w:fill="auto"/>
        <w:spacing w:before="0" w:after="0" w:line="367" w:lineRule="exact"/>
        <w:ind w:left="20" w:right="20" w:firstLine="580"/>
      </w:pPr>
      <w:r>
        <w:t xml:space="preserve">утверждают планы </w:t>
      </w:r>
      <w:r>
        <w:t>закупок, после их уточнения и утверждения плана (программы) финансово-хозяйственной деятельности предприятия утверждают в сроки, установленные пунктом 3 настоящего Порядка, планы закупок;</w:t>
      </w:r>
    </w:p>
    <w:p w:rsidR="000A6A3E" w:rsidRDefault="00AB7E8C">
      <w:pPr>
        <w:pStyle w:val="11"/>
        <w:shd w:val="clear" w:color="auto" w:fill="auto"/>
        <w:tabs>
          <w:tab w:val="left" w:pos="908"/>
        </w:tabs>
        <w:spacing w:before="0" w:after="0" w:line="319" w:lineRule="exact"/>
        <w:ind w:left="20" w:right="20" w:firstLine="580"/>
      </w:pPr>
      <w:proofErr w:type="gramStart"/>
      <w:r>
        <w:t>г)</w:t>
      </w:r>
      <w:r>
        <w:tab/>
      </w:r>
      <w:proofErr w:type="gramEnd"/>
      <w:r>
        <w:t>юридические лица, указанные в подпункте "г" пункта 3 настоящего П</w:t>
      </w:r>
      <w:r>
        <w:t>орядка:</w:t>
      </w:r>
    </w:p>
    <w:p w:rsidR="000A6A3E" w:rsidRDefault="00AB7E8C">
      <w:pPr>
        <w:pStyle w:val="11"/>
        <w:shd w:val="clear" w:color="auto" w:fill="auto"/>
        <w:spacing w:before="0" w:after="0" w:line="319" w:lineRule="exact"/>
        <w:ind w:left="20" w:right="20" w:firstLine="580"/>
      </w:pPr>
      <w:r>
        <w:t>формируют планы закупок в сроки, установленные ГРБС, не позднее сроков, установленных пунктом 4 настоящего Порядка, после принятия решений (согласования проектов решений) о подготовке и реализации бюджетных инвестиций в объекты капитального строите</w:t>
      </w:r>
      <w:r>
        <w:t>льства муниципальной собственности или приобретении объектов недвижимого имущества в муниципальную собственность;</w:t>
      </w:r>
    </w:p>
    <w:p w:rsidR="000A6A3E" w:rsidRDefault="00AB7E8C">
      <w:pPr>
        <w:pStyle w:val="11"/>
        <w:shd w:val="clear" w:color="auto" w:fill="auto"/>
        <w:spacing w:before="0" w:after="0" w:line="319" w:lineRule="exact"/>
        <w:ind w:left="20" w:right="20" w:firstLine="580"/>
      </w:pPr>
      <w:r>
        <w:t>утверждают при необходимости планы закупок, после их уточнения и доведения на соответствующий лицевой счет по переданным полномочиям объема пр</w:t>
      </w:r>
      <w:r>
        <w:t>ав в денежном выражении на принятие и (или) исполнение обязательств в соответствии с бюджетным законодательством Российской Федерации утверждают в сроки, установленные пунктом 3 настоящего Порядка, планы закупок.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r>
        <w:t xml:space="preserve">План закупок на очередной финансовый год и </w:t>
      </w:r>
      <w:r>
        <w:t>плановый период разрабатывается путем изменения параметров очередного года и первого года планового периода утвержденного плана закупок и добавления к ним параметров второго года планового периода.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r>
        <w:t>Планы закупок формируются на срок, на который составляется</w:t>
      </w:r>
      <w:r>
        <w:t xml:space="preserve"> муниципальный правовой акт представительного органа муниципального образования "Город Астрахань" о местном бюджете, в соответствии с Требованиями к форме планов закупок товаров, работ, услуг и по форме плана закупок, утвержденным Правительством Российской</w:t>
      </w:r>
      <w:r>
        <w:t xml:space="preserve"> Федерации.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r>
        <w:t xml:space="preserve">В планы закупок муниципальных заказчиков в соответствии с бюджетным законодательством Российской Федерации, а также в планы </w:t>
      </w:r>
      <w:r>
        <w:lastRenderedPageBreak/>
        <w:t>закупок юридических лиц, указанных в подпунктах "б", "в" настоящего Порядка, включается информация о закупках, осуществл</w:t>
      </w:r>
      <w:r>
        <w:t xml:space="preserve">ение которых планируется по истечении планового периода. В этом случае информация вносится в планы закупок на весь срок планируемых закупок с учетом особенностей, установленных порядком формирования, и </w:t>
      </w:r>
      <w:proofErr w:type="gramStart"/>
      <w:r>
        <w:t>утверждения</w:t>
      </w:r>
      <w:proofErr w:type="gramEnd"/>
      <w:r>
        <w:t xml:space="preserve"> и ведения планов закупок для обеспечения м</w:t>
      </w:r>
      <w:r>
        <w:t>униципальных нужд.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r>
        <w:t>Лица, указанные в пункте 3 настоящего Порядка, ведут планы закупок в соответствии с положениями Федерального закона о контрактной системе и настоящего Порядка. Основаниями для внесения изменений в утвержденные планы закупок в случаях нео</w:t>
      </w:r>
      <w:r>
        <w:t>бходимости являются:</w:t>
      </w:r>
    </w:p>
    <w:p w:rsidR="000A6A3E" w:rsidRDefault="00AB7E8C">
      <w:pPr>
        <w:pStyle w:val="11"/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proofErr w:type="gramStart"/>
      <w:r>
        <w:t>а)</w:t>
      </w:r>
      <w:r>
        <w:tab/>
      </w:r>
      <w:proofErr w:type="gramEnd"/>
      <w:r>
        <w:t>приведение планов закупок в соответствие с утвержденными изменениями целей осуществления закупок, определенных с учетом положений статьи 13 Федерального закона о контрактной системе и установленных в соответствии со статьей 19 Федер</w:t>
      </w:r>
      <w:r>
        <w:t>ального закона о контрактной системе требований к закупаемым товарам, работам, услугам (в том числе предельной цены товаров, работ, услуг) и нормативных затрат на обеспечение функций муниципальных органов и подведомственных им казенных учреждений;</w:t>
      </w:r>
    </w:p>
    <w:p w:rsidR="000A6A3E" w:rsidRDefault="00AB7E8C">
      <w:pPr>
        <w:pStyle w:val="11"/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proofErr w:type="gramStart"/>
      <w:r>
        <w:t>б)</w:t>
      </w:r>
      <w:r>
        <w:tab/>
      </w:r>
      <w:proofErr w:type="gramEnd"/>
      <w:r>
        <w:t>приве</w:t>
      </w:r>
      <w:r>
        <w:t>дение планов закупок в соответствие с муниципальными правовыми актами о внесении изменений в муниципальные правовые акты о местном бюджете на текущий финансовый год (текущий финансовый год и плановый период);</w:t>
      </w:r>
    </w:p>
    <w:p w:rsidR="000A6A3E" w:rsidRDefault="00AB7E8C">
      <w:pPr>
        <w:pStyle w:val="11"/>
        <w:shd w:val="clear" w:color="auto" w:fill="auto"/>
        <w:tabs>
          <w:tab w:val="left" w:pos="973"/>
        </w:tabs>
        <w:spacing w:before="0" w:after="0" w:line="319" w:lineRule="exact"/>
        <w:ind w:right="20" w:firstLine="580"/>
      </w:pPr>
      <w:proofErr w:type="gramStart"/>
      <w:r>
        <w:t>в)</w:t>
      </w:r>
      <w:r>
        <w:tab/>
      </w:r>
      <w:proofErr w:type="gramEnd"/>
      <w:r>
        <w:t>реализация федеральных законов, решений, пор</w:t>
      </w:r>
      <w:r>
        <w:t>учений, указаний Президента Российской Федерации, решений, поручений Правительства Российской Федерации, законов субъектов Российской Федерации, решений, поручений высших исполнительных органов государственной власти субъектов Российской Федерации, муницип</w:t>
      </w:r>
      <w:r>
        <w:t>альных правовых актов, которые приняты после утверждения планов закупок и не приводят к изменению объема бюджетных ассигнований, утвержденных решением о бюджете;</w:t>
      </w:r>
    </w:p>
    <w:p w:rsidR="000A6A3E" w:rsidRDefault="00AB7E8C">
      <w:pPr>
        <w:pStyle w:val="11"/>
        <w:shd w:val="clear" w:color="auto" w:fill="auto"/>
        <w:tabs>
          <w:tab w:val="left" w:pos="946"/>
        </w:tabs>
        <w:spacing w:before="0" w:after="0" w:line="319" w:lineRule="exact"/>
        <w:ind w:firstLine="580"/>
      </w:pPr>
      <w:proofErr w:type="gramStart"/>
      <w:r>
        <w:t>г)</w:t>
      </w:r>
      <w:r>
        <w:tab/>
      </w:r>
      <w:proofErr w:type="gramEnd"/>
      <w:r>
        <w:t xml:space="preserve">реализация решения, принятого муниципальным заказчиком или юридическим лицом по итогам </w:t>
      </w:r>
      <w:r>
        <w:t>обязательного общественного обсуждения закупки;</w:t>
      </w:r>
    </w:p>
    <w:p w:rsidR="000A6A3E" w:rsidRDefault="00AB7E8C">
      <w:pPr>
        <w:pStyle w:val="11"/>
        <w:shd w:val="clear" w:color="auto" w:fill="auto"/>
        <w:tabs>
          <w:tab w:val="left" w:pos="946"/>
        </w:tabs>
        <w:spacing w:before="0" w:after="0" w:line="319" w:lineRule="exact"/>
        <w:ind w:firstLine="580"/>
      </w:pPr>
      <w:proofErr w:type="gramStart"/>
      <w:r>
        <w:t>д)</w:t>
      </w:r>
      <w:r>
        <w:tab/>
      </w:r>
      <w:proofErr w:type="gramEnd"/>
      <w:r>
        <w:t>использование в соответствии с законодательством Российской Федерации экономии, полученной при осуществлении закупки;</w:t>
      </w:r>
    </w:p>
    <w:p w:rsidR="000A6A3E" w:rsidRDefault="00AB7E8C">
      <w:pPr>
        <w:pStyle w:val="11"/>
        <w:shd w:val="clear" w:color="auto" w:fill="auto"/>
        <w:tabs>
          <w:tab w:val="left" w:pos="946"/>
        </w:tabs>
        <w:spacing w:before="0" w:after="0" w:line="319" w:lineRule="exact"/>
        <w:ind w:firstLine="580"/>
      </w:pPr>
      <w:proofErr w:type="gramStart"/>
      <w:r>
        <w:t>е)</w:t>
      </w:r>
      <w:r>
        <w:tab/>
      </w:r>
      <w:proofErr w:type="gramEnd"/>
      <w:r>
        <w:t>выдача предписания органами контроля, определенными статьей 99 Федерального закона о</w:t>
      </w:r>
      <w:r>
        <w:t xml:space="preserve"> контрактной системе, в том числе об аннулировании процедуры определения поставщиков (подрядчиков, исполнителей);</w:t>
      </w:r>
    </w:p>
    <w:p w:rsidR="000A6A3E" w:rsidRDefault="00AB7E8C">
      <w:pPr>
        <w:pStyle w:val="11"/>
        <w:shd w:val="clear" w:color="auto" w:fill="auto"/>
        <w:tabs>
          <w:tab w:val="left" w:pos="946"/>
        </w:tabs>
        <w:spacing w:before="0" w:after="0" w:line="319" w:lineRule="exact"/>
        <w:ind w:firstLine="580"/>
      </w:pPr>
      <w:proofErr w:type="gramStart"/>
      <w:r>
        <w:t>ж)</w:t>
      </w:r>
      <w:r>
        <w:tab/>
      </w:r>
      <w:proofErr w:type="gramEnd"/>
      <w:r>
        <w:t>при возникновении обстоятельств, предвидеть которые на дату утверждения плана закупок было невозможно;</w:t>
      </w:r>
    </w:p>
    <w:p w:rsidR="000A6A3E" w:rsidRDefault="00AB7E8C">
      <w:pPr>
        <w:pStyle w:val="11"/>
        <w:shd w:val="clear" w:color="auto" w:fill="auto"/>
        <w:tabs>
          <w:tab w:val="left" w:pos="946"/>
        </w:tabs>
        <w:spacing w:before="0" w:after="0" w:line="319" w:lineRule="exact"/>
        <w:ind w:firstLine="580"/>
      </w:pPr>
      <w:proofErr w:type="gramStart"/>
      <w:r>
        <w:t>з)</w:t>
      </w:r>
      <w:r>
        <w:tab/>
      </w:r>
      <w:proofErr w:type="gramEnd"/>
      <w:r>
        <w:t xml:space="preserve">изменения сроков (периодичности) </w:t>
      </w:r>
      <w:r>
        <w:t>осуществления планируемых закупок;</w:t>
      </w:r>
    </w:p>
    <w:p w:rsidR="000A6A3E" w:rsidRDefault="00AB7E8C">
      <w:pPr>
        <w:pStyle w:val="11"/>
        <w:shd w:val="clear" w:color="auto" w:fill="auto"/>
        <w:tabs>
          <w:tab w:val="left" w:pos="946"/>
        </w:tabs>
        <w:spacing w:before="0" w:after="0" w:line="319" w:lineRule="exact"/>
        <w:ind w:firstLine="580"/>
      </w:pPr>
      <w:proofErr w:type="gramStart"/>
      <w:r>
        <w:t>и)</w:t>
      </w:r>
      <w:r>
        <w:tab/>
      </w:r>
      <w:proofErr w:type="gramEnd"/>
      <w:r>
        <w:t>отмены заказчиком закупки.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946"/>
        </w:tabs>
        <w:spacing w:before="0" w:after="0" w:line="319" w:lineRule="exact"/>
        <w:ind w:firstLine="580"/>
      </w:pPr>
      <w:r>
        <w:t xml:space="preserve">В план закупок включается информация о закупках, извещение об осуществлении которых планируется разместить либо приглашение принять участие в определении поставщика (подрядчика, исполнителя) </w:t>
      </w:r>
      <w:r>
        <w:t xml:space="preserve">которых </w:t>
      </w:r>
      <w:r>
        <w:lastRenderedPageBreak/>
        <w:t>планируется направить в установленных Федеральным законом о контрактной системе случаях в очередном финансовом году и (или) плановом периоде, а также информация о закупках у единственного поставщика (подрядчика, исполнителя), контракты с которым пл</w:t>
      </w:r>
      <w:r>
        <w:t>анируются к заключению в течение указанного периода.</w:t>
      </w:r>
    </w:p>
    <w:p w:rsidR="000A6A3E" w:rsidRDefault="00AB7E8C">
      <w:pPr>
        <w:pStyle w:val="11"/>
        <w:numPr>
          <w:ilvl w:val="0"/>
          <w:numId w:val="2"/>
        </w:numPr>
        <w:shd w:val="clear" w:color="auto" w:fill="auto"/>
        <w:tabs>
          <w:tab w:val="left" w:pos="1272"/>
        </w:tabs>
        <w:spacing w:before="0" w:after="0" w:line="319" w:lineRule="exact"/>
        <w:ind w:firstLine="580"/>
      </w:pPr>
      <w:r>
        <w:t>Формирование, утверждение и ведение планов закупок юридическими лицами, указанными в подпункте "г" пункта 3 настоящего Порядка, осуществляются от лица соответствующих органов местного самоуправления, пер</w:t>
      </w:r>
      <w:r>
        <w:t>едавших этим лицам полномочия муниципального заказчика.</w:t>
      </w:r>
    </w:p>
    <w:sectPr w:rsidR="000A6A3E" w:rsidSect="00CC7BFD">
      <w:headerReference w:type="even" r:id="rId7"/>
      <w:pgSz w:w="11907" w:h="16840" w:code="9"/>
      <w:pgMar w:top="1134" w:right="851" w:bottom="1134" w:left="1701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E8C" w:rsidRDefault="00AB7E8C">
      <w:r>
        <w:separator/>
      </w:r>
    </w:p>
  </w:endnote>
  <w:endnote w:type="continuationSeparator" w:id="0">
    <w:p w:rsidR="00AB7E8C" w:rsidRDefault="00AB7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E8C" w:rsidRDefault="00AB7E8C"/>
  </w:footnote>
  <w:footnote w:type="continuationSeparator" w:id="0">
    <w:p w:rsidR="00AB7E8C" w:rsidRDefault="00AB7E8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A3E" w:rsidRDefault="00CC7BFD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5582285</wp:posOffset>
              </wp:positionH>
              <wp:positionV relativeFrom="page">
                <wp:posOffset>2620010</wp:posOffset>
              </wp:positionV>
              <wp:extent cx="80010" cy="182245"/>
              <wp:effectExtent l="635" t="635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6A3E" w:rsidRDefault="00AB7E8C">
                          <w:pPr>
                            <w:pStyle w:val="a8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9296C" w:rsidRPr="00C9296C">
                            <w:rPr>
                              <w:rStyle w:val="a9"/>
                              <w:b/>
                              <w:bCs/>
                              <w:noProof/>
                            </w:rPr>
                            <w:t>6</w:t>
                          </w:r>
                          <w:r>
                            <w:rPr>
                              <w:rStyle w:val="a9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39.55pt;margin-top:206.3pt;width:6.3pt;height:14.3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" filled="f" stroked="f">
              <v:textbox style="mso-fit-shape-to-text:t" inset="0,0,0,0">
                <w:txbxContent>
                  <w:p w:rsidR="000A6A3E" w:rsidRDefault="00AB7E8C">
                    <w:pPr>
                      <w:pStyle w:val="a8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C9296C" w:rsidRPr="00C9296C">
                      <w:rPr>
                        <w:rStyle w:val="a9"/>
                        <w:b/>
                        <w:bCs/>
                        <w:noProof/>
                      </w:rPr>
                      <w:t>6</w:t>
                    </w:r>
                    <w:r>
                      <w:rPr>
                        <w:rStyle w:val="a9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A5A4D"/>
    <w:multiLevelType w:val="multilevel"/>
    <w:tmpl w:val="1BC6E18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0F646A5"/>
    <w:multiLevelType w:val="multilevel"/>
    <w:tmpl w:val="D7E062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A3E"/>
    <w:rsid w:val="000A6A3E"/>
    <w:rsid w:val="00AB7E8C"/>
    <w:rsid w:val="00C9296C"/>
    <w:rsid w:val="00CC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DAE108-440C-445D-B3A4-DEEB8C193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pt">
    <w:name w:val="Заголовок №2 + Интервал 3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65pt">
    <w:name w:val="Основной текст + 16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FranklinGothicMedium175pt-2pt">
    <w:name w:val="Основной текст + Franklin Gothic Medium;17;5 pt;Курсив;Интервал -2 pt"/>
    <w:basedOn w:val="a4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-40"/>
      <w:w w:val="100"/>
      <w:position w:val="0"/>
      <w:sz w:val="35"/>
      <w:szCs w:val="35"/>
      <w:u w:val="single"/>
      <w:lang w:val="ru-RU"/>
    </w:rPr>
  </w:style>
  <w:style w:type="character" w:customStyle="1" w:styleId="FranklinGothicMedium175pt-2pt0">
    <w:name w:val="Основной текст + Franklin Gothic Medium;17;5 pt;Курсив;Интервал -2 pt"/>
    <w:basedOn w:val="a4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-40"/>
      <w:w w:val="100"/>
      <w:position w:val="0"/>
      <w:sz w:val="35"/>
      <w:szCs w:val="35"/>
      <w:u w:val="none"/>
      <w:lang w:val="ru-RU"/>
    </w:rPr>
  </w:style>
  <w:style w:type="character" w:customStyle="1" w:styleId="Candara17pt">
    <w:name w:val="Основной текст + Candara;17 pt;Курсив"/>
    <w:basedOn w:val="a4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ru-RU"/>
    </w:rPr>
  </w:style>
  <w:style w:type="character" w:customStyle="1" w:styleId="165pt0">
    <w:name w:val="Основной текст + 16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after="60" w:line="0" w:lineRule="atLeast"/>
      <w:ind w:hanging="2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1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0">
    <w:name w:val="основной текст3"/>
    <w:basedOn w:val="a"/>
    <w:uiPriority w:val="99"/>
    <w:rsid w:val="00CC7BF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a">
    <w:name w:val="footer"/>
    <w:basedOn w:val="a"/>
    <w:link w:val="ab"/>
    <w:uiPriority w:val="99"/>
    <w:unhideWhenUsed/>
    <w:rsid w:val="00CC7BF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C7BFD"/>
    <w:rPr>
      <w:color w:val="000000"/>
    </w:rPr>
  </w:style>
  <w:style w:type="paragraph" w:styleId="ac">
    <w:name w:val="header"/>
    <w:basedOn w:val="a"/>
    <w:link w:val="ad"/>
    <w:uiPriority w:val="99"/>
    <w:unhideWhenUsed/>
    <w:rsid w:val="00CC7BF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CC7BF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1886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2017-05-25T05:13:00Z</dcterms:created>
  <dcterms:modified xsi:type="dcterms:W3CDTF">2017-05-25T05:22:00Z</dcterms:modified>
</cp:coreProperties>
</file>