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D10" w:rsidRDefault="00393D10" w:rsidP="00393D10">
      <w:pPr>
        <w:pStyle w:val="3"/>
      </w:pPr>
      <w:r>
        <w:t>Администрация муниципального образования «Город Астрахань»</w:t>
      </w:r>
    </w:p>
    <w:p w:rsidR="00393D10" w:rsidRDefault="00393D10" w:rsidP="00393D10">
      <w:pPr>
        <w:pStyle w:val="3"/>
        <w:rPr>
          <w:spacing w:val="2"/>
        </w:rPr>
      </w:pPr>
      <w:r>
        <w:rPr>
          <w:spacing w:val="2"/>
        </w:rPr>
        <w:t>ПОСТАНОВЛЕНИЕ</w:t>
      </w:r>
    </w:p>
    <w:p w:rsidR="00393D10" w:rsidRDefault="00393D10" w:rsidP="00393D10">
      <w:pPr>
        <w:pStyle w:val="3"/>
      </w:pPr>
      <w:r>
        <w:rPr>
          <w:spacing w:val="2"/>
        </w:rPr>
        <w:t>24 мая 2018 года № 304</w:t>
      </w:r>
      <w:r>
        <w:t xml:space="preserve"> </w:t>
      </w:r>
    </w:p>
    <w:p w:rsidR="00393D10" w:rsidRDefault="00393D10" w:rsidP="00393D10">
      <w:pPr>
        <w:pStyle w:val="3"/>
      </w:pPr>
      <w:r>
        <w:t xml:space="preserve">«Об установлении средней рас­четной рыночной цены </w:t>
      </w:r>
    </w:p>
    <w:p w:rsidR="00393D10" w:rsidRDefault="00393D10" w:rsidP="00393D10">
      <w:pPr>
        <w:pStyle w:val="3"/>
      </w:pPr>
      <w:r>
        <w:t xml:space="preserve">одного квадратного метра площади жилого помещения </w:t>
      </w:r>
    </w:p>
    <w:p w:rsidR="00393D10" w:rsidRDefault="00393D10" w:rsidP="00393D10">
      <w:pPr>
        <w:pStyle w:val="3"/>
      </w:pPr>
      <w:r>
        <w:t xml:space="preserve">на территории города Астрахани в целях </w:t>
      </w:r>
      <w:proofErr w:type="gramStart"/>
      <w:r>
        <w:t>при</w:t>
      </w:r>
      <w:proofErr w:type="gramEnd"/>
      <w:r>
        <w:t xml:space="preserve">­знания граждан </w:t>
      </w:r>
    </w:p>
    <w:p w:rsidR="00393D10" w:rsidRDefault="00393D10" w:rsidP="00393D10">
      <w:pPr>
        <w:pStyle w:val="3"/>
      </w:pPr>
      <w:proofErr w:type="gramStart"/>
      <w:r>
        <w:t>малоимущими</w:t>
      </w:r>
      <w:proofErr w:type="gramEnd"/>
      <w:r>
        <w:t xml:space="preserve"> на четвертый квартал 2017 года»</w:t>
      </w:r>
    </w:p>
    <w:p w:rsidR="00393D10" w:rsidRDefault="00393D10" w:rsidP="00393D10">
      <w:pPr>
        <w:pStyle w:val="a3"/>
      </w:pPr>
      <w:proofErr w:type="gramStart"/>
      <w:r>
        <w:t>В соответствии с Жилищным кодексом Российской Федерации, законом Астраханской области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 имущества, находящегося в собственности</w:t>
      </w:r>
      <w:proofErr w:type="gramEnd"/>
      <w:r>
        <w:t xml:space="preserve"> членов семьи и подлежащего налогообложению, в целях признания граждан </w:t>
      </w:r>
      <w:proofErr w:type="gramStart"/>
      <w:r>
        <w:t>малоимущими</w:t>
      </w:r>
      <w:proofErr w:type="gramEnd"/>
      <w:r>
        <w:t xml:space="preserve"> и предоставления им по договорам социального найма жилых помещений муниципального жилищного фонда»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4 квартал 2017, ПОСТАНОВЛЯЮ:</w:t>
      </w:r>
    </w:p>
    <w:p w:rsidR="00393D10" w:rsidRDefault="00393D10" w:rsidP="00393D10">
      <w:pPr>
        <w:pStyle w:val="a3"/>
      </w:pPr>
      <w:r>
        <w:t xml:space="preserve">1. Установить на территории города Астрахани на четвертый квартал 2017 года среднюю расчетную рыночную цену одного квадратного метра площади жилого помещения для расчета порога стоимости имущества в целях признания граждан малоимущими в размере 36858 (тридцать шесть тысяч восемьсот пятьдесят восемь) рублей 00 копеек. </w:t>
      </w:r>
    </w:p>
    <w:p w:rsidR="00393D10" w:rsidRDefault="00393D10" w:rsidP="00393D10">
      <w:pPr>
        <w:pStyle w:val="a3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 Астрахань» размера средней расчетной рыночной цены одного</w:t>
      </w:r>
      <w:proofErr w:type="gramEnd"/>
      <w:r>
        <w:t xml:space="preserve"> квадратного метра площади жилого помещения на территории города Астрахани, до установления средней расчетной рыночной цены одного квадратного метра площади жилого помещения на территории города Астрахани в целях признания граждан </w:t>
      </w:r>
      <w:proofErr w:type="gramStart"/>
      <w:r>
        <w:t>малоимущими</w:t>
      </w:r>
      <w:proofErr w:type="gramEnd"/>
      <w:r>
        <w:t xml:space="preserve"> на первый квартал 2018 года.</w:t>
      </w:r>
    </w:p>
    <w:p w:rsidR="00393D10" w:rsidRDefault="00393D10" w:rsidP="00393D10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393D10" w:rsidRDefault="00393D10" w:rsidP="00393D10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93D10" w:rsidRDefault="00393D10" w:rsidP="00393D10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93D10" w:rsidRDefault="00393D10" w:rsidP="00393D10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393D10" w:rsidRDefault="00393D10" w:rsidP="00393D10">
      <w:pPr>
        <w:pStyle w:val="a3"/>
      </w:pPr>
      <w:r>
        <w:t>4.1.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93D10" w:rsidRDefault="00393D10" w:rsidP="00393D10">
      <w:pPr>
        <w:pStyle w:val="a3"/>
      </w:pPr>
      <w:r>
        <w:t>4.2.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393D10" w:rsidRDefault="00393D10" w:rsidP="00393D10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93D10" w:rsidRDefault="00393D10" w:rsidP="00393D10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жилищного управления администрации муниципального образования «Город Астрахань».</w:t>
      </w:r>
    </w:p>
    <w:p w:rsidR="00393D10" w:rsidRDefault="00393D10" w:rsidP="00393D10">
      <w:pPr>
        <w:pStyle w:val="3"/>
        <w:jc w:val="right"/>
        <w:rPr>
          <w:rFonts w:ascii="Arial" w:hAnsi="Arial" w:cs="Arial"/>
          <w:b w:val="0"/>
          <w:bCs w:val="0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И.о. главы администрации </w:t>
      </w:r>
      <w:r>
        <w:rPr>
          <w:rFonts w:ascii="Arial" w:hAnsi="Arial" w:cs="Arial"/>
          <w:caps/>
          <w:sz w:val="18"/>
          <w:szCs w:val="18"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E0E"/>
    <w:rsid w:val="00393D10"/>
    <w:rsid w:val="006A3E0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D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D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93D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93D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560</Words>
  <Characters>3197</Characters>
  <Application>Microsoft Office Word</Application>
  <DocSecurity>0</DocSecurity>
  <Lines>26</Lines>
  <Paragraphs>7</Paragraphs>
  <ScaleCrop>false</ScaleCrop>
  <Company/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2018-05-31T05:09:00Z</dcterms:created>
  <dcterms:modified xsi:type="dcterms:W3CDTF">2018-05-31T05:10:00Z</dcterms:modified>
</cp:coreProperties>
</file>