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1C2" w:rsidRDefault="004921C2" w:rsidP="004921C2">
      <w:pPr>
        <w:pStyle w:val="3"/>
      </w:pPr>
      <w:r>
        <w:t>Администрация муниципального образования «Город Астрахань»</w:t>
      </w:r>
    </w:p>
    <w:p w:rsidR="004921C2" w:rsidRDefault="004921C2" w:rsidP="004921C2">
      <w:pPr>
        <w:pStyle w:val="3"/>
      </w:pPr>
      <w:r>
        <w:t xml:space="preserve">ПОСТАНОВЛЕНИЕ </w:t>
      </w:r>
    </w:p>
    <w:p w:rsidR="004921C2" w:rsidRDefault="004921C2" w:rsidP="004921C2">
      <w:pPr>
        <w:pStyle w:val="3"/>
      </w:pPr>
      <w:r>
        <w:t>25 сентября 2017 года №</w:t>
      </w:r>
      <w:bookmarkStart w:id="0" w:name="_GoBack"/>
      <w:r>
        <w:t xml:space="preserve"> 5365 </w:t>
      </w:r>
      <w:bookmarkEnd w:id="0"/>
    </w:p>
    <w:p w:rsidR="004921C2" w:rsidRDefault="004921C2" w:rsidP="004921C2">
      <w:pPr>
        <w:pStyle w:val="3"/>
      </w:pPr>
      <w:r>
        <w:t>«О разработке документации по внесению изменений в проект</w:t>
      </w:r>
    </w:p>
    <w:p w:rsidR="004921C2" w:rsidRDefault="004921C2" w:rsidP="004921C2">
      <w:pPr>
        <w:pStyle w:val="3"/>
      </w:pPr>
      <w:r>
        <w:t>планировки и межевания территории земель населенных пунктов</w:t>
      </w:r>
    </w:p>
    <w:p w:rsidR="004921C2" w:rsidRDefault="004921C2" w:rsidP="004921C2">
      <w:pPr>
        <w:pStyle w:val="3"/>
      </w:pPr>
      <w:r>
        <w:t xml:space="preserve">в границах бульвара Амурского, улиц Севастопольской, Донецкой, </w:t>
      </w:r>
    </w:p>
    <w:p w:rsidR="004921C2" w:rsidRDefault="004921C2" w:rsidP="004921C2">
      <w:pPr>
        <w:pStyle w:val="3"/>
      </w:pPr>
      <w:r>
        <w:t xml:space="preserve">Наб. </w:t>
      </w:r>
      <w:proofErr w:type="spellStart"/>
      <w:r>
        <w:t>Прив</w:t>
      </w:r>
      <w:proofErr w:type="spellEnd"/>
      <w:r>
        <w:t>. затона в Советском районе г. Астрахани»</w:t>
      </w:r>
    </w:p>
    <w:p w:rsidR="004921C2" w:rsidRDefault="004921C2" w:rsidP="004921C2">
      <w:pPr>
        <w:pStyle w:val="a3"/>
      </w:pPr>
      <w:proofErr w:type="gramStart"/>
      <w:r>
        <w:t>В связи с обращением ООО СК «Инвест-Строй» от 31.08.2017 № 33-01-23188, 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</w:t>
      </w:r>
      <w:proofErr w:type="gramEnd"/>
      <w:r>
        <w:t xml:space="preserve"> 06.10.2011 № 9364-м, от 10.01.2013 № 09-м, ПОСТАНОВЛЯЮ:</w:t>
      </w:r>
    </w:p>
    <w:p w:rsidR="004921C2" w:rsidRDefault="004921C2" w:rsidP="004921C2">
      <w:pPr>
        <w:pStyle w:val="a3"/>
      </w:pPr>
      <w:r>
        <w:t xml:space="preserve">1. Разрешить ООО СК «Инвест-Строй» разработку документации по внесению изменений в проект планировки и межевания территории земель населенных пунктов в границах бульвара Амурского, улиц Севастопольской, Донецкой, Наб. </w:t>
      </w:r>
      <w:proofErr w:type="spellStart"/>
      <w:r>
        <w:t>Прив</w:t>
      </w:r>
      <w:proofErr w:type="spellEnd"/>
      <w:r>
        <w:t>. затона в Советском районе г. Астрахани, утвержденный постановлением мэра города Астрахани от 27.09.2013 № 8971-м, измененный документацией по внесению изменений, утвержденной постановлением администрации муниципального образования «Город Астрахань» от 17.03.2016 № 1544.</w:t>
      </w:r>
    </w:p>
    <w:p w:rsidR="004921C2" w:rsidRDefault="004921C2" w:rsidP="004921C2">
      <w:pPr>
        <w:pStyle w:val="a3"/>
      </w:pPr>
      <w:r>
        <w:t>2. ООО СК «Инвест-Строй»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настоящего постановления администрации муниципального образования «Город Астрахань».</w:t>
      </w:r>
    </w:p>
    <w:p w:rsidR="004921C2" w:rsidRDefault="004921C2" w:rsidP="004921C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921C2" w:rsidRDefault="004921C2" w:rsidP="004921C2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21C2" w:rsidRDefault="004921C2" w:rsidP="004921C2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921C2" w:rsidRDefault="004921C2" w:rsidP="004921C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921C2" w:rsidRDefault="004921C2" w:rsidP="004921C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416"/>
    <w:rsid w:val="00011416"/>
    <w:rsid w:val="004921C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1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1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21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21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2017-09-28T05:21:00Z</dcterms:created>
  <dcterms:modified xsi:type="dcterms:W3CDTF">2017-09-28T05:21:00Z</dcterms:modified>
</cp:coreProperties>
</file>