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F51" w:rsidRDefault="00837F51" w:rsidP="00837F51">
      <w:pPr>
        <w:pStyle w:val="3"/>
      </w:pPr>
      <w:r>
        <w:t>Администрация муниципального образования «Город Астрахань»</w:t>
      </w:r>
    </w:p>
    <w:p w:rsidR="00837F51" w:rsidRDefault="00837F51" w:rsidP="00837F51">
      <w:pPr>
        <w:pStyle w:val="3"/>
      </w:pPr>
      <w:r>
        <w:t>ПОСТАНОВЛЕНИЕ</w:t>
      </w:r>
      <w:bookmarkStart w:id="0" w:name="_GoBack"/>
      <w:bookmarkEnd w:id="0"/>
    </w:p>
    <w:p w:rsidR="00837F51" w:rsidRDefault="00837F51" w:rsidP="00837F51">
      <w:pPr>
        <w:pStyle w:val="3"/>
      </w:pPr>
      <w:r>
        <w:t>27 апреля 2017 года № 2583</w:t>
      </w:r>
    </w:p>
    <w:p w:rsidR="00837F51" w:rsidRDefault="00837F51" w:rsidP="00837F51">
      <w:pPr>
        <w:pStyle w:val="3"/>
      </w:pPr>
      <w:r>
        <w:t>«Об отказе в предоставлении разрешения на условно</w:t>
      </w:r>
    </w:p>
    <w:p w:rsidR="00837F51" w:rsidRDefault="00837F51" w:rsidP="00837F51">
      <w:pPr>
        <w:pStyle w:val="3"/>
      </w:pPr>
      <w:r>
        <w:t xml:space="preserve">разрешенный вид использования земельного участка </w:t>
      </w:r>
    </w:p>
    <w:p w:rsidR="00837F51" w:rsidRDefault="00837F51" w:rsidP="00837F51">
      <w:pPr>
        <w:pStyle w:val="3"/>
      </w:pPr>
      <w:r>
        <w:t>по пер. Седьмому, 59/61 в Советском районе г. Астрахани -</w:t>
      </w:r>
    </w:p>
    <w:p w:rsidR="00837F51" w:rsidRDefault="00837F51" w:rsidP="00837F51">
      <w:pPr>
        <w:pStyle w:val="3"/>
      </w:pPr>
      <w:r>
        <w:t>малоэтажная многоквартирная жилая застройка»</w:t>
      </w:r>
    </w:p>
    <w:p w:rsidR="00837F51" w:rsidRDefault="00837F51" w:rsidP="00837F51">
      <w:pPr>
        <w:pStyle w:val="a3"/>
      </w:pPr>
      <w:r>
        <w:t xml:space="preserve">В связи с обращением </w:t>
      </w:r>
      <w:proofErr w:type="spellStart"/>
      <w:r>
        <w:t>Гайдукова</w:t>
      </w:r>
      <w:proofErr w:type="spellEnd"/>
      <w:r>
        <w:t xml:space="preserve"> В.И. от 16.02.2017 № 05-04-01-797, действующего на основании протокола внеочередного общего собрания собственников помещений в многоквартирном доме от 10.03.2016,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муниципального образования «Город Астрахань» от 30.03.2017, ПОСТАНОВЛЯЮ:</w:t>
      </w:r>
    </w:p>
    <w:p w:rsidR="00837F51" w:rsidRDefault="00837F51" w:rsidP="00837F51">
      <w:pPr>
        <w:pStyle w:val="a3"/>
      </w:pPr>
      <w:r>
        <w:t>1. Отказать в предоставлении разрешения на условно разрешенный вид использования земельного участка площадью 792 кв. м (кадастровый номер 30:12:030540:11) по пер. Седьмому, 59/61 в Советском районе г. Астрахани - малоэтажная многоквартирная жилая застройка в связи с невозможностью определения местоположения земельного участка.</w:t>
      </w:r>
    </w:p>
    <w:p w:rsidR="00837F51" w:rsidRDefault="00837F51" w:rsidP="00837F51">
      <w:pPr>
        <w:pStyle w:val="a3"/>
      </w:pPr>
      <w: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 </w:t>
      </w:r>
    </w:p>
    <w:p w:rsidR="00837F51" w:rsidRDefault="00837F51" w:rsidP="00837F51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837F51" w:rsidRDefault="00837F51" w:rsidP="00837F51">
      <w:pPr>
        <w:pStyle w:val="a3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37F51" w:rsidRDefault="00837F51" w:rsidP="00837F51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37F51" w:rsidRDefault="00837F51" w:rsidP="00837F51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37F51" w:rsidRDefault="00837F51" w:rsidP="00837F51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837F51" w:rsidRDefault="00837F51" w:rsidP="00837F51">
      <w:pPr>
        <w:pStyle w:val="a4"/>
      </w:pPr>
    </w:p>
    <w:p w:rsidR="00CB6B28" w:rsidRDefault="00CB6B28"/>
    <w:sectPr w:rsidR="00C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F51"/>
    <w:rsid w:val="00837F51"/>
    <w:rsid w:val="00CB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6E0A18-22D0-4C9A-B254-0A76DEF8E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37F5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37F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837F51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2017-05-04T04:57:00Z</dcterms:created>
  <dcterms:modified xsi:type="dcterms:W3CDTF">2017-05-04T04:57:00Z</dcterms:modified>
</cp:coreProperties>
</file>