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4168" w:rsidRDefault="00F24168" w:rsidP="00F24168">
      <w:pPr>
        <w:pStyle w:val="3"/>
      </w:pPr>
      <w:r w:rsidRPr="00F24168">
        <w:t xml:space="preserve"> </w:t>
      </w:r>
      <w:r>
        <w:t>Администрация муниципального образования «Город Астрахань»</w:t>
      </w:r>
    </w:p>
    <w:p w:rsidR="00F24168" w:rsidRDefault="00F24168" w:rsidP="00F24168">
      <w:pPr>
        <w:pStyle w:val="3"/>
      </w:pPr>
      <w:bookmarkStart w:id="0" w:name="_GoBack"/>
      <w:r>
        <w:t>ПОСТАНОВЛЕНИЕ</w:t>
      </w:r>
    </w:p>
    <w:bookmarkEnd w:id="0"/>
    <w:p w:rsidR="00F24168" w:rsidRDefault="00F24168" w:rsidP="00F24168">
      <w:pPr>
        <w:pStyle w:val="3"/>
      </w:pPr>
      <w:r>
        <w:t>27 августа 2018 года № 516</w:t>
      </w:r>
    </w:p>
    <w:p w:rsidR="00F24168" w:rsidRDefault="00F24168" w:rsidP="00F24168">
      <w:pPr>
        <w:pStyle w:val="3"/>
      </w:pPr>
      <w:r>
        <w:t>«Об организации доступа к информации о деятельности</w:t>
      </w:r>
    </w:p>
    <w:p w:rsidR="00F24168" w:rsidRDefault="00F24168" w:rsidP="00F24168">
      <w:pPr>
        <w:pStyle w:val="3"/>
      </w:pPr>
      <w:r>
        <w:t>администрации муниципального образования «Город Астрахань»</w:t>
      </w:r>
    </w:p>
    <w:p w:rsidR="00F24168" w:rsidRDefault="00F24168" w:rsidP="00F24168">
      <w:pPr>
        <w:pStyle w:val="a3"/>
      </w:pPr>
      <w:proofErr w:type="gramStart"/>
      <w:r>
        <w:t>В соответствии с федеральными законами «Об обеспечении доступа к информации о деятельности государственных органов и органов местного самоуправления», «Об общих принципах организации местного самоуправления в Российской Федерации», Уставом муниципального образования «Город Астрахань», в целях обеспечения реализации права граждан и юридических лиц на доступ к информации о деятельности администрации муниципального образования «Город Астрахань» ПОСТАНОВЛЯЮ:</w:t>
      </w:r>
      <w:proofErr w:type="gramEnd"/>
    </w:p>
    <w:p w:rsidR="00F24168" w:rsidRDefault="00F24168" w:rsidP="00F24168">
      <w:pPr>
        <w:pStyle w:val="a3"/>
      </w:pPr>
      <w:r>
        <w:t xml:space="preserve">1. Утвердить прилагаемый Порядок утверждения перечня информации о деятельности администрации муниципального образования «Город Астрахань», размещаемой в информационно-телекоммуникационной сети Интернет. </w:t>
      </w:r>
    </w:p>
    <w:p w:rsidR="00F24168" w:rsidRDefault="00F24168" w:rsidP="00F24168">
      <w:pPr>
        <w:pStyle w:val="a3"/>
      </w:pPr>
      <w:r>
        <w:t>2. Предоставление информации о деятельности администрации муниципального образования «Город Астрахань» осуществлять:</w:t>
      </w:r>
    </w:p>
    <w:p w:rsidR="00F24168" w:rsidRDefault="00F24168" w:rsidP="00F24168">
      <w:pPr>
        <w:pStyle w:val="a3"/>
      </w:pPr>
      <w:r>
        <w:t>в виде документированной информации (в том числе в виде электронного документа);</w:t>
      </w:r>
    </w:p>
    <w:p w:rsidR="00F24168" w:rsidRDefault="00F24168" w:rsidP="00F24168">
      <w:pPr>
        <w:pStyle w:val="a3"/>
      </w:pPr>
      <w:r>
        <w:t>в устной форме (предоставляется пользователям информацией во время приема, а также по телефонам должностных лиц, уполномоченных администрацией муниципального образования «Город Астрахань» на предоставление соответствующей информации).</w:t>
      </w:r>
    </w:p>
    <w:p w:rsidR="00F24168" w:rsidRDefault="00F24168" w:rsidP="00F24168">
      <w:pPr>
        <w:pStyle w:val="a3"/>
      </w:pPr>
      <w:r>
        <w:t>3. Управлению информационной политики администрации муниципального образования «Город Астрахань» обеспечивать доступ к информации о деятельности администрации муниципального образования «Город Астрахань» путем:</w:t>
      </w:r>
    </w:p>
    <w:p w:rsidR="00F24168" w:rsidRDefault="00F24168" w:rsidP="00F24168">
      <w:pPr>
        <w:pStyle w:val="a3"/>
        <w:rPr>
          <w:spacing w:val="0"/>
        </w:rPr>
      </w:pPr>
      <w:r>
        <w:rPr>
          <w:spacing w:val="0"/>
        </w:rPr>
        <w:t>обнародования (опубликования) информации в средствах массовой информации;</w:t>
      </w:r>
    </w:p>
    <w:p w:rsidR="00F24168" w:rsidRDefault="00F24168" w:rsidP="00F24168">
      <w:pPr>
        <w:pStyle w:val="a3"/>
      </w:pPr>
      <w:r>
        <w:t>размещения информации в сети Интернет.</w:t>
      </w:r>
    </w:p>
    <w:p w:rsidR="00F24168" w:rsidRDefault="00F24168" w:rsidP="00F24168">
      <w:pPr>
        <w:pStyle w:val="a3"/>
      </w:pPr>
      <w:r>
        <w:t>4. Управлению контроля и документооборота администрации муниципального образования «Город Астрахань» обеспечивать пользователей информацией, доступ к информации о деятельности администрации муниципального образования «Город Астрахань» путем доступа к сети Интернет в пункте подключения.</w:t>
      </w:r>
    </w:p>
    <w:p w:rsidR="00F24168" w:rsidRDefault="00F24168" w:rsidP="00F24168">
      <w:pPr>
        <w:pStyle w:val="a3"/>
      </w:pPr>
      <w:r>
        <w:t>5. Структурным подразделениям и подведомственным учреждениям администрации муниципального образования «Город Астрахань», расположенным в отдельных зданиях (помещениях), обеспечивать доступ к информации о деятельности администрации муниципального образования «Город Астрахань» в пределах своих полномочий путем:</w:t>
      </w:r>
    </w:p>
    <w:p w:rsidR="00F24168" w:rsidRDefault="00F24168" w:rsidP="00F24168">
      <w:pPr>
        <w:pStyle w:val="a3"/>
      </w:pPr>
      <w:r>
        <w:t>размещения информации в занимаемых ими помещениях и иных отведенных для этих целей местах;</w:t>
      </w:r>
    </w:p>
    <w:p w:rsidR="00F24168" w:rsidRDefault="00F24168" w:rsidP="00F24168">
      <w:pPr>
        <w:pStyle w:val="a3"/>
      </w:pPr>
      <w:r>
        <w:t>ознакомления пользователей информацией с информацией о деятельности администрации муниципального образования «Город Астрахань» в занимаемых помещениях;</w:t>
      </w:r>
    </w:p>
    <w:p w:rsidR="00F24168" w:rsidRDefault="00F24168" w:rsidP="00F24168">
      <w:pPr>
        <w:pStyle w:val="a3"/>
      </w:pPr>
      <w:r>
        <w:t>присутствия граждан (физических лиц), в том числе представителей организаций (юридических лиц), общественных объединений, государственных органов и органов местного самоуправления, на заседаниях коллегиальных органов администрации муниципального образования «Город Астрахань», а также другими способами, предусмотренными законами, муниципальными правовыми актами и (или) иными нормативными правовыми актами.</w:t>
      </w:r>
    </w:p>
    <w:p w:rsidR="00F24168" w:rsidRDefault="00F24168" w:rsidP="00F24168">
      <w:pPr>
        <w:pStyle w:val="a3"/>
      </w:pPr>
      <w:r>
        <w:t>6. Структурным подразделениям и подведомственным учреждениям администрации муниципального образования «Город Астрахань» обеспечивать доступ к информации о деятельности администрации муниципального образования «Город Астрахань» путем предоставления пользователям информацией по их запросу информации о деятельности администрации муниципального образования «Город Астрахань» в пределах своих полномочий.</w:t>
      </w:r>
    </w:p>
    <w:p w:rsidR="00F24168" w:rsidRDefault="00F24168" w:rsidP="00F24168">
      <w:pPr>
        <w:pStyle w:val="a3"/>
      </w:pPr>
      <w:r>
        <w:t>7. С целью размещения информации о деятельности администрации муниципального образования «Город Астрахань» и предоставления информации пользователям информацией определить:</w:t>
      </w:r>
    </w:p>
    <w:p w:rsidR="00F24168" w:rsidRDefault="00F24168" w:rsidP="00F24168">
      <w:pPr>
        <w:pStyle w:val="a3"/>
        <w:rPr>
          <w:spacing w:val="7"/>
        </w:rPr>
      </w:pPr>
      <w:r>
        <w:rPr>
          <w:spacing w:val="7"/>
        </w:rPr>
        <w:t>официальным сайтом администрации муниципального образования «Город Астрахань» в информационно-телекоммуникационной сети Интернет является сайт с доменным именем «www.astrgorod.ru» (электронный адрес: http://astrgorod.ru);</w:t>
      </w:r>
    </w:p>
    <w:p w:rsidR="00F24168" w:rsidRDefault="00DF2B7A" w:rsidP="00F24168">
      <w:pPr>
        <w:pStyle w:val="a3"/>
      </w:pPr>
      <w:r>
        <w:t>о</w:t>
      </w:r>
      <w:r w:rsidR="00F24168">
        <w:t>фициальным сайтом в информационно-телекоммуникационной сети Интернет, на котором размещается информация о размещении заказов на поставки товаров, выполнение работ, оказание услуг для муниципальных нужд администрации муниципального образования «Город Астрахань», является сайт с доменным именем «zakupki.gov.ru» (электронный адрес: http://www.zakupki.gov.ru);</w:t>
      </w:r>
    </w:p>
    <w:p w:rsidR="00F24168" w:rsidRDefault="00F24168" w:rsidP="00F24168">
      <w:pPr>
        <w:pStyle w:val="a3"/>
      </w:pPr>
      <w:r>
        <w:t>пользователям информацией может быть направлен запрос о предоставлении информации о деятельности администрации муниципального образования «Город Астрахань» через интернет-приемную официального сайта администрации муниципального образования «Город Астрахань» (http://priem.astrgorod.ru).</w:t>
      </w:r>
    </w:p>
    <w:p w:rsidR="00F24168" w:rsidRDefault="00F24168" w:rsidP="00F24168">
      <w:pPr>
        <w:pStyle w:val="a3"/>
      </w:pPr>
      <w:r>
        <w:t>8. Управлению информационной политики администрации муниципального образования «Город Астрахань»:</w:t>
      </w:r>
    </w:p>
    <w:p w:rsidR="00F24168" w:rsidRDefault="00F24168" w:rsidP="00F24168">
      <w:pPr>
        <w:pStyle w:val="a3"/>
      </w:pPr>
      <w:r>
        <w:t>8.1. Опубликовать настоящее постановление муниципального образования «Город Астрахань» в средствах массовой информации.</w:t>
      </w:r>
    </w:p>
    <w:p w:rsidR="00F24168" w:rsidRDefault="00F24168" w:rsidP="00F24168">
      <w:pPr>
        <w:pStyle w:val="a3"/>
      </w:pPr>
      <w:r>
        <w:t xml:space="preserve">8.2.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24168" w:rsidRDefault="00F24168" w:rsidP="00F24168">
      <w:pPr>
        <w:pStyle w:val="a3"/>
      </w:pPr>
      <w:r>
        <w:t>9. Управлению контроля и документооборота администрации муниципального образования «Город Астрахань»:</w:t>
      </w:r>
    </w:p>
    <w:p w:rsidR="00F24168" w:rsidRDefault="00F24168" w:rsidP="00F24168">
      <w:pPr>
        <w:pStyle w:val="a3"/>
      </w:pPr>
      <w:r>
        <w:t>9.1.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F24168" w:rsidRDefault="00F24168" w:rsidP="00F24168">
      <w:pPr>
        <w:pStyle w:val="a3"/>
      </w:pPr>
      <w:r>
        <w:lastRenderedPageBreak/>
        <w:t xml:space="preserve">9.2.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F24168" w:rsidRDefault="00F24168" w:rsidP="00F24168">
      <w:pPr>
        <w:pStyle w:val="a3"/>
      </w:pPr>
      <w:r>
        <w:t>10.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F24168" w:rsidRDefault="00F24168" w:rsidP="00F24168">
      <w:pPr>
        <w:pStyle w:val="a3"/>
      </w:pPr>
      <w:r>
        <w:t xml:space="preserve">11.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администрации муниципального образования С.Б. </w:t>
      </w:r>
      <w:proofErr w:type="spellStart"/>
      <w:r>
        <w:t>Агабекова</w:t>
      </w:r>
      <w:proofErr w:type="spellEnd"/>
      <w:r>
        <w:t>.</w:t>
      </w:r>
    </w:p>
    <w:p w:rsidR="00F24168" w:rsidRDefault="00F24168" w:rsidP="00F24168">
      <w:pPr>
        <w:pStyle w:val="a3"/>
        <w:jc w:val="right"/>
      </w:pPr>
      <w:r>
        <w:rPr>
          <w:b/>
          <w:bCs/>
        </w:rPr>
        <w:t>Глава администрации О.А</w:t>
      </w:r>
      <w:r>
        <w:rPr>
          <w:b/>
          <w:bCs/>
          <w:caps/>
        </w:rPr>
        <w:t>. Полумордвинов</w:t>
      </w:r>
    </w:p>
    <w:p w:rsidR="00F24168" w:rsidRDefault="00F24168" w:rsidP="00F24168">
      <w:pPr>
        <w:pStyle w:val="a3"/>
      </w:pPr>
    </w:p>
    <w:p w:rsidR="00F24168" w:rsidRDefault="00F24168" w:rsidP="00F24168">
      <w:pPr>
        <w:pStyle w:val="a3"/>
        <w:ind w:left="2835" w:firstLine="0"/>
      </w:pPr>
      <w:proofErr w:type="gramStart"/>
      <w:r>
        <w:t>Утвержден</w:t>
      </w:r>
      <w:proofErr w:type="gramEnd"/>
      <w:r>
        <w:t xml:space="preserve"> постановлением администрации </w:t>
      </w:r>
    </w:p>
    <w:p w:rsidR="00F24168" w:rsidRDefault="00F24168" w:rsidP="00F24168">
      <w:pPr>
        <w:pStyle w:val="a3"/>
        <w:ind w:left="2835" w:firstLine="0"/>
      </w:pPr>
      <w:r>
        <w:t>муниципального образования «Город Астрахань»</w:t>
      </w:r>
    </w:p>
    <w:p w:rsidR="00F24168" w:rsidRDefault="00F24168" w:rsidP="00F24168">
      <w:pPr>
        <w:pStyle w:val="a3"/>
        <w:ind w:left="2835" w:firstLine="0"/>
      </w:pPr>
      <w:r>
        <w:t>от 27.08.2018 № 516</w:t>
      </w:r>
    </w:p>
    <w:p w:rsidR="00F24168" w:rsidRDefault="00F24168" w:rsidP="00F24168">
      <w:pPr>
        <w:pStyle w:val="3"/>
      </w:pPr>
      <w:r>
        <w:t>Порядок утверждения перечня информации о деятельности</w:t>
      </w:r>
    </w:p>
    <w:p w:rsidR="00F24168" w:rsidRDefault="00F24168" w:rsidP="00F24168">
      <w:pPr>
        <w:pStyle w:val="3"/>
      </w:pPr>
      <w:r>
        <w:t xml:space="preserve">администрации муниципального образования «Город Астрахань», </w:t>
      </w:r>
    </w:p>
    <w:p w:rsidR="00F24168" w:rsidRDefault="00F24168" w:rsidP="00F24168">
      <w:pPr>
        <w:pStyle w:val="3"/>
      </w:pPr>
      <w:r>
        <w:t>размещаемой в информационно-телекоммуникационной сети Интернет</w:t>
      </w:r>
    </w:p>
    <w:p w:rsidR="00F24168" w:rsidRDefault="00F24168" w:rsidP="00F24168">
      <w:pPr>
        <w:pStyle w:val="a3"/>
      </w:pPr>
      <w:r>
        <w:t>1. Порядок утверждения перечня информации о деятельности администрации муниципального образования «Город Астрахань», размещаемой в информационно-телекоммуникационной сети Интернет (далее - Порядок), разработан в соответствии с Федеральным законом «Об обеспечении доступа к информации о деятельности государственных органов и органов местного самоуправления».</w:t>
      </w:r>
    </w:p>
    <w:p w:rsidR="00F24168" w:rsidRDefault="00F24168" w:rsidP="00F24168">
      <w:pPr>
        <w:pStyle w:val="a3"/>
      </w:pPr>
      <w:r>
        <w:t>2. Перечень информации о деятельности администрации муниципального образования «Город Астрахань», размещаемой в информационно-телекоммуникационной сети Интернет (далее - перечень), утверждается постановлением администрации муниципального образования «Город Астрахань» (далее - администрация). Внесение изменений в перечень осуществляется в порядке, установленном для его утверждения.</w:t>
      </w:r>
    </w:p>
    <w:p w:rsidR="00F24168" w:rsidRDefault="00F24168" w:rsidP="00F24168">
      <w:pPr>
        <w:pStyle w:val="a3"/>
      </w:pPr>
      <w:r>
        <w:t>3. Включению в перечень подлежит информация о деятельности администрации (далее - информация), предусмотренная Федеральным законом «Об обеспечении доступа к информации о деятельности государственных органов и органов местного самоуправления» (в части, относящейся к деятельности администрации).</w:t>
      </w:r>
    </w:p>
    <w:p w:rsidR="00F24168" w:rsidRDefault="00F24168" w:rsidP="00F24168">
      <w:pPr>
        <w:pStyle w:val="a3"/>
        <w:rPr>
          <w:spacing w:val="2"/>
        </w:rPr>
      </w:pPr>
      <w:r>
        <w:rPr>
          <w:spacing w:val="2"/>
        </w:rPr>
        <w:t xml:space="preserve">4. </w:t>
      </w:r>
      <w:proofErr w:type="gramStart"/>
      <w:r>
        <w:rPr>
          <w:spacing w:val="2"/>
        </w:rPr>
        <w:t>Постановлением администрации муниципального образования «Город Астрахань» об утверждении перечня одновременно определяются периодичность размещения информации на официальном сайте администрации в информационно телекоммуникационной сети Интернет (далее - сеть Интернет), сроки обновления информации на официальном сайте администрации в сети Интернет, обеспечивающие своевременность реализации и защиты пользователями информацией своих прав и законных интересов, иные требования к размещению указанной информации.</w:t>
      </w:r>
      <w:proofErr w:type="gramEnd"/>
    </w:p>
    <w:p w:rsidR="00F24168" w:rsidRDefault="00F24168" w:rsidP="00F24168">
      <w:pPr>
        <w:pStyle w:val="a3"/>
      </w:pPr>
      <w:r>
        <w:t xml:space="preserve">5. Информация, указанная в пункте 3 настоящего Порядка, подлежит размещению на официальном сайте администрации в сети Интернет. </w:t>
      </w:r>
    </w:p>
    <w:p w:rsidR="00F24168" w:rsidRDefault="00F24168" w:rsidP="00F24168">
      <w:pPr>
        <w:pStyle w:val="a3"/>
      </w:pPr>
      <w:r>
        <w:t xml:space="preserve">Информация, указанная в пункте 3 настоящего Порядка, может размещаться также на иных сайтах в сети Интернет. </w:t>
      </w:r>
    </w:p>
    <w:p w:rsidR="00F24168" w:rsidRDefault="00F24168" w:rsidP="00F24168">
      <w:pPr>
        <w:pStyle w:val="a3"/>
      </w:pPr>
      <w:r>
        <w:t>6. Администрация наряду с информацией, указанной в пункте 3 настоящего Порядка и относящейся к ее деятельности, может размещать в сети Интернет иную информацию, не противоречащую требованиям Федерального закона «Об обеспечении доступа к информации о деятельности государственных органов и органов местного самоуправления», в том числе в форме открытых данных.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E26"/>
    <w:rsid w:val="00134A12"/>
    <w:rsid w:val="00560E26"/>
    <w:rsid w:val="00984FF0"/>
    <w:rsid w:val="00DF2B7A"/>
    <w:rsid w:val="00F24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2416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2416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2416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2416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1220</Words>
  <Characters>6957</Characters>
  <Application>Microsoft Office Word</Application>
  <DocSecurity>0</DocSecurity>
  <Lines>57</Lines>
  <Paragraphs>16</Paragraphs>
  <ScaleCrop>false</ScaleCrop>
  <Company/>
  <LinksUpToDate>false</LinksUpToDate>
  <CharactersWithSpaces>8161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2018-08-30T04:52:00Z</dcterms:created>
  <dcterms:modified xsi:type="dcterms:W3CDTF">2018-08-30T07:01:00Z</dcterms:modified>
</cp:coreProperties>
</file>