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1A" w:rsidRDefault="00660F1A" w:rsidP="00660F1A">
      <w:pPr>
        <w:pStyle w:val="3"/>
      </w:pPr>
      <w:r>
        <w:t>Администрация муниципального образования «Город Астрахань»</w:t>
      </w:r>
    </w:p>
    <w:p w:rsidR="00660F1A" w:rsidRDefault="00660F1A" w:rsidP="00660F1A">
      <w:pPr>
        <w:pStyle w:val="3"/>
      </w:pPr>
      <w:r>
        <w:t>ПОСТАНОВЛЕНИЕ</w:t>
      </w:r>
      <w:bookmarkStart w:id="0" w:name="_GoBack"/>
      <w:bookmarkEnd w:id="0"/>
    </w:p>
    <w:p w:rsidR="00660F1A" w:rsidRDefault="00660F1A" w:rsidP="00660F1A">
      <w:pPr>
        <w:pStyle w:val="3"/>
      </w:pPr>
      <w:r>
        <w:t>27 июля 2017 года № 4407</w:t>
      </w:r>
    </w:p>
    <w:p w:rsidR="00660F1A" w:rsidRDefault="00660F1A" w:rsidP="00660F1A">
      <w:pPr>
        <w:pStyle w:val="3"/>
      </w:pPr>
      <w:r>
        <w:t xml:space="preserve">«Об утверждении Порядка оплаты за пользование парковками </w:t>
      </w:r>
    </w:p>
    <w:p w:rsidR="00660F1A" w:rsidRDefault="00660F1A" w:rsidP="00660F1A">
      <w:pPr>
        <w:pStyle w:val="3"/>
      </w:pPr>
      <w:r>
        <w:t xml:space="preserve">(парковочными местами), расположенными на автомобильных дорогах </w:t>
      </w:r>
    </w:p>
    <w:p w:rsidR="00660F1A" w:rsidRDefault="00660F1A" w:rsidP="00660F1A">
      <w:pPr>
        <w:pStyle w:val="3"/>
      </w:pPr>
      <w:r>
        <w:t xml:space="preserve">общего пользования местного значения </w:t>
      </w:r>
    </w:p>
    <w:p w:rsidR="00660F1A" w:rsidRDefault="00660F1A" w:rsidP="00660F1A">
      <w:pPr>
        <w:pStyle w:val="3"/>
      </w:pPr>
      <w:r>
        <w:t>муниципального образования «Город Астрахань»</w:t>
      </w:r>
    </w:p>
    <w:p w:rsidR="00660F1A" w:rsidRDefault="00660F1A" w:rsidP="00660F1A">
      <w:pPr>
        <w:pStyle w:val="a3"/>
      </w:pPr>
      <w:r>
        <w:t>В соответствии с Федеральным законом «О безопасности дорожного движения», статьей 16 Федерального закона «Об общих принципах организации местного самоуправления в Российской Федерации», статьей 13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07.11.2016 № 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30.05.2017 № 3220, ПОСТАНОВЛЯЮ:</w:t>
      </w:r>
    </w:p>
    <w:p w:rsidR="00660F1A" w:rsidRDefault="00660F1A" w:rsidP="00660F1A">
      <w:pPr>
        <w:pStyle w:val="a3"/>
      </w:pPr>
      <w:r>
        <w:t xml:space="preserve">1. Утвердить прилагаемый Порядок оплаты за пользование парковками (парковочными местами), расположенными на автомобильных дорогах общего пользования местного значения муниципального образования «Город Астрахань»,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60F1A" w:rsidRDefault="00660F1A" w:rsidP="00660F1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60F1A" w:rsidRDefault="00660F1A" w:rsidP="00660F1A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60F1A" w:rsidRDefault="00660F1A" w:rsidP="00660F1A">
      <w:pPr>
        <w:pStyle w:val="a3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0F1A" w:rsidRDefault="00660F1A" w:rsidP="00660F1A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660F1A" w:rsidRDefault="00660F1A" w:rsidP="00660F1A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60F1A" w:rsidRDefault="00660F1A" w:rsidP="00660F1A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60F1A" w:rsidRDefault="00660F1A" w:rsidP="00660F1A">
      <w:pPr>
        <w:pStyle w:val="a3"/>
      </w:pPr>
      <w:r>
        <w:t>4. Контроль за выполнением настоящего постановления оставляю за собой.</w:t>
      </w:r>
    </w:p>
    <w:p w:rsidR="00660F1A" w:rsidRDefault="00660F1A" w:rsidP="00660F1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660F1A" w:rsidRDefault="00660F1A" w:rsidP="00660F1A">
      <w:pPr>
        <w:pStyle w:val="a3"/>
      </w:pPr>
    </w:p>
    <w:p w:rsidR="00660F1A" w:rsidRDefault="00660F1A" w:rsidP="00660F1A">
      <w:pPr>
        <w:pStyle w:val="a3"/>
        <w:ind w:left="2835" w:firstLine="0"/>
      </w:pPr>
      <w:r>
        <w:t xml:space="preserve">Утвержден постановлением администрации </w:t>
      </w:r>
    </w:p>
    <w:p w:rsidR="00660F1A" w:rsidRDefault="00660F1A" w:rsidP="00660F1A">
      <w:pPr>
        <w:pStyle w:val="a3"/>
        <w:ind w:left="2835" w:firstLine="0"/>
      </w:pPr>
      <w:r>
        <w:t>муниципального образования «Город Астрахань» от 27.07.2017 № 4407</w:t>
      </w:r>
    </w:p>
    <w:p w:rsidR="00660F1A" w:rsidRDefault="00660F1A" w:rsidP="00660F1A">
      <w:pPr>
        <w:pStyle w:val="3"/>
      </w:pPr>
      <w:r>
        <w:t>Порядок оплаты за пользование парковками (парковочными местами),</w:t>
      </w:r>
    </w:p>
    <w:p w:rsidR="00660F1A" w:rsidRDefault="00660F1A" w:rsidP="00660F1A">
      <w:pPr>
        <w:pStyle w:val="3"/>
      </w:pPr>
      <w:r>
        <w:t>расположенными на автомобильных дорогах общего пользования местного значения муниципального образования «Город Астрахань»</w:t>
      </w:r>
    </w:p>
    <w:p w:rsidR="00660F1A" w:rsidRDefault="00660F1A" w:rsidP="00660F1A">
      <w:pPr>
        <w:pStyle w:val="a3"/>
      </w:pPr>
      <w:r>
        <w:t>1. Общие положения.</w:t>
      </w:r>
    </w:p>
    <w:p w:rsidR="00660F1A" w:rsidRDefault="00660F1A" w:rsidP="00660F1A">
      <w:pPr>
        <w:pStyle w:val="a3"/>
      </w:pPr>
      <w:r>
        <w:t>1.1. Оплата за размещение транспортного средства на платной парковке осуществляется с использованием следующих способов:</w:t>
      </w:r>
    </w:p>
    <w:p w:rsidR="00660F1A" w:rsidRDefault="00660F1A" w:rsidP="00660F1A">
      <w:pPr>
        <w:pStyle w:val="a3"/>
      </w:pPr>
      <w:r>
        <w:t>1) с помощью банковских карт;</w:t>
      </w:r>
    </w:p>
    <w:p w:rsidR="00660F1A" w:rsidRDefault="00660F1A" w:rsidP="00660F1A">
      <w:pPr>
        <w:pStyle w:val="a3"/>
      </w:pPr>
      <w:r>
        <w:t>2) с помощью смс-сообщения;</w:t>
      </w:r>
    </w:p>
    <w:p w:rsidR="00660F1A" w:rsidRDefault="00660F1A" w:rsidP="00660F1A">
      <w:pPr>
        <w:pStyle w:val="a3"/>
      </w:pPr>
      <w:r>
        <w:t>3) единой предварительно приобретенной парковочной картой;</w:t>
      </w:r>
    </w:p>
    <w:p w:rsidR="00660F1A" w:rsidRDefault="00660F1A" w:rsidP="00660F1A">
      <w:pPr>
        <w:pStyle w:val="a3"/>
      </w:pPr>
      <w:r>
        <w:t xml:space="preserve">4) через терминал. </w:t>
      </w:r>
    </w:p>
    <w:p w:rsidR="00660F1A" w:rsidRDefault="00660F1A" w:rsidP="00660F1A">
      <w:pPr>
        <w:pStyle w:val="a3"/>
      </w:pPr>
      <w:r>
        <w:t>1.2. Лицо, размещающее транспортное средство на парковочном месте городской платной парковки, обязано в течение пятнадцати минут с момента въезда на парковочное место осуществить оплату за размещение транспортного средства на городской платной парковке одним из способов, указанных в подпункте 1.1 настоящего Порядка.</w:t>
      </w:r>
    </w:p>
    <w:p w:rsidR="00660F1A" w:rsidRDefault="00660F1A" w:rsidP="00660F1A">
      <w:pPr>
        <w:pStyle w:val="a3"/>
      </w:pPr>
      <w:r>
        <w:t>1.3. Лицо, разместившее транспортное средство на парковочном месте платной городской парковки, обязано покинуть платную городскую парковку в течение десяти минут после фиксации снятия транспортного средства с парковочного места.</w:t>
      </w:r>
    </w:p>
    <w:p w:rsidR="00660F1A" w:rsidRDefault="00660F1A" w:rsidP="00660F1A">
      <w:pPr>
        <w:pStyle w:val="a3"/>
      </w:pPr>
      <w:r>
        <w:t xml:space="preserve">1.4. Невыполнение требований, указанных в пунктах 1.2 и 1.3 настоящего Порядка, считается неоплатой размещения транспортного средства на платной городской парковке и влечет административную ответственность в соответствии с действующим законодательством. </w:t>
      </w:r>
    </w:p>
    <w:p w:rsidR="00660F1A" w:rsidRDefault="00660F1A" w:rsidP="00660F1A">
      <w:pPr>
        <w:pStyle w:val="a3"/>
      </w:pPr>
      <w:r>
        <w:t xml:space="preserve">1.5. SMS (аббревиатура английского словосочетания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Messaging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- служба коротких сообщений) - технология, позволяющая осуществлять прием и передачу коротких текстовых сообщений мобильным телефоном, входит в стандартный комплекс услуг, предоставляемых операторами сотовой связи.</w:t>
      </w:r>
    </w:p>
    <w:p w:rsidR="00660F1A" w:rsidRDefault="00660F1A" w:rsidP="00660F1A">
      <w:pPr>
        <w:pStyle w:val="a3"/>
      </w:pPr>
      <w:r>
        <w:t xml:space="preserve">1.6. PIN-код (англ.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- личный опознавательный номер) - аналог пароля.</w:t>
      </w:r>
    </w:p>
    <w:p w:rsidR="00660F1A" w:rsidRDefault="00660F1A" w:rsidP="00660F1A">
      <w:pPr>
        <w:pStyle w:val="a3"/>
      </w:pPr>
      <w:r>
        <w:t xml:space="preserve">1.7. ТС - транспортное средство. </w:t>
      </w:r>
    </w:p>
    <w:p w:rsidR="00660F1A" w:rsidRDefault="00660F1A" w:rsidP="00660F1A">
      <w:pPr>
        <w:pStyle w:val="a3"/>
      </w:pPr>
      <w:r>
        <w:t>2. Способы оплаты за размещение транспортных средств на платных городских парковках.</w:t>
      </w:r>
    </w:p>
    <w:p w:rsidR="00660F1A" w:rsidRDefault="00660F1A" w:rsidP="00660F1A">
      <w:pPr>
        <w:pStyle w:val="a3"/>
      </w:pPr>
      <w:r>
        <w:t xml:space="preserve">2.1. Оплата за размещение ТС на платной городской парковке через </w:t>
      </w:r>
      <w:proofErr w:type="spellStart"/>
      <w:r>
        <w:t>паркомат</w:t>
      </w:r>
      <w:proofErr w:type="spellEnd"/>
      <w:r>
        <w:t xml:space="preserve">, расположенный вблизи парковки, с помощью банковских карт. </w:t>
      </w:r>
    </w:p>
    <w:p w:rsidR="00660F1A" w:rsidRDefault="00660F1A" w:rsidP="00660F1A">
      <w:pPr>
        <w:pStyle w:val="a3"/>
      </w:pPr>
      <w:r>
        <w:t>Для фиксации постановки ТС на парковочное место платной городской парковки необходимо:</w:t>
      </w:r>
    </w:p>
    <w:p w:rsidR="00660F1A" w:rsidRDefault="00660F1A" w:rsidP="00660F1A">
      <w:pPr>
        <w:pStyle w:val="a3"/>
      </w:pPr>
      <w:r>
        <w:t xml:space="preserve">2.1.1. Активировать экран </w:t>
      </w:r>
      <w:proofErr w:type="spellStart"/>
      <w:r>
        <w:t>паркомата</w:t>
      </w:r>
      <w:proofErr w:type="spellEnd"/>
      <w:r>
        <w:t xml:space="preserve"> с помощью прикосновения.</w:t>
      </w:r>
    </w:p>
    <w:p w:rsidR="00660F1A" w:rsidRDefault="00660F1A" w:rsidP="00660F1A">
      <w:pPr>
        <w:pStyle w:val="a3"/>
      </w:pPr>
      <w:r>
        <w:lastRenderedPageBreak/>
        <w:t>2.1.2. Выбрать «Оплата парковки».</w:t>
      </w:r>
    </w:p>
    <w:p w:rsidR="00660F1A" w:rsidRDefault="00660F1A" w:rsidP="00660F1A">
      <w:pPr>
        <w:pStyle w:val="a3"/>
      </w:pPr>
      <w:r>
        <w:t xml:space="preserve">2.1.3. Подтвердить номер платной городской парковочной зоны. По умолчанию на дисплее отображается номер парковочной зоны, в которой расположен используемый </w:t>
      </w:r>
      <w:proofErr w:type="spellStart"/>
      <w:r>
        <w:t>паркомат</w:t>
      </w:r>
      <w:proofErr w:type="spellEnd"/>
      <w:r>
        <w:t>. Если необходимо произвести оплату/ продлить парковочную сессию ТС, размещенного в иной парковочной зоне, это значение необходимо откорректировать вручную.</w:t>
      </w:r>
    </w:p>
    <w:p w:rsidR="00660F1A" w:rsidRDefault="00660F1A" w:rsidP="00660F1A">
      <w:pPr>
        <w:pStyle w:val="a3"/>
      </w:pPr>
      <w:r>
        <w:t>2.1.4. Ввести государственный регистрационный знак размещаемого ТС.</w:t>
      </w:r>
    </w:p>
    <w:p w:rsidR="00660F1A" w:rsidRDefault="00660F1A" w:rsidP="00660F1A">
      <w:pPr>
        <w:pStyle w:val="a3"/>
      </w:pPr>
      <w:r>
        <w:t>2.1.5. Указать время, в течение которого ТС будет размещено на парковочном месте. Время должно быть кратным 1 часу.</w:t>
      </w:r>
    </w:p>
    <w:p w:rsidR="00660F1A" w:rsidRDefault="00660F1A" w:rsidP="00660F1A">
      <w:pPr>
        <w:pStyle w:val="a3"/>
      </w:pPr>
      <w:r>
        <w:t xml:space="preserve">2.1.6. Оплатить размещение ТС, приложив или вставив банковскую карту в специальное устройство </w:t>
      </w:r>
      <w:proofErr w:type="spellStart"/>
      <w:r>
        <w:t>паркомата</w:t>
      </w:r>
      <w:proofErr w:type="spellEnd"/>
      <w:r>
        <w:t>.</w:t>
      </w:r>
    </w:p>
    <w:p w:rsidR="00660F1A" w:rsidRDefault="00660F1A" w:rsidP="00660F1A">
      <w:pPr>
        <w:pStyle w:val="a3"/>
      </w:pPr>
      <w:r>
        <w:t>2.1.7. Получить и сохранить квитанцию об оплате за размещение ТС на парковочном месте платной городской парковки.</w:t>
      </w:r>
    </w:p>
    <w:p w:rsidR="00660F1A" w:rsidRDefault="00660F1A" w:rsidP="00660F1A">
      <w:pPr>
        <w:pStyle w:val="a3"/>
      </w:pPr>
      <w:r>
        <w:t xml:space="preserve">2.2. Посредством отправки SMS на короткий номер. </w:t>
      </w:r>
    </w:p>
    <w:p w:rsidR="00660F1A" w:rsidRDefault="00660F1A" w:rsidP="00660F1A">
      <w:pPr>
        <w:pStyle w:val="a3"/>
      </w:pPr>
      <w:r>
        <w:t>Для фиксации постановки ТС на парковочное место платной городской парковки необходимо:</w:t>
      </w:r>
    </w:p>
    <w:p w:rsidR="00660F1A" w:rsidRDefault="00660F1A" w:rsidP="00660F1A">
      <w:pPr>
        <w:pStyle w:val="a3"/>
      </w:pPr>
      <w:r>
        <w:t xml:space="preserve">2.2.1. Отправить SMS-запрос в формате «р30*&lt;номер парковочной </w:t>
      </w:r>
      <w:proofErr w:type="gramStart"/>
      <w:r>
        <w:t>зоны&gt;*</w:t>
      </w:r>
      <w:proofErr w:type="gramEnd"/>
      <w:r>
        <w:t>&lt;номер машины&gt;*&lt;количество часов&gt;» на номер, указанный в информационном ресурсе Астраханского парковочного пространства на официальном сайте администрации муниципального образования «Город Астрахань» http://astrgorod.ru/.</w:t>
      </w:r>
    </w:p>
    <w:p w:rsidR="00660F1A" w:rsidRDefault="00660F1A" w:rsidP="00660F1A">
      <w:pPr>
        <w:pStyle w:val="a3"/>
      </w:pPr>
      <w:r>
        <w:t>2.2.2. При необходимости подтвердить списание денежных средств с лицевого счета абонента используемого оператора сотовой связи.</w:t>
      </w:r>
    </w:p>
    <w:p w:rsidR="00660F1A" w:rsidRDefault="00660F1A" w:rsidP="00660F1A">
      <w:pPr>
        <w:pStyle w:val="a3"/>
      </w:pPr>
      <w:r>
        <w:t>2.2.3. Дождаться SMS-оповещения о подтверждении оплаты и фиксации постановки ТС на парковочное место платной городской парковки.</w:t>
      </w:r>
    </w:p>
    <w:p w:rsidR="00660F1A" w:rsidRDefault="00660F1A" w:rsidP="00660F1A">
      <w:pPr>
        <w:pStyle w:val="a3"/>
      </w:pPr>
      <w:r>
        <w:t>За отправку SMS-запроса оператором сотовой связи может взиматься дополнительная комиссия.</w:t>
      </w:r>
    </w:p>
    <w:p w:rsidR="00660F1A" w:rsidRDefault="00660F1A" w:rsidP="00660F1A">
      <w:pPr>
        <w:pStyle w:val="a3"/>
      </w:pPr>
      <w:r>
        <w:t>2.3. Через установленное на телефоне мобильное приложение.</w:t>
      </w:r>
    </w:p>
    <w:p w:rsidR="00660F1A" w:rsidRDefault="00660F1A" w:rsidP="00660F1A">
      <w:pPr>
        <w:pStyle w:val="a3"/>
      </w:pPr>
      <w:r>
        <w:t>2.3.1. Установить мобильные приложения с сайта Астраханского парковочного пространства или с сайта соответствующего производителя мобильных операционных систем (</w:t>
      </w:r>
      <w:proofErr w:type="spellStart"/>
      <w:r>
        <w:t>AppStore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</w:t>
      </w:r>
      <w:proofErr w:type="spellStart"/>
      <w:r>
        <w:t>WindowsMarket</w:t>
      </w:r>
      <w:proofErr w:type="spellEnd"/>
      <w:r>
        <w:t>). Произвести первоначальную регистрацию, получить идентификационные данные пользователя и авторизоваться в мобильном приложении.</w:t>
      </w:r>
    </w:p>
    <w:p w:rsidR="00660F1A" w:rsidRDefault="00660F1A" w:rsidP="00660F1A">
      <w:pPr>
        <w:pStyle w:val="a3"/>
      </w:pPr>
      <w:r>
        <w:t>Для этого необходимо:</w:t>
      </w:r>
    </w:p>
    <w:p w:rsidR="00660F1A" w:rsidRDefault="00660F1A" w:rsidP="00660F1A">
      <w:pPr>
        <w:pStyle w:val="a3"/>
      </w:pPr>
      <w:r>
        <w:t>- ввести логин;</w:t>
      </w:r>
    </w:p>
    <w:p w:rsidR="00660F1A" w:rsidRDefault="00660F1A" w:rsidP="00660F1A">
      <w:pPr>
        <w:pStyle w:val="a3"/>
      </w:pPr>
      <w:r>
        <w:t>- ввести пароль;</w:t>
      </w:r>
    </w:p>
    <w:p w:rsidR="00660F1A" w:rsidRDefault="00660F1A" w:rsidP="00660F1A">
      <w:pPr>
        <w:pStyle w:val="a3"/>
      </w:pPr>
      <w:r>
        <w:t>- подтвердить авторизацию.</w:t>
      </w:r>
    </w:p>
    <w:p w:rsidR="00660F1A" w:rsidRDefault="00660F1A" w:rsidP="00660F1A">
      <w:pPr>
        <w:pStyle w:val="a3"/>
      </w:pPr>
      <w:r>
        <w:t>2.3.2. Открыть меню оплаты парковки, ввести или подтвердить номер парковочной зоны, государственный регистрационный номер автомобиля и предполагаемое время парковки.</w:t>
      </w:r>
    </w:p>
    <w:p w:rsidR="00660F1A" w:rsidRDefault="00660F1A" w:rsidP="00660F1A">
      <w:pPr>
        <w:pStyle w:val="a3"/>
      </w:pPr>
      <w:r>
        <w:t>2.3.3. Произвести оплату (при необходимости подтвердить списание денежных средств).</w:t>
      </w:r>
    </w:p>
    <w:p w:rsidR="00660F1A" w:rsidRDefault="00660F1A" w:rsidP="00660F1A">
      <w:pPr>
        <w:pStyle w:val="a3"/>
      </w:pPr>
      <w:r>
        <w:t>2.3.4. Дождаться уведомления о подтверждении оплаты и фиксации постановки ТС на парковочное место платной городской парковки.</w:t>
      </w:r>
    </w:p>
    <w:p w:rsidR="00660F1A" w:rsidRDefault="00660F1A" w:rsidP="00660F1A">
      <w:pPr>
        <w:pStyle w:val="a3"/>
      </w:pPr>
      <w:r>
        <w:t>2.4. Через информационный ресурс Астраханского парковочного пространства.</w:t>
      </w:r>
    </w:p>
    <w:p w:rsidR="00660F1A" w:rsidRDefault="00660F1A" w:rsidP="00660F1A">
      <w:pPr>
        <w:pStyle w:val="a3"/>
      </w:pPr>
      <w:r>
        <w:t xml:space="preserve">Для работы необходимо произвести первоначальную регистрацию и получить идентификационные данные пользователя (используется общая учетная запись для доступа </w:t>
      </w:r>
      <w:proofErr w:type="gramStart"/>
      <w:r>
        <w:t>к мобильным приложениями</w:t>
      </w:r>
      <w:proofErr w:type="gramEnd"/>
      <w:r>
        <w:t xml:space="preserve"> и к информационному ресурсу).</w:t>
      </w:r>
    </w:p>
    <w:p w:rsidR="00660F1A" w:rsidRDefault="00660F1A" w:rsidP="00660F1A">
      <w:pPr>
        <w:pStyle w:val="a3"/>
      </w:pPr>
      <w:r>
        <w:t>Необходимо зайти на официальный сайт администрации муниципального образования «Город Астрахань» http://astrgorod.ru/:</w:t>
      </w:r>
    </w:p>
    <w:p w:rsidR="00660F1A" w:rsidRDefault="00660F1A" w:rsidP="00660F1A">
      <w:pPr>
        <w:pStyle w:val="a3"/>
      </w:pPr>
      <w:r>
        <w:t>- открыть главную страницу сайта.</w:t>
      </w:r>
    </w:p>
    <w:p w:rsidR="00660F1A" w:rsidRDefault="00660F1A" w:rsidP="00660F1A">
      <w:pPr>
        <w:pStyle w:val="a3"/>
      </w:pPr>
      <w:r>
        <w:t>- перейти по ссылке «Астраханское парковочное пространство»;</w:t>
      </w:r>
    </w:p>
    <w:p w:rsidR="00660F1A" w:rsidRDefault="00660F1A" w:rsidP="00660F1A">
      <w:pPr>
        <w:pStyle w:val="a3"/>
      </w:pPr>
      <w:r>
        <w:t>- ввести логин;</w:t>
      </w:r>
    </w:p>
    <w:p w:rsidR="00660F1A" w:rsidRDefault="00660F1A" w:rsidP="00660F1A">
      <w:pPr>
        <w:pStyle w:val="a3"/>
      </w:pPr>
      <w:r>
        <w:t>- ввести пароль;</w:t>
      </w:r>
    </w:p>
    <w:p w:rsidR="00660F1A" w:rsidRDefault="00660F1A" w:rsidP="00660F1A">
      <w:pPr>
        <w:pStyle w:val="a3"/>
      </w:pPr>
      <w:r>
        <w:t>- подтвердить авторизацию.</w:t>
      </w:r>
    </w:p>
    <w:p w:rsidR="00660F1A" w:rsidRDefault="00660F1A" w:rsidP="00660F1A">
      <w:pPr>
        <w:pStyle w:val="a3"/>
      </w:pPr>
      <w:r>
        <w:t>2.4.1. Открыть меню парковок, выбрать парковочную зону, ввести государственный регистрационный номер автомобиля и предполагаемое количество часов парковки (в диапазоне целых чисел от 1 до 24).</w:t>
      </w:r>
    </w:p>
    <w:p w:rsidR="00660F1A" w:rsidRDefault="00660F1A" w:rsidP="00660F1A">
      <w:pPr>
        <w:pStyle w:val="a3"/>
      </w:pPr>
      <w:r>
        <w:t>2.4.2. Дождаться появления в списке активных парковочных сессий оплаченной парковки.</w:t>
      </w:r>
    </w:p>
    <w:p w:rsidR="00660F1A" w:rsidRDefault="00660F1A" w:rsidP="00660F1A">
      <w:pPr>
        <w:pStyle w:val="a3"/>
      </w:pPr>
      <w:r>
        <w:t>2.5. Путем внесения разовой месячной платы за размещение транспортного средства на платной городской парковке.</w:t>
      </w:r>
    </w:p>
    <w:p w:rsidR="00660F1A" w:rsidRDefault="00660F1A" w:rsidP="00660F1A">
      <w:pPr>
        <w:pStyle w:val="a3"/>
      </w:pPr>
      <w:r>
        <w:t>Для внесения платы необходимо:</w:t>
      </w:r>
    </w:p>
    <w:p w:rsidR="00660F1A" w:rsidRDefault="00660F1A" w:rsidP="00660F1A">
      <w:pPr>
        <w:pStyle w:val="a3"/>
      </w:pPr>
      <w:r>
        <w:t>- скачать квитанцию на сайте;</w:t>
      </w:r>
    </w:p>
    <w:p w:rsidR="00660F1A" w:rsidRDefault="00660F1A" w:rsidP="00660F1A">
      <w:pPr>
        <w:pStyle w:val="a3"/>
      </w:pPr>
      <w:r>
        <w:t>- заполнить квитанцию (ФИО, адрес, регистрационный номер ТС);</w:t>
      </w:r>
    </w:p>
    <w:p w:rsidR="00660F1A" w:rsidRDefault="00660F1A" w:rsidP="00660F1A">
      <w:pPr>
        <w:pStyle w:val="a3"/>
      </w:pPr>
      <w:r>
        <w:rPr>
          <w:spacing w:val="5"/>
        </w:rPr>
        <w:t>- оплатить денежные средства в размере месячной платы за размещение транспортного средства на платной городской парковке в любом банке;</w:t>
      </w:r>
    </w:p>
    <w:p w:rsidR="00660F1A" w:rsidRDefault="00660F1A" w:rsidP="00660F1A">
      <w:pPr>
        <w:pStyle w:val="a3"/>
      </w:pPr>
      <w:r>
        <w:t>- направить квитанцию об оплате по электронной почте.</w:t>
      </w:r>
    </w:p>
    <w:p w:rsidR="00660F1A" w:rsidRDefault="00660F1A" w:rsidP="00660F1A">
      <w:pPr>
        <w:pStyle w:val="a3"/>
      </w:pPr>
      <w:r>
        <w:t>Действие предоставляемой услуги начинается со дня, следующего за днем внесения платы в соответствующем размере, но не ранее дня, следующего за днем окончания предыдущего оплачиваемого периода.</w:t>
      </w:r>
    </w:p>
    <w:p w:rsidR="00660F1A" w:rsidRDefault="00660F1A" w:rsidP="00660F1A">
      <w:pPr>
        <w:pStyle w:val="a3"/>
      </w:pPr>
      <w:r>
        <w:t>3. Фиксация снятия с парковочного места.</w:t>
      </w:r>
    </w:p>
    <w:p w:rsidR="00660F1A" w:rsidRDefault="00660F1A" w:rsidP="00660F1A">
      <w:pPr>
        <w:pStyle w:val="a3"/>
      </w:pPr>
      <w:r>
        <w:t>3.1. Фиксация снятия с парковочного места происходит автоматически по окончании оплаченного времени размещения ТС.</w:t>
      </w:r>
    </w:p>
    <w:p w:rsidR="00660F1A" w:rsidRDefault="00660F1A" w:rsidP="00660F1A">
      <w:pPr>
        <w:pStyle w:val="a3"/>
      </w:pPr>
      <w:r>
        <w:t>3.2. Информирование лица, размещающего ТС, об окончании оплаченного времени размещения ТС происходит следующими способами:</w:t>
      </w:r>
    </w:p>
    <w:p w:rsidR="00660F1A" w:rsidRDefault="00660F1A" w:rsidP="00660F1A">
      <w:pPr>
        <w:pStyle w:val="a3"/>
      </w:pPr>
      <w:r>
        <w:t xml:space="preserve">3.2.1. С помощью отметки на парковочной квитанции при оплате размещения ТС через </w:t>
      </w:r>
      <w:proofErr w:type="spellStart"/>
      <w:r>
        <w:t>паркомат</w:t>
      </w:r>
      <w:proofErr w:type="spellEnd"/>
      <w:r>
        <w:t xml:space="preserve">. </w:t>
      </w:r>
    </w:p>
    <w:p w:rsidR="00660F1A" w:rsidRDefault="00660F1A" w:rsidP="00660F1A">
      <w:pPr>
        <w:pStyle w:val="a3"/>
      </w:pPr>
      <w:r>
        <w:t>3.2.2. С помощью SMS-оповещения при оплате размещения ТС.</w:t>
      </w:r>
    </w:p>
    <w:p w:rsidR="00660F1A" w:rsidRDefault="00660F1A" w:rsidP="00660F1A">
      <w:pPr>
        <w:pStyle w:val="a3"/>
      </w:pPr>
      <w:r>
        <w:rPr>
          <w:spacing w:val="0"/>
        </w:rPr>
        <w:t>3.2.3. С помощью сообщения в мобильном приложении при оплате размещения ТС.</w:t>
      </w:r>
    </w:p>
    <w:p w:rsidR="00660F1A" w:rsidRDefault="00660F1A" w:rsidP="00660F1A">
      <w:pPr>
        <w:pStyle w:val="a3"/>
      </w:pPr>
      <w:r>
        <w:lastRenderedPageBreak/>
        <w:t xml:space="preserve">3.3. При любом способе оплаты, за исключением оплаты через </w:t>
      </w:r>
      <w:proofErr w:type="spellStart"/>
      <w:r>
        <w:t>паркомат</w:t>
      </w:r>
      <w:proofErr w:type="spellEnd"/>
      <w:r>
        <w:t>, возможна досрочная фиксация снятия с парковочного места по заявке лица, размещающего ТС. В этом случае автоматически происходит перерасчет, и пропорциональная часть платежа, соответствующая неиспользованному времени, возвращается на личный парковочный счет абонента в системе городского парковочного пространства г. Астрахани. Сумма денежных средств, хранящаяся на личном парковочном счете абонента, может быть использована только для оплаты последующих парковочных сессий.</w:t>
      </w:r>
    </w:p>
    <w:p w:rsidR="00660F1A" w:rsidRDefault="00660F1A" w:rsidP="00660F1A">
      <w:pPr>
        <w:pStyle w:val="a3"/>
      </w:pPr>
      <w:r>
        <w:t>Для отправки запроса на досрочную фиксацию снятия с парковочного места необходимо:</w:t>
      </w:r>
    </w:p>
    <w:p w:rsidR="00660F1A" w:rsidRDefault="00660F1A" w:rsidP="00660F1A">
      <w:pPr>
        <w:pStyle w:val="a3"/>
      </w:pPr>
      <w:r>
        <w:t>3.3.1. Отправить SMS-запрос в формате «р30*с» или «p30*s» на номер, указанный в информационном ресурсе Астраханского парковочного пространства на официальном сайте администрации муниципального образования «Город Астрахань» http://astrgorod.ru/.</w:t>
      </w:r>
    </w:p>
    <w:p w:rsidR="00660F1A" w:rsidRDefault="00660F1A" w:rsidP="00660F1A">
      <w:pPr>
        <w:pStyle w:val="a3"/>
      </w:pPr>
      <w:r>
        <w:t>3.3.2. Открыть в мобильном приложении меню со списком активных парковочных сессий и нажать кнопку «Остановить».</w:t>
      </w:r>
    </w:p>
    <w:p w:rsidR="00660F1A" w:rsidRDefault="00660F1A" w:rsidP="00660F1A">
      <w:pPr>
        <w:pStyle w:val="a3"/>
      </w:pPr>
      <w:r>
        <w:t>3.3.3. Открыть в личном кабинете пользователя информационного ресурса Астраханского парковочного пространства список активных парковочных сессий и нажать кнопку «Остановить».</w:t>
      </w:r>
    </w:p>
    <w:p w:rsidR="00660F1A" w:rsidRDefault="00660F1A" w:rsidP="00660F1A">
      <w:pPr>
        <w:pStyle w:val="a3"/>
      </w:pPr>
      <w:r>
        <w:t>4. Продление размещения ТС.</w:t>
      </w:r>
    </w:p>
    <w:p w:rsidR="00660F1A" w:rsidRDefault="00660F1A" w:rsidP="00660F1A">
      <w:pPr>
        <w:pStyle w:val="a3"/>
      </w:pPr>
      <w:r>
        <w:t>4.1. Лицо, разместившее транспортное средство на парковочном месте городской платной парковки, обязано покинуть платную городскую парковку в течение десяти минут после окончания оплаченного времени парковки либо оплатить дополнительное время парковки.</w:t>
      </w:r>
    </w:p>
    <w:p w:rsidR="00660F1A" w:rsidRDefault="00660F1A" w:rsidP="00660F1A">
      <w:pPr>
        <w:pStyle w:val="a3"/>
      </w:pPr>
      <w:r>
        <w:t>4.2. При необходимости можно продлить размещение ТС на парковочном месте платной городской парковки путем внесения оплаты за дополнительное время размещения ТС. Допускается неоднократное продление размещения ТС.</w:t>
      </w:r>
    </w:p>
    <w:p w:rsidR="00660F1A" w:rsidRDefault="00660F1A" w:rsidP="00660F1A">
      <w:pPr>
        <w:pStyle w:val="a3"/>
      </w:pPr>
      <w:r>
        <w:t>4.3. Возможны следующие методы продления активной парковочной сессии:</w:t>
      </w:r>
    </w:p>
    <w:p w:rsidR="00660F1A" w:rsidRDefault="00660F1A" w:rsidP="00660F1A">
      <w:pPr>
        <w:pStyle w:val="a3"/>
      </w:pPr>
      <w:r>
        <w:t>- отправить SMS с текстом «р30*х*&lt;кол-во часов&gt;» на номер, указанный в информационном ресурсе Астраханского парковочного пространства на официальном сайте администрации муниципального образования «Город Астрахань» http://astrgorod.ru/, где &lt;кол-во часов&gt; - это время дополнительной парковки в диапазоне целых чисел от 1 до 24;</w:t>
      </w:r>
    </w:p>
    <w:p w:rsidR="00660F1A" w:rsidRDefault="00660F1A" w:rsidP="00660F1A">
      <w:pPr>
        <w:pStyle w:val="a3"/>
      </w:pPr>
      <w:r>
        <w:t>- открыть в мобильном приложении меню со списком активных парковочных сессий и нажать кнопку «Продлить»;</w:t>
      </w:r>
    </w:p>
    <w:p w:rsidR="00660F1A" w:rsidRDefault="00660F1A" w:rsidP="00660F1A">
      <w:pPr>
        <w:pStyle w:val="a3"/>
      </w:pPr>
      <w:r>
        <w:t>- в личном кабинете пользователя информационного ресурса Астраханского парковочного пространства необходимо открыть список активных парковочных сессий и нажать кнопку «Продлить»;</w:t>
      </w:r>
    </w:p>
    <w:p w:rsidR="00660F1A" w:rsidRDefault="00660F1A" w:rsidP="00660F1A">
      <w:pPr>
        <w:pStyle w:val="a3"/>
      </w:pPr>
      <w:r>
        <w:t xml:space="preserve">- произвести новую оплату с использованием ближайшего </w:t>
      </w:r>
      <w:proofErr w:type="spellStart"/>
      <w:r>
        <w:t>паркомата</w:t>
      </w:r>
      <w:proofErr w:type="spellEnd"/>
      <w:r>
        <w:t xml:space="preserve"> по процедуре, аналогичной алгоритму первоначальной оплаты парковочного места. Допускается использовать любой </w:t>
      </w:r>
      <w:proofErr w:type="spellStart"/>
      <w:r>
        <w:t>паркомат</w:t>
      </w:r>
      <w:proofErr w:type="spellEnd"/>
      <w:r>
        <w:t xml:space="preserve"> вне зависимости от места фактического расположения ТС.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A"/>
    <w:rsid w:val="001E6606"/>
    <w:rsid w:val="006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7FB9-0FF5-4234-B772-E03E730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0F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0F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2017-08-03T10:13:00Z</dcterms:created>
  <dcterms:modified xsi:type="dcterms:W3CDTF">2017-08-03T10:13:00Z</dcterms:modified>
</cp:coreProperties>
</file>