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1B0A" w:rsidRDefault="00AD5B90" w:rsidP="002D3482">
      <w:pPr>
        <w:pStyle w:val="31"/>
      </w:pPr>
      <w:r>
        <w:t>А</w:t>
      </w:r>
      <w:r w:rsidR="002D3482">
        <w:t xml:space="preserve">дминистрация муниципального образования </w:t>
      </w:r>
      <w:r>
        <w:t>«ГОРОД АСТРАХАНЬ»</w:t>
      </w:r>
    </w:p>
    <w:p w:rsidR="002D3482" w:rsidRDefault="00AD5B90" w:rsidP="002D3482">
      <w:pPr>
        <w:pStyle w:val="31"/>
      </w:pPr>
      <w:r>
        <w:t>ПОСТАНОВЛЕНИЕ</w:t>
      </w:r>
      <w:bookmarkStart w:id="0" w:name="_GoBack"/>
      <w:bookmarkEnd w:id="0"/>
    </w:p>
    <w:p w:rsidR="00931B0A" w:rsidRDefault="00AD5B90" w:rsidP="002D3482">
      <w:pPr>
        <w:pStyle w:val="31"/>
      </w:pPr>
      <w:r>
        <w:t>28 февраля 2017 года</w:t>
      </w:r>
      <w:r w:rsidR="002D3482">
        <w:t xml:space="preserve"> </w:t>
      </w:r>
      <w:r w:rsidR="002D3482" w:rsidRPr="002D3482">
        <w:t>№</w:t>
      </w:r>
      <w:r w:rsidR="002D3482">
        <w:t xml:space="preserve"> </w:t>
      </w:r>
      <w:r>
        <w:t>1230</w:t>
      </w:r>
    </w:p>
    <w:p w:rsidR="00931B0A" w:rsidRDefault="002D3482" w:rsidP="002D3482">
      <w:pPr>
        <w:pStyle w:val="31"/>
      </w:pPr>
      <w:r>
        <w:t>«</w:t>
      </w:r>
      <w:r w:rsidR="00AD5B90">
        <w:t>Об утверждении Положения о комиссии по противоде</w:t>
      </w:r>
      <w:r>
        <w:t>йствию коррупции администрации</w:t>
      </w:r>
    </w:p>
    <w:p w:rsidR="00931B0A" w:rsidRDefault="00AD5B90" w:rsidP="002D3482">
      <w:pPr>
        <w:pStyle w:val="31"/>
      </w:pPr>
      <w:r>
        <w:t>муниципального образования «Город Астрахань» и её состава</w:t>
      </w:r>
      <w:r w:rsidR="002D3482">
        <w:t>»</w:t>
      </w:r>
    </w:p>
    <w:p w:rsidR="002D3482" w:rsidRDefault="002D3482" w:rsidP="002D3482">
      <w:pPr>
        <w:pStyle w:val="31"/>
      </w:pPr>
    </w:p>
    <w:p w:rsidR="00931B0A" w:rsidRDefault="00AD5B90" w:rsidP="002D3482">
      <w:pPr>
        <w:pStyle w:val="a4"/>
      </w:pPr>
      <w:r>
        <w:t>В целях реализации Указа Президента Российской Федерации от. 15.07.2015</w:t>
      </w:r>
      <w:r>
        <w:tab/>
        <w:t>№</w:t>
      </w:r>
      <w:r>
        <w:tab/>
        <w:t>364 «О мерах по совершенствованию организации</w:t>
      </w:r>
    </w:p>
    <w:p w:rsidR="00931B0A" w:rsidRDefault="00AD5B90" w:rsidP="002D3482">
      <w:pPr>
        <w:pStyle w:val="a4"/>
      </w:pPr>
      <w:r>
        <w:t>деятельности в области противодействия коррупции», Федерального закона «О противодействии коррупции», руководствуясь Уставом муниципального образования «Город Астрахань»,</w:t>
      </w:r>
    </w:p>
    <w:p w:rsidR="00931B0A" w:rsidRDefault="00AD5B90" w:rsidP="002D3482">
      <w:pPr>
        <w:pStyle w:val="a4"/>
      </w:pPr>
      <w:r>
        <w:t>ПОСТАНОВЛЯЮ:</w:t>
      </w:r>
    </w:p>
    <w:p w:rsidR="00931B0A" w:rsidRDefault="00AD5B90" w:rsidP="002D3482">
      <w:pPr>
        <w:pStyle w:val="a4"/>
      </w:pPr>
      <w:r>
        <w:t>1.</w:t>
      </w:r>
      <w:r>
        <w:tab/>
        <w:t>Создать комиссию по противодействию коррупции администрации муниципального образования «Город Астрахани».</w:t>
      </w:r>
    </w:p>
    <w:p w:rsidR="00931B0A" w:rsidRDefault="00AD5B90" w:rsidP="002D3482">
      <w:pPr>
        <w:pStyle w:val="a4"/>
      </w:pPr>
      <w:r>
        <w:t>2.</w:t>
      </w:r>
      <w:r>
        <w:tab/>
        <w:t>Утвердить прилагаемые:</w:t>
      </w:r>
    </w:p>
    <w:p w:rsidR="00931B0A" w:rsidRDefault="00AD5B90" w:rsidP="002D3482">
      <w:pPr>
        <w:pStyle w:val="a4"/>
      </w:pPr>
      <w:r>
        <w:t>2.1.</w:t>
      </w:r>
      <w:r>
        <w:tab/>
        <w:t>Положение о комиссии по противодействию коррупции администрации муниципального образования «Город Астрахань».</w:t>
      </w:r>
    </w:p>
    <w:p w:rsidR="00931B0A" w:rsidRDefault="00AD5B90" w:rsidP="002D3482">
      <w:pPr>
        <w:pStyle w:val="a4"/>
      </w:pPr>
      <w:r>
        <w:t>2.2.</w:t>
      </w:r>
      <w:r>
        <w:tab/>
        <w:t>Состав комиссии по противодействию коррупции администрации муниципального образования «Город Астрахань».</w:t>
      </w:r>
    </w:p>
    <w:p w:rsidR="00931B0A" w:rsidRDefault="00AD5B90" w:rsidP="002D3482">
      <w:pPr>
        <w:pStyle w:val="a4"/>
      </w:pPr>
      <w:r>
        <w:t>3.</w:t>
      </w:r>
      <w:r>
        <w:tab/>
        <w:t>Признать утратившим силу постановление администрации муниципального образования «Город Астрахань» от 18.08.2016 № 5469 «Об утверждении Положения о комиссии по противодействию коррупции администрации муниципального образования «Город Астрахань».</w:t>
      </w:r>
    </w:p>
    <w:p w:rsidR="00931B0A" w:rsidRDefault="00AD5B90" w:rsidP="002D3482">
      <w:pPr>
        <w:pStyle w:val="a4"/>
      </w:pPr>
      <w:r>
        <w:t>4.</w:t>
      </w:r>
      <w:r>
        <w:tab/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«|"ород Астрахань».</w:t>
      </w:r>
    </w:p>
    <w:p w:rsidR="00931B0A" w:rsidRDefault="00AD5B90" w:rsidP="002D3482">
      <w:pPr>
        <w:pStyle w:val="a4"/>
      </w:pPr>
      <w:r>
        <w:t>045243*</w:t>
      </w:r>
    </w:p>
    <w:p w:rsidR="00931B0A" w:rsidRDefault="00AD5B90" w:rsidP="002D3482">
      <w:pPr>
        <w:pStyle w:val="a4"/>
      </w:pPr>
      <w:r>
        <w:t>5.</w:t>
      </w:r>
      <w:r>
        <w:tab/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31B0A" w:rsidRDefault="00AD5B90" w:rsidP="002D3482">
      <w:pPr>
        <w:pStyle w:val="a4"/>
      </w:pPr>
      <w:r>
        <w:t>6.</w:t>
      </w:r>
      <w:r>
        <w:tab/>
        <w:t>Контроль за исполнением настоящего постановления возложить на начальника управления муниципальной службы и кадров администрации муниципального образования «Город Астрахань».</w:t>
      </w:r>
    </w:p>
    <w:p w:rsidR="002D3482" w:rsidRDefault="002D3482" w:rsidP="002D3482">
      <w:pPr>
        <w:pStyle w:val="a4"/>
      </w:pPr>
    </w:p>
    <w:p w:rsidR="00931B0A" w:rsidRPr="002D3482" w:rsidRDefault="00AD5B90" w:rsidP="002D3482">
      <w:pPr>
        <w:pStyle w:val="a4"/>
        <w:jc w:val="right"/>
        <w:rPr>
          <w:b/>
        </w:rPr>
        <w:sectPr w:rsidR="00931B0A" w:rsidRPr="002D3482">
          <w:pgSz w:w="11909" w:h="16834"/>
          <w:pgMar w:top="1430" w:right="1440" w:bottom="1430" w:left="1440" w:header="0" w:footer="3" w:gutter="0"/>
          <w:cols w:space="720"/>
          <w:noEndnote/>
          <w:docGrid w:linePitch="360"/>
        </w:sectPr>
      </w:pPr>
      <w:r w:rsidRPr="002D3482">
        <w:rPr>
          <w:b/>
        </w:rPr>
        <w:t>Глава администрации</w:t>
      </w:r>
      <w:r w:rsidR="002D3482">
        <w:rPr>
          <w:b/>
        </w:rPr>
        <w:t xml:space="preserve"> </w:t>
      </w:r>
      <w:r w:rsidRPr="002D3482">
        <w:rPr>
          <w:b/>
        </w:rPr>
        <w:t>О.А. Полумордвинов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6"/>
        <w:gridCol w:w="3006"/>
        <w:gridCol w:w="3007"/>
      </w:tblGrid>
      <w:tr w:rsidR="002D3482" w:rsidTr="002D3482">
        <w:trPr>
          <w:trHeight w:val="1419"/>
        </w:trPr>
        <w:tc>
          <w:tcPr>
            <w:tcW w:w="3006" w:type="dxa"/>
          </w:tcPr>
          <w:p w:rsidR="002D3482" w:rsidRDefault="002D3482" w:rsidP="002D3482">
            <w:pPr>
              <w:pStyle w:val="a4"/>
              <w:ind w:firstLine="0"/>
              <w:jc w:val="right"/>
            </w:pPr>
          </w:p>
        </w:tc>
        <w:tc>
          <w:tcPr>
            <w:tcW w:w="3006" w:type="dxa"/>
          </w:tcPr>
          <w:p w:rsidR="002D3482" w:rsidRDefault="002D3482" w:rsidP="002D3482">
            <w:pPr>
              <w:pStyle w:val="a4"/>
              <w:ind w:firstLine="0"/>
              <w:jc w:val="right"/>
            </w:pPr>
          </w:p>
        </w:tc>
        <w:tc>
          <w:tcPr>
            <w:tcW w:w="3007" w:type="dxa"/>
          </w:tcPr>
          <w:p w:rsidR="002D3482" w:rsidRDefault="002D3482" w:rsidP="002D3482">
            <w:pPr>
              <w:pStyle w:val="a4"/>
              <w:ind w:firstLine="0"/>
            </w:pPr>
            <w:r>
              <w:t>Утверждено</w:t>
            </w:r>
          </w:p>
          <w:p w:rsidR="002D3482" w:rsidRDefault="002D3482" w:rsidP="002D3482">
            <w:pPr>
              <w:pStyle w:val="a4"/>
              <w:ind w:firstLine="0"/>
              <w:jc w:val="left"/>
            </w:pPr>
            <w:r>
              <w:t xml:space="preserve">постановлением администрации муниципального образования «Город Астрахань» </w:t>
            </w:r>
          </w:p>
          <w:p w:rsidR="002D3482" w:rsidRDefault="002D3482" w:rsidP="002D3482">
            <w:pPr>
              <w:pStyle w:val="a4"/>
              <w:ind w:firstLine="0"/>
              <w:jc w:val="left"/>
            </w:pPr>
            <w:r>
              <w:t xml:space="preserve">от </w:t>
            </w:r>
            <w:r>
              <w:object w:dxaOrig="1950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7.8pt;height:11.55pt" o:ole="">
                  <v:imagedata r:id="rId6" o:title=""/>
                </v:shape>
                <o:OLEObject Type="Embed" ProgID="PBrush" ShapeID="_x0000_i1025" DrawAspect="Content" ObjectID="_1550919620" r:id="rId7"/>
              </w:object>
            </w:r>
          </w:p>
        </w:tc>
      </w:tr>
    </w:tbl>
    <w:p w:rsidR="002D3482" w:rsidRDefault="00AD5B90" w:rsidP="002D3482">
      <w:pPr>
        <w:pStyle w:val="a4"/>
        <w:jc w:val="right"/>
      </w:pPr>
      <w:r>
        <w:t xml:space="preserve"> </w:t>
      </w:r>
    </w:p>
    <w:p w:rsidR="002D3482" w:rsidRDefault="002D3482" w:rsidP="002D3482">
      <w:pPr>
        <w:pStyle w:val="a4"/>
        <w:jc w:val="right"/>
      </w:pPr>
    </w:p>
    <w:p w:rsidR="00931B0A" w:rsidRDefault="00AD5B90" w:rsidP="002D3482">
      <w:pPr>
        <w:pStyle w:val="a4"/>
        <w:jc w:val="center"/>
      </w:pPr>
      <w:r>
        <w:t>ПОЛОЖЕНИЕ</w:t>
      </w:r>
    </w:p>
    <w:p w:rsidR="002D3482" w:rsidRDefault="00AD5B90" w:rsidP="002D3482">
      <w:pPr>
        <w:pStyle w:val="a4"/>
        <w:jc w:val="center"/>
      </w:pPr>
      <w:r>
        <w:t xml:space="preserve">о комиссии по противодействию коррупции администрации </w:t>
      </w:r>
    </w:p>
    <w:p w:rsidR="00931B0A" w:rsidRDefault="00AD5B90" w:rsidP="002D3482">
      <w:pPr>
        <w:pStyle w:val="a4"/>
        <w:jc w:val="center"/>
      </w:pPr>
      <w:r>
        <w:t>муниципального образования «Город Астрахань»</w:t>
      </w:r>
    </w:p>
    <w:p w:rsidR="002D3482" w:rsidRDefault="002D3482" w:rsidP="002D3482">
      <w:pPr>
        <w:pStyle w:val="a4"/>
        <w:jc w:val="center"/>
      </w:pPr>
    </w:p>
    <w:p w:rsidR="00931B0A" w:rsidRDefault="002D3482" w:rsidP="002D3482">
      <w:pPr>
        <w:pStyle w:val="a4"/>
        <w:jc w:val="center"/>
      </w:pPr>
      <w:r>
        <w:t>1</w:t>
      </w:r>
      <w:r w:rsidR="00AD5B90">
        <w:t>.</w:t>
      </w:r>
      <w:r w:rsidR="00AD5B90">
        <w:tab/>
        <w:t>Общие положения</w:t>
      </w:r>
    </w:p>
    <w:p w:rsidR="00931B0A" w:rsidRDefault="002D3482" w:rsidP="002D3482">
      <w:pPr>
        <w:pStyle w:val="a4"/>
      </w:pPr>
      <w:r>
        <w:t>1</w:t>
      </w:r>
      <w:r w:rsidR="00AD5B90">
        <w:t xml:space="preserve">. </w:t>
      </w:r>
      <w:r>
        <w:t>1</w:t>
      </w:r>
      <w:r w:rsidR="00AD5B90">
        <w:t>. Комиссия по противодействию коррупции администрации муниципального образования «Город Астрахань» (далее - Комиссия) является постоянно действующим координационным органом по противодействию коррупции в администрации муниципального образования «Город Астрахань» (далее - Администрация).</w:t>
      </w:r>
    </w:p>
    <w:p w:rsidR="00931B0A" w:rsidRDefault="00AD5B90" w:rsidP="002D3482">
      <w:pPr>
        <w:pStyle w:val="a4"/>
      </w:pPr>
      <w:r>
        <w:t>1.2.</w:t>
      </w:r>
      <w:r>
        <w:tab/>
        <w:t>Комиссия в своей деятельности руководствуется Конституцией Российской Федерации, федеральными конституционными законами,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иными нормативными правовыми актами Российской Федерации, законами Астраханской области, постановлениями и распоряжениями Губернатора Астраханской области, постановлениями и распоряжениями Правительства Астраханской области, Уставом муниципального образования "Город Астрахань", муниципальными правовыми актами органов местного самоуправления муниципального образования «Город Астрахань», а также настоящим Положением.</w:t>
      </w:r>
    </w:p>
    <w:p w:rsidR="00931B0A" w:rsidRDefault="00AD5B90" w:rsidP="002D3482">
      <w:pPr>
        <w:pStyle w:val="a4"/>
      </w:pPr>
      <w:r>
        <w:t>1.3.</w:t>
      </w:r>
      <w:r>
        <w:tab/>
        <w:t>Комиссия формируется на представительной основе. В состав комиссии включаются представители соответствующих органов местного самоуправления, государственных органов.</w:t>
      </w:r>
    </w:p>
    <w:p w:rsidR="00931B0A" w:rsidRDefault="00AD5B90" w:rsidP="002D3482">
      <w:pPr>
        <w:pStyle w:val="a4"/>
      </w:pPr>
      <w:r>
        <w:t>1.4.</w:t>
      </w:r>
      <w:r>
        <w:tab/>
        <w:t>Решения, принимаемые Комиссией и утвержденные главой Администрации, обязательны для исполнения структурными подразделениями Администрации.</w:t>
      </w:r>
    </w:p>
    <w:p w:rsidR="00931B0A" w:rsidRDefault="00AD5B90" w:rsidP="002D3482">
      <w:pPr>
        <w:pStyle w:val="a4"/>
      </w:pPr>
      <w:r>
        <w:t>1.5.</w:t>
      </w:r>
      <w:r>
        <w:tab/>
        <w:t>Состав Комиссии утверждается постановлением Администрации.</w:t>
      </w:r>
    </w:p>
    <w:p w:rsidR="00931B0A" w:rsidRDefault="00AD5B90" w:rsidP="002D3482">
      <w:pPr>
        <w:pStyle w:val="a4"/>
      </w:pPr>
      <w:r>
        <w:t>2.</w:t>
      </w:r>
      <w:r>
        <w:tab/>
        <w:t>Основные задачи Комиссии</w:t>
      </w:r>
    </w:p>
    <w:p w:rsidR="00931B0A" w:rsidRDefault="00AD5B90" w:rsidP="002D3482">
      <w:pPr>
        <w:pStyle w:val="a4"/>
      </w:pPr>
      <w:r>
        <w:t>2.1.</w:t>
      </w:r>
      <w:r>
        <w:tab/>
      </w:r>
      <w:r w:rsidR="002D3482">
        <w:t>Формирование у муниципальных</w:t>
      </w:r>
      <w:r>
        <w:t xml:space="preserve"> служащих, руководителей учреждений, предприятий и граждан нетерпимости к коррупционному поведению.</w:t>
      </w:r>
    </w:p>
    <w:p w:rsidR="00931B0A" w:rsidRDefault="00AD5B90" w:rsidP="002D3482">
      <w:pPr>
        <w:pStyle w:val="a4"/>
      </w:pPr>
      <w:r>
        <w:t>2.2.</w:t>
      </w:r>
      <w:r>
        <w:tab/>
        <w:t>Профилактика коррупции, устранение причин и условий, способствующих ее проявлению:</w:t>
      </w:r>
    </w:p>
    <w:p w:rsidR="00931B0A" w:rsidRDefault="00AD5B90" w:rsidP="002D3482">
      <w:pPr>
        <w:pStyle w:val="a4"/>
      </w:pPr>
      <w:r>
        <w:t>-</w:t>
      </w:r>
      <w:r>
        <w:tab/>
        <w:t>подготовка предложений по рассмотрению результатов работы структурных подразделений Администрации в целях устранения причин и условий, способствующих возникновению и распространению коррупции;</w:t>
      </w:r>
    </w:p>
    <w:p w:rsidR="00931B0A" w:rsidRDefault="00AD5B90" w:rsidP="002D3482">
      <w:pPr>
        <w:pStyle w:val="a4"/>
      </w:pPr>
      <w:r>
        <w:t>-</w:t>
      </w:r>
      <w:r>
        <w:tab/>
        <w:t>подготовка предложений главе Администрации по совершенствованию правовых, экономических и организационных механизмов функционирования Администрации в целях устранения причин и условий, способствующих возникновению и распространению коррупции, в том числе разработка проектов нормативных правовых актов Администрации;</w:t>
      </w:r>
    </w:p>
    <w:p w:rsidR="00931B0A" w:rsidRDefault="00AD5B90" w:rsidP="002D3482">
      <w:pPr>
        <w:pStyle w:val="a4"/>
      </w:pPr>
      <w:r>
        <w:t>-</w:t>
      </w:r>
      <w:r>
        <w:tab/>
        <w:t>координация деятельности рабочих групп или должностных лиц по противодействию коррупции, созданных в структурных подразделениях Администрации для осуществления мероприятий по профилактике коррупционных правонарушений;</w:t>
      </w:r>
    </w:p>
    <w:p w:rsidR="00931B0A" w:rsidRDefault="00AD5B90" w:rsidP="002D3482">
      <w:pPr>
        <w:pStyle w:val="a4"/>
      </w:pPr>
      <w:r>
        <w:t>-</w:t>
      </w:r>
      <w:r>
        <w:tab/>
        <w:t>выработка мер по совершенствованию работы с поступающими обращениями, жалобами граждан, информации СМИ по вопросам противодействия коррупции;</w:t>
      </w:r>
    </w:p>
    <w:p w:rsidR="00931B0A" w:rsidRDefault="00AD5B90" w:rsidP="002D3482">
      <w:pPr>
        <w:pStyle w:val="a4"/>
      </w:pPr>
      <w:r>
        <w:t>-</w:t>
      </w:r>
      <w:r>
        <w:tab/>
        <w:t>решение иных задач, предусмотренных действующим законодательством Российской Федерации по противодействию коррупции.</w:t>
      </w:r>
    </w:p>
    <w:p w:rsidR="00931B0A" w:rsidRDefault="00AD5B90" w:rsidP="002D3482">
      <w:pPr>
        <w:pStyle w:val="a4"/>
      </w:pPr>
      <w:r>
        <w:t>3.</w:t>
      </w:r>
      <w:r>
        <w:tab/>
        <w:t>Полномочия Комиссии</w:t>
      </w:r>
    </w:p>
    <w:p w:rsidR="00931B0A" w:rsidRDefault="00AD5B90" w:rsidP="002D3482">
      <w:pPr>
        <w:pStyle w:val="a4"/>
      </w:pPr>
      <w:r>
        <w:t>Комиссия для осуществления своих задач имеет право:</w:t>
      </w:r>
    </w:p>
    <w:p w:rsidR="00931B0A" w:rsidRDefault="00AD5B90" w:rsidP="002D3482">
      <w:pPr>
        <w:pStyle w:val="a4"/>
      </w:pPr>
      <w:r>
        <w:t>3.1.</w:t>
      </w:r>
      <w:r>
        <w:tab/>
        <w:t>Запрашивать и получать в установленном порядке от структурных подразделений (органов) Администрации, общественных объединений и должностных лиц документы и материалы, необходимые для работы комиссии.</w:t>
      </w:r>
    </w:p>
    <w:p w:rsidR="00931B0A" w:rsidRDefault="00AD5B90" w:rsidP="002D3482">
      <w:pPr>
        <w:pStyle w:val="a4"/>
      </w:pPr>
      <w:r>
        <w:t>3.2.</w:t>
      </w:r>
      <w:r>
        <w:tab/>
        <w:t>Запрашивать от структурных подразделений (органов) Администрации, муниципальных предприятий, учреждений отчеты о принимаемых мерах по противодействию коррупции.</w:t>
      </w:r>
    </w:p>
    <w:p w:rsidR="00931B0A" w:rsidRDefault="00AD5B90" w:rsidP="002D3482">
      <w:pPr>
        <w:pStyle w:val="a4"/>
      </w:pPr>
      <w:r>
        <w:t>3.3.</w:t>
      </w:r>
      <w:r>
        <w:tab/>
        <w:t>Заслушивать на своих заседаниях руководителей структурных</w:t>
      </w:r>
    </w:p>
    <w:p w:rsidR="00931B0A" w:rsidRDefault="00AD5B90" w:rsidP="002D3482">
      <w:pPr>
        <w:pStyle w:val="a4"/>
      </w:pPr>
      <w:r>
        <w:t>подразделений (органов) Администрации, руководителей муниципальных предприятий, учреждений о</w:t>
      </w:r>
      <w:r>
        <w:tab/>
        <w:t>реализации мер, направленных</w:t>
      </w:r>
      <w:r>
        <w:tab/>
        <w:t>на</w:t>
      </w:r>
    </w:p>
    <w:p w:rsidR="00931B0A" w:rsidRDefault="00AD5B90" w:rsidP="002D3482">
      <w:pPr>
        <w:pStyle w:val="a4"/>
      </w:pPr>
      <w:r>
        <w:t>противодействие коррупции, а также о принимаемых ими мерах, направленных на исполнение решений Комиссии, указанных в протоколах комиссии.</w:t>
      </w:r>
    </w:p>
    <w:p w:rsidR="00931B0A" w:rsidRDefault="00AD5B90" w:rsidP="002D3482">
      <w:pPr>
        <w:pStyle w:val="a4"/>
      </w:pPr>
      <w:r>
        <w:t>3.4.</w:t>
      </w:r>
      <w:r>
        <w:tab/>
        <w:t>Привлекать для участия в заседаниях комиссии должностных лиц и</w:t>
      </w:r>
    </w:p>
    <w:p w:rsidR="00931B0A" w:rsidRDefault="00AD5B90" w:rsidP="002D3482">
      <w:pPr>
        <w:pStyle w:val="a4"/>
      </w:pPr>
      <w:r>
        <w:t>специалистов структурных подразделений (органов) Администрации, а также представителей организ</w:t>
      </w:r>
      <w:r w:rsidR="002D3482">
        <w:t>аций</w:t>
      </w:r>
      <w:r w:rsidR="002D3482">
        <w:tab/>
        <w:t>и общественных</w:t>
      </w:r>
      <w:r w:rsidR="002D3482">
        <w:tab/>
        <w:t xml:space="preserve">объединений </w:t>
      </w:r>
      <w:r>
        <w:t>(по</w:t>
      </w:r>
      <w:r w:rsidR="002D3482">
        <w:t xml:space="preserve"> </w:t>
      </w:r>
      <w:r>
        <w:t>согласованию).</w:t>
      </w:r>
    </w:p>
    <w:p w:rsidR="00931B0A" w:rsidRDefault="00AD5B90" w:rsidP="002D3482">
      <w:pPr>
        <w:pStyle w:val="a4"/>
      </w:pPr>
      <w:r>
        <w:t>3.5.</w:t>
      </w:r>
      <w:r>
        <w:tab/>
        <w:t>Вносить в установленном порядке предложения главе Администрации по вопросам, требующим решения по противодействию коррупции.</w:t>
      </w:r>
    </w:p>
    <w:p w:rsidR="00931B0A" w:rsidRDefault="00AD5B90" w:rsidP="002D3482">
      <w:pPr>
        <w:pStyle w:val="a4"/>
      </w:pPr>
      <w:r>
        <w:lastRenderedPageBreak/>
        <w:t>3.6.</w:t>
      </w:r>
      <w:r>
        <w:tab/>
        <w:t>Принимать меры по выявлению и устранению (в том числе на основании обращений граждан, сведений, распространяемых средствами массовой информации, протестов, представлений, предписаний федеральных государственных органов) причин и условий, порождающих коррупцию, создающих административные барьеры.</w:t>
      </w:r>
    </w:p>
    <w:p w:rsidR="00931B0A" w:rsidRDefault="00AD5B90" w:rsidP="002D3482">
      <w:pPr>
        <w:pStyle w:val="a4"/>
      </w:pPr>
      <w:r>
        <w:t>3.7.</w:t>
      </w:r>
      <w:r>
        <w:tab/>
        <w:t>Принимать, в пределах своей компетенции, решения рекомендательного характера.</w:t>
      </w:r>
    </w:p>
    <w:p w:rsidR="00931B0A" w:rsidRDefault="00AD5B90" w:rsidP="002D3482">
      <w:pPr>
        <w:pStyle w:val="a4"/>
      </w:pPr>
      <w:r>
        <w:t>4.</w:t>
      </w:r>
      <w:r>
        <w:tab/>
        <w:t>Порядок формирования Комиссии</w:t>
      </w:r>
    </w:p>
    <w:p w:rsidR="00931B0A" w:rsidRDefault="00AD5B90" w:rsidP="002D3482">
      <w:pPr>
        <w:pStyle w:val="a4"/>
      </w:pPr>
      <w:r>
        <w:t>4.1.</w:t>
      </w:r>
      <w:r>
        <w:tab/>
        <w:t>Комиссия формируется в составе председателя, заместителя председателя, ответственного секретаря и членов Комиссии.</w:t>
      </w:r>
    </w:p>
    <w:p w:rsidR="00931B0A" w:rsidRDefault="00AD5B90" w:rsidP="002D3482">
      <w:pPr>
        <w:pStyle w:val="a4"/>
      </w:pPr>
      <w:r>
        <w:t>4.2.</w:t>
      </w:r>
      <w:r>
        <w:tab/>
        <w:t>Участие в работе Комиссии осуществляется на общественных началах.</w:t>
      </w:r>
    </w:p>
    <w:p w:rsidR="00931B0A" w:rsidRDefault="00AD5B90" w:rsidP="002D3482">
      <w:pPr>
        <w:pStyle w:val="a4"/>
      </w:pPr>
      <w:r>
        <w:t>4.3.</w:t>
      </w:r>
      <w:r>
        <w:tab/>
        <w:t>На заседания Комиссии могут быть приглашены представители федеральных государственных органов, государственных органов Астраханской области, органов местного сацоуправления муниципальных образований Астраханской области, организаций, уставными задачами которых является участие в противодействии коррупции, средств массовой информации.</w:t>
      </w:r>
    </w:p>
    <w:p w:rsidR="00931B0A" w:rsidRDefault="00AD5B90" w:rsidP="002D3482">
      <w:pPr>
        <w:pStyle w:val="a4"/>
      </w:pPr>
      <w:r>
        <w:t>4.4.</w:t>
      </w:r>
      <w:r>
        <w:tab/>
        <w:t>По решению председателя Комиссии для анализа, изучения и подготовки экспертного заключения по рассматриваемым Комиссией вопросам к ее работе на временной или постоянной основе могут привлекаться эксперты.</w:t>
      </w:r>
    </w:p>
    <w:p w:rsidR="00931B0A" w:rsidRDefault="00AD5B90" w:rsidP="002D3482">
      <w:pPr>
        <w:pStyle w:val="a4"/>
      </w:pPr>
      <w:r>
        <w:t>5.</w:t>
      </w:r>
      <w:r>
        <w:tab/>
        <w:t>Организация деятельности Комиссии и порядок её работы</w:t>
      </w:r>
    </w:p>
    <w:p w:rsidR="00931B0A" w:rsidRDefault="00AD5B90" w:rsidP="002D3482">
      <w:pPr>
        <w:pStyle w:val="a4"/>
      </w:pPr>
      <w:r>
        <w:t>5.1.</w:t>
      </w:r>
      <w:r>
        <w:tab/>
        <w:t>Работа Комиссии осуществляется на плановой основе и в соответствии с регламентом, который утверждается председателем Комиссии на каждое полугодие.</w:t>
      </w:r>
    </w:p>
    <w:p w:rsidR="00931B0A" w:rsidRDefault="00AD5B90" w:rsidP="002D3482">
      <w:pPr>
        <w:pStyle w:val="a4"/>
      </w:pPr>
      <w:r>
        <w:t>5.2.</w:t>
      </w:r>
      <w:r>
        <w:tab/>
        <w:t>Заседания Комиссии ведет председатель Комиссии или по его поручению заместитель председателя Комиссии.</w:t>
      </w:r>
    </w:p>
    <w:p w:rsidR="00931B0A" w:rsidRDefault="00AD5B90" w:rsidP="002D3482">
      <w:pPr>
        <w:pStyle w:val="a4"/>
      </w:pPr>
      <w:r>
        <w:t>5.3.</w:t>
      </w:r>
      <w:r>
        <w:tab/>
        <w:t>Заседания Комиссии проводятся не реже одного раза в полугодие. По инициативе председателя Комиссии, заместителя председателя Комиссии, а также члена Комиссии (по согласованию с председателем Комиссии или его заместителем и по представлению ответственного секретаря Комиссии) могут проводиться внеочередные заседания Комиссии.</w:t>
      </w:r>
    </w:p>
    <w:p w:rsidR="00931B0A" w:rsidRDefault="00AD5B90" w:rsidP="002D3482">
      <w:pPr>
        <w:pStyle w:val="a4"/>
      </w:pPr>
      <w:r>
        <w:t>5.4.</w:t>
      </w:r>
      <w:r>
        <w:tab/>
        <w:t>Заседания Комиссии проводятся открыто (разрешается присутствие лиц, не являющихся членами Комиссии). В целях обеспечения конфиденциальности при рассмотрении соответствующих вопросов председателем Комиссии или в его отсутствие заместителем председателя Комиссии может быть принято решение о проведении закрытого заседания Комиссии (присутствуют только члены Комиссии и приглашенные на заседание лица).</w:t>
      </w:r>
    </w:p>
    <w:p w:rsidR="00931B0A" w:rsidRDefault="00AD5B90" w:rsidP="002D3482">
      <w:pPr>
        <w:pStyle w:val="a4"/>
      </w:pPr>
      <w:r>
        <w:t>5.5.</w:t>
      </w:r>
      <w:r>
        <w:tab/>
        <w:t>Подготовку материалов для рассмотрения Комиссии выполняют</w:t>
      </w:r>
      <w:r w:rsidR="002D3482">
        <w:t xml:space="preserve"> </w:t>
      </w:r>
      <w:r>
        <w:t xml:space="preserve">члены Комиссии в соответствии с планом работы Комиссии и </w:t>
      </w:r>
      <w:r w:rsidR="002D3482">
        <w:t>повесткой</w:t>
      </w:r>
      <w:r>
        <w:t xml:space="preserve"> предстоящего з</w:t>
      </w:r>
      <w:r w:rsidR="002D3482">
        <w:t xml:space="preserve">аседания. Материалы должны быть </w:t>
      </w:r>
      <w:r>
        <w:t>представлены</w:t>
      </w:r>
      <w:r w:rsidR="002D3482">
        <w:t xml:space="preserve"> </w:t>
      </w:r>
      <w:r>
        <w:t>ответственному секретарю не позднее, чем за пять рабочих дней до даты проведения заседания Комиссии.</w:t>
      </w:r>
    </w:p>
    <w:p w:rsidR="00931B0A" w:rsidRDefault="00AD5B90" w:rsidP="002D3482">
      <w:pPr>
        <w:pStyle w:val="a4"/>
      </w:pPr>
      <w:r>
        <w:t>5.5.</w:t>
      </w:r>
      <w:r>
        <w:tab/>
        <w:t>Решения заседания Комиссии оформляются протоколом.</w:t>
      </w:r>
    </w:p>
    <w:p w:rsidR="00931B0A" w:rsidRDefault="00AD5B90" w:rsidP="002D3482">
      <w:pPr>
        <w:pStyle w:val="a4"/>
      </w:pPr>
      <w:r>
        <w:t>5.6.</w:t>
      </w:r>
      <w:r>
        <w:tab/>
        <w:t>Для реализации решений Комиссии могут приниматься нормативные правовые акты Администрации, а также даваться поручения главой Администрации.</w:t>
      </w:r>
    </w:p>
    <w:p w:rsidR="00931B0A" w:rsidRDefault="00AD5B90" w:rsidP="002D3482">
      <w:pPr>
        <w:pStyle w:val="a4"/>
      </w:pPr>
      <w:r>
        <w:t>5.7.</w:t>
      </w:r>
      <w:r>
        <w:tab/>
        <w:t>По решению Комиссии из числа членов комиссии или уполномоченных ими представителей, а также из числа представителей федеральных органов исполнительной власти, общественных организаций и экспертов могут создаваться рабочие группы по отдельным вопросам.</w:t>
      </w:r>
    </w:p>
    <w:p w:rsidR="00931B0A" w:rsidRDefault="00AD5B90" w:rsidP="002D3482">
      <w:pPr>
        <w:pStyle w:val="a4"/>
      </w:pPr>
      <w:r>
        <w:t>5.8.</w:t>
      </w:r>
      <w:r>
        <w:tab/>
        <w:t>Председатель Комиссии:</w:t>
      </w:r>
    </w:p>
    <w:p w:rsidR="00931B0A" w:rsidRDefault="00AD5B90" w:rsidP="002D3482">
      <w:pPr>
        <w:pStyle w:val="a4"/>
      </w:pPr>
      <w:r>
        <w:t>-</w:t>
      </w:r>
      <w:r>
        <w:tab/>
        <w:t>осуществляет общее руководство деятельностью Комиссии;</w:t>
      </w:r>
    </w:p>
    <w:p w:rsidR="00931B0A" w:rsidRDefault="00AD5B90" w:rsidP="002D3482">
      <w:pPr>
        <w:pStyle w:val="a4"/>
      </w:pPr>
      <w:r>
        <w:t>-</w:t>
      </w:r>
      <w:r>
        <w:tab/>
        <w:t>утверждает план работы Комиссии (полугодовой план);</w:t>
      </w:r>
    </w:p>
    <w:p w:rsidR="00931B0A" w:rsidRDefault="00AD5B90" w:rsidP="002D3482">
      <w:pPr>
        <w:pStyle w:val="a4"/>
      </w:pPr>
      <w:r>
        <w:t>-</w:t>
      </w:r>
      <w:r>
        <w:tab/>
        <w:t>утверждает повестку дня очередного заседания Комиссии;</w:t>
      </w:r>
    </w:p>
    <w:p w:rsidR="00931B0A" w:rsidRDefault="00AD5B90" w:rsidP="002D3482">
      <w:pPr>
        <w:pStyle w:val="a4"/>
      </w:pPr>
      <w:r>
        <w:t>-</w:t>
      </w:r>
      <w:r>
        <w:tab/>
        <w:t>дает поручения в рамках своих полномочий членам Комиссии;</w:t>
      </w:r>
    </w:p>
    <w:p w:rsidR="00931B0A" w:rsidRDefault="00AD5B90" w:rsidP="002D3482">
      <w:pPr>
        <w:pStyle w:val="a4"/>
      </w:pPr>
      <w:r>
        <w:t>-</w:t>
      </w:r>
      <w:r>
        <w:tab/>
        <w:t>утверждает решения Комиссии.</w:t>
      </w:r>
    </w:p>
    <w:p w:rsidR="00931B0A" w:rsidRDefault="00AD5B90" w:rsidP="002D3482">
      <w:pPr>
        <w:pStyle w:val="a4"/>
      </w:pPr>
      <w:r>
        <w:t>5.9.</w:t>
      </w:r>
      <w:r>
        <w:tab/>
        <w:t>Обеспечение деятельности Комиссии, подготовку материалов к заседаниям Комиссии и контроль за исполнением принятых решений осуществляет отдел профилактики коррупционных правонарушений управления муниципальной службы и кадров Администрации.</w:t>
      </w:r>
    </w:p>
    <w:p w:rsidR="00931B0A" w:rsidRDefault="00AD5B90" w:rsidP="002D3482">
      <w:pPr>
        <w:pStyle w:val="a4"/>
      </w:pPr>
      <w:r>
        <w:t>5.10.</w:t>
      </w:r>
      <w:r>
        <w:tab/>
        <w:t>Ответственный секретарь Комиссии: ^</w:t>
      </w:r>
    </w:p>
    <w:p w:rsidR="00931B0A" w:rsidRDefault="00AD5B90" w:rsidP="002D3482">
      <w:pPr>
        <w:pStyle w:val="a4"/>
      </w:pPr>
      <w:r>
        <w:t>обеспечивает подготовку проекта плана работы Комиссии (полугодового плана), формирует повестку дня его заседания, координирует работу по подготовке необходимых материалов к заседанию Комиссии, проектов соответствующих решений;</w:t>
      </w:r>
    </w:p>
    <w:p w:rsidR="00931B0A" w:rsidRDefault="00AD5B90" w:rsidP="002D3482">
      <w:pPr>
        <w:pStyle w:val="a4"/>
      </w:pPr>
      <w:r>
        <w:t>-</w:t>
      </w:r>
      <w:r>
        <w:tab/>
        <w:t>информирует членов Комиссии, приглашенных на заседание лиц, • экспертов, иных лиц о месте, времени проведения и повестке дня заседания Комиссии (не позднее, чем за три рабочих дня до начала заседания Комиссии), обеспечивает их необходимыми материалами;</w:t>
      </w:r>
    </w:p>
    <w:p w:rsidR="00931B0A" w:rsidRDefault="00AD5B90" w:rsidP="002D3482">
      <w:pPr>
        <w:pStyle w:val="a4"/>
      </w:pPr>
      <w:r>
        <w:t>-</w:t>
      </w:r>
      <w:r>
        <w:tab/>
        <w:t>оформляет решения заседаний Комиссии;</w:t>
      </w:r>
    </w:p>
    <w:p w:rsidR="00931B0A" w:rsidRDefault="00AD5B90" w:rsidP="002D3482">
      <w:pPr>
        <w:pStyle w:val="a4"/>
      </w:pPr>
      <w:r>
        <w:t>-</w:t>
      </w:r>
      <w:r>
        <w:tab/>
        <w:t>контролирует выполнение поручений и решений председателя Комиссии, данных по результатам заседаний Комиссии.</w:t>
      </w:r>
    </w:p>
    <w:p w:rsidR="00931B0A" w:rsidRDefault="00AD5B90" w:rsidP="002D3482">
      <w:pPr>
        <w:pStyle w:val="a4"/>
      </w:pPr>
      <w:r>
        <w:t>5.11.</w:t>
      </w:r>
      <w:r>
        <w:tab/>
        <w:t>По решению председателя Комиссии информация о решениях</w:t>
      </w:r>
    </w:p>
    <w:p w:rsidR="00931B0A" w:rsidRPr="002D3482" w:rsidRDefault="00AD5B90" w:rsidP="002D3482">
      <w:pPr>
        <w:pStyle w:val="a4"/>
      </w:pPr>
      <w:r>
        <w:t>комиссии (полностью или частично) может передаваться в средства массовой информации для опубликования.</w:t>
      </w:r>
      <w:r>
        <w:tab/>
      </w:r>
    </w:p>
    <w:p w:rsidR="00931B0A" w:rsidRPr="002D3482" w:rsidRDefault="00931B0A" w:rsidP="002D3482">
      <w:pPr>
        <w:pStyle w:val="a4"/>
      </w:pPr>
    </w:p>
    <w:p w:rsidR="00931B0A" w:rsidRDefault="00931B0A" w:rsidP="002D3482">
      <w:pPr>
        <w:pStyle w:val="a4"/>
      </w:pPr>
    </w:p>
    <w:p w:rsidR="002D3482" w:rsidRDefault="002D3482" w:rsidP="002D3482">
      <w:pPr>
        <w:pStyle w:val="a4"/>
      </w:pPr>
    </w:p>
    <w:p w:rsidR="002D3482" w:rsidRDefault="002D3482" w:rsidP="002D3482">
      <w:pPr>
        <w:pStyle w:val="a4"/>
      </w:pPr>
    </w:p>
    <w:p w:rsidR="002D3482" w:rsidRDefault="002D3482" w:rsidP="002D3482">
      <w:pPr>
        <w:pStyle w:val="a4"/>
      </w:pPr>
    </w:p>
    <w:p w:rsidR="002D3482" w:rsidRDefault="002D3482" w:rsidP="002D3482">
      <w:pPr>
        <w:pStyle w:val="a4"/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6"/>
        <w:gridCol w:w="3006"/>
        <w:gridCol w:w="3007"/>
      </w:tblGrid>
      <w:tr w:rsidR="002D3482" w:rsidTr="00A1467F">
        <w:trPr>
          <w:trHeight w:val="1419"/>
        </w:trPr>
        <w:tc>
          <w:tcPr>
            <w:tcW w:w="3006" w:type="dxa"/>
          </w:tcPr>
          <w:p w:rsidR="002D3482" w:rsidRDefault="002D3482" w:rsidP="00A1467F">
            <w:pPr>
              <w:pStyle w:val="a4"/>
              <w:ind w:firstLine="0"/>
              <w:jc w:val="right"/>
            </w:pPr>
          </w:p>
        </w:tc>
        <w:tc>
          <w:tcPr>
            <w:tcW w:w="3006" w:type="dxa"/>
          </w:tcPr>
          <w:p w:rsidR="002D3482" w:rsidRDefault="002D3482" w:rsidP="00A1467F">
            <w:pPr>
              <w:pStyle w:val="a4"/>
              <w:ind w:firstLine="0"/>
              <w:jc w:val="right"/>
            </w:pPr>
          </w:p>
        </w:tc>
        <w:tc>
          <w:tcPr>
            <w:tcW w:w="3007" w:type="dxa"/>
          </w:tcPr>
          <w:p w:rsidR="002D3482" w:rsidRDefault="002D3482" w:rsidP="00A1467F">
            <w:pPr>
              <w:pStyle w:val="a4"/>
              <w:ind w:firstLine="0"/>
            </w:pPr>
            <w:r>
              <w:t>Утверждено</w:t>
            </w:r>
          </w:p>
          <w:p w:rsidR="002D3482" w:rsidRDefault="002D3482" w:rsidP="00A1467F">
            <w:pPr>
              <w:pStyle w:val="a4"/>
              <w:ind w:firstLine="0"/>
              <w:jc w:val="left"/>
            </w:pPr>
            <w:r>
              <w:t xml:space="preserve">постановлением администрации муниципального образования «Город Астрахань» </w:t>
            </w:r>
          </w:p>
          <w:p w:rsidR="002D3482" w:rsidRDefault="002D3482" w:rsidP="00A1467F">
            <w:pPr>
              <w:pStyle w:val="a4"/>
              <w:ind w:firstLine="0"/>
              <w:jc w:val="left"/>
            </w:pPr>
            <w:r>
              <w:t xml:space="preserve">от </w:t>
            </w:r>
            <w:r>
              <w:object w:dxaOrig="1950" w:dyaOrig="225">
                <v:shape id="_x0000_i1026" type="#_x0000_t75" style="width:97.8pt;height:11.55pt" o:ole="">
                  <v:imagedata r:id="rId6" o:title=""/>
                </v:shape>
                <o:OLEObject Type="Embed" ProgID="PBrush" ShapeID="_x0000_i1026" DrawAspect="Content" ObjectID="_1550919621" r:id="rId8"/>
              </w:object>
            </w:r>
          </w:p>
        </w:tc>
      </w:tr>
    </w:tbl>
    <w:p w:rsidR="002D3482" w:rsidRDefault="002D3482" w:rsidP="002D3482">
      <w:pPr>
        <w:pStyle w:val="a4"/>
        <w:jc w:val="center"/>
      </w:pPr>
    </w:p>
    <w:p w:rsidR="002D3482" w:rsidRDefault="002D3482" w:rsidP="002D3482">
      <w:pPr>
        <w:pStyle w:val="a4"/>
        <w:jc w:val="center"/>
      </w:pPr>
      <w:r>
        <w:t>СОСТАВ</w:t>
      </w:r>
    </w:p>
    <w:p w:rsidR="002D3482" w:rsidRDefault="002D3482" w:rsidP="002D3482">
      <w:pPr>
        <w:pStyle w:val="a4"/>
        <w:jc w:val="center"/>
      </w:pPr>
      <w:r>
        <w:t xml:space="preserve"> </w:t>
      </w:r>
      <w:r w:rsidR="00AD5B90" w:rsidRPr="002D3482">
        <w:t xml:space="preserve">КОМИССИИ ПО ПРОТИВОДЕЙСТВИЮ КОРРУПЦИИ АДМИНИСТРАЦИИ </w:t>
      </w:r>
    </w:p>
    <w:p w:rsidR="002D3482" w:rsidRDefault="00AD5B90" w:rsidP="002D3482">
      <w:pPr>
        <w:pStyle w:val="a4"/>
        <w:jc w:val="center"/>
      </w:pPr>
      <w:r w:rsidRPr="002D3482">
        <w:t>МУНИЦИПАЛЬНОГО ОБРАЗОВАНИЯ</w:t>
      </w:r>
      <w:r w:rsidR="002D3482">
        <w:t xml:space="preserve"> </w:t>
      </w:r>
    </w:p>
    <w:p w:rsidR="00931B0A" w:rsidRDefault="002D3482" w:rsidP="002D3482">
      <w:pPr>
        <w:pStyle w:val="a4"/>
        <w:jc w:val="center"/>
      </w:pPr>
      <w:r w:rsidRPr="002D3482">
        <w:t>«ГОРОД АСТРАХАНЬ»</w:t>
      </w:r>
    </w:p>
    <w:p w:rsidR="002D3482" w:rsidRDefault="002D3482" w:rsidP="002D3482">
      <w:pPr>
        <w:pStyle w:val="a4"/>
        <w:jc w:val="center"/>
      </w:pPr>
    </w:p>
    <w:tbl>
      <w:tblPr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38"/>
        <w:gridCol w:w="7381"/>
      </w:tblGrid>
      <w:tr w:rsidR="00931B0A" w:rsidTr="007B73D0">
        <w:trPr>
          <w:trHeight w:val="467"/>
        </w:trPr>
        <w:tc>
          <w:tcPr>
            <w:tcW w:w="908" w:type="pct"/>
            <w:shd w:val="clear" w:color="auto" w:fill="FFFFFF"/>
          </w:tcPr>
          <w:p w:rsidR="00931B0A" w:rsidRPr="002D3482" w:rsidRDefault="00931B0A" w:rsidP="002D3482">
            <w:pPr>
              <w:pStyle w:val="a4"/>
            </w:pPr>
          </w:p>
        </w:tc>
        <w:tc>
          <w:tcPr>
            <w:tcW w:w="4092" w:type="pct"/>
            <w:shd w:val="clear" w:color="auto" w:fill="FFFFFF"/>
          </w:tcPr>
          <w:p w:rsidR="00931B0A" w:rsidRDefault="00931B0A" w:rsidP="002D3482">
            <w:pPr>
              <w:pStyle w:val="a4"/>
            </w:pPr>
          </w:p>
        </w:tc>
      </w:tr>
      <w:tr w:rsidR="00931B0A" w:rsidTr="007B73D0">
        <w:trPr>
          <w:trHeight w:val="934"/>
        </w:trPr>
        <w:tc>
          <w:tcPr>
            <w:tcW w:w="908" w:type="pct"/>
            <w:shd w:val="clear" w:color="auto" w:fill="FFFFFF"/>
            <w:vAlign w:val="center"/>
          </w:tcPr>
          <w:p w:rsidR="00931B0A" w:rsidRDefault="00AD5B90" w:rsidP="002D3482">
            <w:pPr>
              <w:pStyle w:val="a4"/>
            </w:pPr>
            <w:r w:rsidRPr="002D3482">
              <w:t>Председатель</w:t>
            </w:r>
          </w:p>
          <w:p w:rsidR="00931B0A" w:rsidRDefault="00AD5B90" w:rsidP="002D3482">
            <w:pPr>
              <w:pStyle w:val="a4"/>
            </w:pPr>
            <w:r w:rsidRPr="002D3482">
              <w:t>комиссии</w:t>
            </w:r>
          </w:p>
        </w:tc>
        <w:tc>
          <w:tcPr>
            <w:tcW w:w="4092" w:type="pct"/>
            <w:shd w:val="clear" w:color="auto" w:fill="FFFFFF"/>
            <w:vAlign w:val="center"/>
          </w:tcPr>
          <w:p w:rsidR="00931B0A" w:rsidRDefault="00AD5B90" w:rsidP="002D3482">
            <w:pPr>
              <w:pStyle w:val="a4"/>
            </w:pPr>
            <w:r w:rsidRPr="002D3482">
              <w:t>1</w:t>
            </w:r>
          </w:p>
          <w:p w:rsidR="00931B0A" w:rsidRDefault="00AD5B90" w:rsidP="002D3482">
            <w:pPr>
              <w:pStyle w:val="a4"/>
            </w:pPr>
            <w:r w:rsidRPr="002D3482">
              <w:t>- глава администрации муниципального образования «Город Астрахань»</w:t>
            </w:r>
          </w:p>
        </w:tc>
      </w:tr>
      <w:tr w:rsidR="00931B0A" w:rsidTr="007B73D0">
        <w:trPr>
          <w:trHeight w:val="1888"/>
        </w:trPr>
        <w:tc>
          <w:tcPr>
            <w:tcW w:w="908" w:type="pct"/>
            <w:shd w:val="clear" w:color="auto" w:fill="FFFFFF"/>
          </w:tcPr>
          <w:p w:rsidR="00931B0A" w:rsidRDefault="00AD5B90" w:rsidP="007B73D0">
            <w:pPr>
              <w:pStyle w:val="a4"/>
              <w:ind w:firstLine="0"/>
            </w:pPr>
            <w:r w:rsidRPr="002D3482">
              <w:t>Заместитель</w:t>
            </w:r>
          </w:p>
          <w:p w:rsidR="00931B0A" w:rsidRDefault="00AD5B90" w:rsidP="007B73D0">
            <w:pPr>
              <w:pStyle w:val="a4"/>
              <w:ind w:firstLine="0"/>
            </w:pPr>
            <w:r w:rsidRPr="002D3482">
              <w:t>председателя</w:t>
            </w:r>
          </w:p>
          <w:p w:rsidR="00931B0A" w:rsidRDefault="00AD5B90" w:rsidP="007B73D0">
            <w:pPr>
              <w:pStyle w:val="a4"/>
              <w:ind w:firstLine="0"/>
            </w:pPr>
            <w:r w:rsidRPr="002D3482">
              <w:t>комиссии</w:t>
            </w:r>
          </w:p>
        </w:tc>
        <w:tc>
          <w:tcPr>
            <w:tcW w:w="4092" w:type="pct"/>
            <w:shd w:val="clear" w:color="auto" w:fill="FFFFFF"/>
          </w:tcPr>
          <w:p w:rsidR="00931B0A" w:rsidRDefault="00AD5B90" w:rsidP="007B73D0">
            <w:pPr>
              <w:pStyle w:val="a4"/>
              <w:jc w:val="left"/>
            </w:pPr>
            <w:r w:rsidRPr="002D3482">
              <w:t>- заместитель главы администрации муниципального образования «Город Астрахань», курирующий аппарат администрации муниципального образования «Город Астрахань», кадровое, правовое, контрольно-документационное, информационное, материально-техническое обеспечение, связь с общественностью, муниципальный контроль</w:t>
            </w:r>
          </w:p>
        </w:tc>
      </w:tr>
      <w:tr w:rsidR="00931B0A" w:rsidTr="007B73D0">
        <w:trPr>
          <w:trHeight w:val="4582"/>
        </w:trPr>
        <w:tc>
          <w:tcPr>
            <w:tcW w:w="908" w:type="pct"/>
            <w:shd w:val="clear" w:color="auto" w:fill="FFFFFF"/>
          </w:tcPr>
          <w:p w:rsidR="00931B0A" w:rsidRDefault="00AD5B90" w:rsidP="007B73D0">
            <w:pPr>
              <w:pStyle w:val="a4"/>
              <w:ind w:firstLine="0"/>
            </w:pPr>
            <w:r w:rsidRPr="002D3482">
              <w:t>Члены</w:t>
            </w:r>
          </w:p>
          <w:p w:rsidR="00931B0A" w:rsidRDefault="00AD5B90" w:rsidP="007B73D0">
            <w:pPr>
              <w:pStyle w:val="a4"/>
              <w:ind w:firstLine="0"/>
            </w:pPr>
            <w:r w:rsidRPr="002D3482">
              <w:t>комиссии:</w:t>
            </w:r>
          </w:p>
        </w:tc>
        <w:tc>
          <w:tcPr>
            <w:tcW w:w="4092" w:type="pct"/>
            <w:shd w:val="clear" w:color="auto" w:fill="FFFFFF"/>
          </w:tcPr>
          <w:p w:rsidR="00931B0A" w:rsidRDefault="00AD5B90" w:rsidP="007B73D0">
            <w:pPr>
              <w:pStyle w:val="a4"/>
              <w:ind w:firstLine="0"/>
              <w:jc w:val="left"/>
            </w:pPr>
            <w:r w:rsidRPr="002D3482">
              <w:t>-</w:t>
            </w:r>
            <w:r w:rsidRPr="002D3482">
              <w:tab/>
              <w:t>заместитель главы администрации муниципального образования «Город Астрахань», курирующий сферу капитального строительства, архитектуры и градостроительства, муниципального имущества, жилищную политику, транспорта и пассажирских перевозок, коммунального хозяйства</w:t>
            </w:r>
          </w:p>
          <w:p w:rsidR="00931B0A" w:rsidRDefault="00AD5B90" w:rsidP="007B73D0">
            <w:pPr>
              <w:pStyle w:val="a4"/>
              <w:jc w:val="left"/>
            </w:pPr>
            <w:r w:rsidRPr="002D3482">
              <w:t>и благоустройства</w:t>
            </w:r>
          </w:p>
          <w:p w:rsidR="00931B0A" w:rsidRDefault="00AD5B90" w:rsidP="007B73D0">
            <w:pPr>
              <w:pStyle w:val="a4"/>
              <w:jc w:val="left"/>
            </w:pPr>
            <w:r w:rsidRPr="002D3482">
              <w:t>-</w:t>
            </w:r>
            <w:r w:rsidRPr="002D3482">
              <w:tab/>
              <w:t>заместитель главы администрации муниципального образования «Город Астрахань» - начальник финансово-казначейского управления администрации муниципального образования</w:t>
            </w:r>
          </w:p>
          <w:p w:rsidR="00931B0A" w:rsidRDefault="00AD5B90" w:rsidP="007B73D0">
            <w:pPr>
              <w:pStyle w:val="a4"/>
              <w:jc w:val="left"/>
            </w:pPr>
            <w:r w:rsidRPr="002D3482">
              <w:t>«Город Астрахань»</w:t>
            </w:r>
          </w:p>
          <w:p w:rsidR="00931B0A" w:rsidRDefault="00AD5B90" w:rsidP="007B73D0">
            <w:pPr>
              <w:pStyle w:val="a4"/>
              <w:jc w:val="left"/>
            </w:pPr>
            <w:r w:rsidRPr="002D3482">
              <w:t>-</w:t>
            </w:r>
            <w:r w:rsidRPr="002D3482">
              <w:tab/>
              <w:t>заместитель главы администрации муниципального образования «Город Астрахань» по экономике</w:t>
            </w:r>
          </w:p>
          <w:p w:rsidR="00931B0A" w:rsidRDefault="00AD5B90" w:rsidP="007B73D0">
            <w:pPr>
              <w:pStyle w:val="a4"/>
              <w:jc w:val="left"/>
            </w:pPr>
            <w:r w:rsidRPr="002D3482">
              <w:t>-</w:t>
            </w:r>
            <w:r w:rsidRPr="002D3482">
              <w:tab/>
              <w:t>начальник правового управления администрации муниципального образования «Город Астрахань»</w:t>
            </w:r>
          </w:p>
          <w:p w:rsidR="007B73D0" w:rsidRDefault="00AD5B90" w:rsidP="007B73D0">
            <w:pPr>
              <w:pStyle w:val="a4"/>
            </w:pPr>
            <w:r w:rsidRPr="002D3482">
              <w:t>-</w:t>
            </w:r>
            <w:r w:rsidRPr="002D3482">
              <w:tab/>
              <w:t>начальник управления муниципальной службы и кадров администрации муниципального образования «Город Астрахань»</w:t>
            </w:r>
            <w:r w:rsidR="007B73D0">
              <w:t xml:space="preserve"> </w:t>
            </w:r>
            <w:r w:rsidR="007B73D0">
              <w:t>-</w:t>
            </w:r>
            <w:r w:rsidR="007B73D0">
              <w:tab/>
              <w:t>начальник управления образования администрации муниципального образования «Город Астрахань»</w:t>
            </w:r>
          </w:p>
          <w:p w:rsidR="007B73D0" w:rsidRDefault="007B73D0" w:rsidP="007B73D0">
            <w:pPr>
              <w:pStyle w:val="a4"/>
            </w:pPr>
            <w:r>
              <w:t>-</w:t>
            </w:r>
            <w:r>
              <w:tab/>
              <w:t>начальник управления по коммунальному хозяйству</w:t>
            </w:r>
          </w:p>
          <w:p w:rsidR="007B73D0" w:rsidRDefault="007B73D0" w:rsidP="007B73D0">
            <w:pPr>
              <w:pStyle w:val="a4"/>
            </w:pPr>
            <w:r>
              <w:t>и благоустройству администрации муниципального образования «Г ород Астрахань»</w:t>
            </w:r>
          </w:p>
          <w:p w:rsidR="007B73D0" w:rsidRDefault="007B73D0" w:rsidP="007B73D0">
            <w:pPr>
              <w:pStyle w:val="a4"/>
            </w:pPr>
            <w:r>
              <w:t>-</w:t>
            </w:r>
            <w:r>
              <w:tab/>
              <w:t>начальник управления муниципального имущества администрации муниципального образования «Город Астрахань»</w:t>
            </w:r>
          </w:p>
          <w:p w:rsidR="007B73D0" w:rsidRDefault="007B73D0" w:rsidP="007B73D0">
            <w:pPr>
              <w:pStyle w:val="a4"/>
            </w:pPr>
            <w:r>
              <w:t>-</w:t>
            </w:r>
            <w:r>
              <w:tab/>
              <w:t>начальник управления внутреннего муниципального финансового контроля администрации муниципального образования</w:t>
            </w:r>
          </w:p>
          <w:p w:rsidR="007B73D0" w:rsidRDefault="007B73D0" w:rsidP="007B73D0">
            <w:pPr>
              <w:pStyle w:val="a4"/>
            </w:pPr>
            <w:r>
              <w:t>«Город Астрахань»</w:t>
            </w:r>
          </w:p>
          <w:p w:rsidR="007B73D0" w:rsidRDefault="007B73D0" w:rsidP="007B73D0">
            <w:pPr>
              <w:pStyle w:val="a4"/>
            </w:pPr>
            <w:r>
              <w:t>-</w:t>
            </w:r>
            <w:r>
              <w:tab/>
              <w:t>глава администрации Кировского района города Астрахани</w:t>
            </w:r>
          </w:p>
          <w:p w:rsidR="007B73D0" w:rsidRDefault="007B73D0" w:rsidP="007B73D0">
            <w:pPr>
              <w:pStyle w:val="a4"/>
            </w:pPr>
            <w:r>
              <w:t>-</w:t>
            </w:r>
            <w:r>
              <w:tab/>
              <w:t>глава администрации Ленинского района города Астрахани</w:t>
            </w:r>
          </w:p>
          <w:p w:rsidR="007B73D0" w:rsidRDefault="007B73D0" w:rsidP="007B73D0">
            <w:pPr>
              <w:pStyle w:val="a4"/>
            </w:pPr>
            <w:r>
              <w:t>-</w:t>
            </w:r>
            <w:r>
              <w:tab/>
              <w:t>глава администрации Советского района города Астрахани</w:t>
            </w:r>
          </w:p>
          <w:p w:rsidR="007B73D0" w:rsidRDefault="007B73D0" w:rsidP="007B73D0">
            <w:pPr>
              <w:pStyle w:val="a4"/>
            </w:pPr>
            <w:r>
              <w:t>-</w:t>
            </w:r>
            <w:r>
              <w:tab/>
              <w:t>глава администрации Трусовского района города Астрахани</w:t>
            </w:r>
          </w:p>
          <w:p w:rsidR="007B73D0" w:rsidRDefault="007B73D0" w:rsidP="007B73D0">
            <w:pPr>
              <w:pStyle w:val="a4"/>
            </w:pPr>
            <w:r>
              <w:t>-</w:t>
            </w:r>
            <w:r>
              <w:tab/>
              <w:t>начальник отдела профилактики коррупционных правонарушений управления муниципальной службы и кадров администрации муниципального образования «Город Астрахань»</w:t>
            </w:r>
          </w:p>
          <w:p w:rsidR="007B73D0" w:rsidRDefault="007B73D0" w:rsidP="007B73D0">
            <w:pPr>
              <w:pStyle w:val="a4"/>
            </w:pPr>
            <w:r>
              <w:t>-</w:t>
            </w:r>
            <w:r>
              <w:tab/>
              <w:t>прокурор города Астрахани (по согласованию)</w:t>
            </w:r>
          </w:p>
          <w:p w:rsidR="007B73D0" w:rsidRDefault="007B73D0" w:rsidP="007B73D0">
            <w:pPr>
              <w:pStyle w:val="a4"/>
            </w:pPr>
            <w:r>
              <w:t>-</w:t>
            </w:r>
            <w:r>
              <w:tab/>
              <w:t>начальник отдела экономической безопасности управления ФСБ России по Астраханской области (по согласованию)</w:t>
            </w:r>
          </w:p>
          <w:p w:rsidR="007B73D0" w:rsidRDefault="007B73D0" w:rsidP="007B73D0">
            <w:pPr>
              <w:pStyle w:val="a4"/>
            </w:pPr>
            <w:r>
              <w:t>-</w:t>
            </w:r>
            <w:r>
              <w:tab/>
              <w:t>начальник ОЭБ и ПК управления МВД России по городу Астрахань (по согласованию)</w:t>
            </w:r>
          </w:p>
          <w:p w:rsidR="007B73D0" w:rsidRDefault="007B73D0" w:rsidP="007B73D0">
            <w:pPr>
              <w:pStyle w:val="a4"/>
            </w:pPr>
            <w:r>
              <w:lastRenderedPageBreak/>
              <w:t>-</w:t>
            </w:r>
            <w:r>
              <w:tab/>
              <w:t>председатель контрольно-счетной* палаты муниципального образования «Город Астрахань»</w:t>
            </w:r>
          </w:p>
          <w:p w:rsidR="007B73D0" w:rsidRDefault="007B73D0" w:rsidP="007B73D0">
            <w:pPr>
              <w:pStyle w:val="a4"/>
            </w:pPr>
            <w:r>
              <w:t>-</w:t>
            </w:r>
            <w:r>
              <w:tab/>
              <w:t>уполномоченный по правам человека в Астраханской области</w:t>
            </w:r>
          </w:p>
          <w:p w:rsidR="007B73D0" w:rsidRDefault="007B73D0" w:rsidP="007B73D0">
            <w:pPr>
              <w:pStyle w:val="a4"/>
            </w:pPr>
            <w:r>
              <w:t>-</w:t>
            </w:r>
            <w:r>
              <w:tab/>
              <w:t>руководитель управления федеральной антимонопольной службы России по Астраханской области</w:t>
            </w:r>
          </w:p>
          <w:p w:rsidR="00931B0A" w:rsidRDefault="00931B0A" w:rsidP="007B73D0">
            <w:pPr>
              <w:pStyle w:val="a4"/>
              <w:jc w:val="left"/>
            </w:pPr>
          </w:p>
        </w:tc>
      </w:tr>
      <w:tr w:rsidR="007B73D0" w:rsidTr="007B73D0">
        <w:trPr>
          <w:trHeight w:val="4582"/>
        </w:trPr>
        <w:tc>
          <w:tcPr>
            <w:tcW w:w="908" w:type="pct"/>
            <w:shd w:val="clear" w:color="auto" w:fill="FFFFFF"/>
          </w:tcPr>
          <w:p w:rsidR="007B73D0" w:rsidRDefault="007B73D0" w:rsidP="007B73D0">
            <w:pPr>
              <w:pStyle w:val="a4"/>
              <w:ind w:firstLine="0"/>
            </w:pPr>
            <w:r>
              <w:lastRenderedPageBreak/>
              <w:t>Ответственный</w:t>
            </w:r>
          </w:p>
          <w:p w:rsidR="007B73D0" w:rsidRDefault="007B73D0" w:rsidP="007B73D0">
            <w:pPr>
              <w:pStyle w:val="a4"/>
              <w:ind w:firstLine="0"/>
            </w:pPr>
            <w:r>
              <w:t>секретарь</w:t>
            </w:r>
          </w:p>
          <w:p w:rsidR="007B73D0" w:rsidRPr="002D3482" w:rsidRDefault="007B73D0" w:rsidP="007B73D0">
            <w:pPr>
              <w:pStyle w:val="a4"/>
              <w:ind w:firstLine="0"/>
            </w:pPr>
            <w:r>
              <w:t>комиссии</w:t>
            </w:r>
          </w:p>
        </w:tc>
        <w:tc>
          <w:tcPr>
            <w:tcW w:w="4092" w:type="pct"/>
            <w:shd w:val="clear" w:color="auto" w:fill="FFFFFF"/>
          </w:tcPr>
          <w:p w:rsidR="007B73D0" w:rsidRDefault="007B73D0" w:rsidP="007B73D0">
            <w:pPr>
              <w:pStyle w:val="a4"/>
              <w:ind w:firstLine="0"/>
            </w:pPr>
            <w:r>
              <w:t>- ведущий юрист отдела профилактики коррупционных</w:t>
            </w:r>
            <w:r>
              <w:t xml:space="preserve"> </w:t>
            </w:r>
            <w:r>
              <w:t>правонарушений управления муниципальной службы и кадров администрации муниципального образования «Город Астрахань»</w:t>
            </w:r>
          </w:p>
          <w:p w:rsidR="007B73D0" w:rsidRPr="002D3482" w:rsidRDefault="007B73D0" w:rsidP="007B73D0">
            <w:pPr>
              <w:pStyle w:val="a4"/>
              <w:ind w:firstLine="0"/>
              <w:jc w:val="left"/>
            </w:pPr>
          </w:p>
        </w:tc>
      </w:tr>
    </w:tbl>
    <w:p w:rsidR="00931B0A" w:rsidRDefault="00931B0A" w:rsidP="007B73D0">
      <w:pPr>
        <w:pStyle w:val="a4"/>
        <w:ind w:firstLine="0"/>
      </w:pPr>
    </w:p>
    <w:sectPr w:rsidR="00931B0A">
      <w:pgSz w:w="11909" w:h="16834"/>
      <w:pgMar w:top="1430" w:right="1440" w:bottom="1430" w:left="144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6DF8" w:rsidRDefault="00BA6DF8">
      <w:r>
        <w:separator/>
      </w:r>
    </w:p>
  </w:endnote>
  <w:endnote w:type="continuationSeparator" w:id="0">
    <w:p w:rsidR="00BA6DF8" w:rsidRDefault="00BA6D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6DF8" w:rsidRDefault="00BA6DF8"/>
  </w:footnote>
  <w:footnote w:type="continuationSeparator" w:id="0">
    <w:p w:rsidR="00BA6DF8" w:rsidRDefault="00BA6DF8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B0A"/>
    <w:rsid w:val="002D3482"/>
    <w:rsid w:val="005F3838"/>
    <w:rsid w:val="007B73D0"/>
    <w:rsid w:val="00931B0A"/>
    <w:rsid w:val="00AD5B90"/>
    <w:rsid w:val="00BA6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2A43B5-287F-4987-AC7F-03069167C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2">
    <w:name w:val="Основной текст (2)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Arial75pt">
    <w:name w:val="Основной текст (5) + Arial;7;5 pt"/>
    <w:basedOn w:val="5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11pt-1pt">
    <w:name w:val="Основной текст (2) + 11 pt;Полужирный;Курсив;Интервал -1 pt"/>
    <w:basedOn w:val="2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100">
    <w:name w:val="Основной текст (10)_"/>
    <w:basedOn w:val="a0"/>
    <w:link w:val="101"/>
    <w:rPr>
      <w:rFonts w:ascii="Arial" w:eastAsia="Arial" w:hAnsi="Arial" w:cs="Arial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11">
    <w:name w:val="Основной текст (11)_"/>
    <w:basedOn w:val="a0"/>
    <w:link w:val="1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211pt-1pt0">
    <w:name w:val="Основной текст (2) + 11 pt;Полужирный;Курсив;Интервал -1 pt"/>
    <w:basedOn w:val="2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2">
    <w:name w:val="Основной текст (12)_"/>
    <w:basedOn w:val="a0"/>
    <w:link w:val="120"/>
    <w:rPr>
      <w:rFonts w:ascii="Arial" w:eastAsia="Arial" w:hAnsi="Arial" w:cs="Arial"/>
      <w:b/>
      <w:bCs/>
      <w:i w:val="0"/>
      <w:iCs w:val="0"/>
      <w:smallCaps w:val="0"/>
      <w:strike w:val="0"/>
      <w:sz w:val="16"/>
      <w:szCs w:val="16"/>
      <w:u w:val="none"/>
      <w:lang w:val="en-US" w:eastAsia="en-US" w:bidi="en-US"/>
    </w:rPr>
  </w:style>
  <w:style w:type="character" w:customStyle="1" w:styleId="211pt-1pt1">
    <w:name w:val="Основной текст (2) + 11 pt;Полужирный;Курсив;Интервал -1 pt"/>
    <w:basedOn w:val="2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0"/>
      <w:w w:val="100"/>
      <w:position w:val="0"/>
      <w:sz w:val="22"/>
      <w:szCs w:val="22"/>
      <w:u w:val="single"/>
      <w:lang w:val="en-US" w:eastAsia="en-US" w:bidi="en-US"/>
    </w:rPr>
  </w:style>
  <w:style w:type="character" w:customStyle="1" w:styleId="22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3">
    <w:name w:val="Основной текст (13)_"/>
    <w:basedOn w:val="a0"/>
    <w:link w:val="130"/>
    <w:rPr>
      <w:rFonts w:ascii="Arial" w:eastAsia="Arial" w:hAnsi="Arial" w:cs="Arial"/>
      <w:b/>
      <w:bCs/>
      <w:i w:val="0"/>
      <w:iCs w:val="0"/>
      <w:smallCaps w:val="0"/>
      <w:strike w:val="0"/>
      <w:sz w:val="16"/>
      <w:szCs w:val="16"/>
      <w:u w:val="none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Arial" w:eastAsia="Arial" w:hAnsi="Arial" w:cs="Arial"/>
      <w:b/>
      <w:bCs/>
      <w:sz w:val="17"/>
      <w:szCs w:val="17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line="214" w:lineRule="exact"/>
      <w:ind w:hanging="10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64" w:lineRule="exact"/>
      <w:jc w:val="center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spacing w:val="40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174" w:lineRule="exact"/>
      <w:ind w:firstLine="400"/>
      <w:jc w:val="both"/>
      <w:outlineLvl w:val="0"/>
    </w:pPr>
    <w:rPr>
      <w:rFonts w:ascii="Arial" w:eastAsia="Arial" w:hAnsi="Arial" w:cs="Arial"/>
      <w:b/>
      <w:bCs/>
      <w:sz w:val="17"/>
      <w:szCs w:val="1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174" w:lineRule="exact"/>
      <w:ind w:firstLine="40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269" w:lineRule="exac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line="0" w:lineRule="atLeast"/>
    </w:pPr>
    <w:rPr>
      <w:rFonts w:ascii="Arial" w:eastAsia="Arial" w:hAnsi="Arial" w:cs="Arial"/>
      <w:b/>
      <w:bCs/>
      <w:sz w:val="17"/>
      <w:szCs w:val="17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120">
    <w:name w:val="Основной текст (12)"/>
    <w:basedOn w:val="a"/>
    <w:link w:val="12"/>
    <w:pPr>
      <w:shd w:val="clear" w:color="auto" w:fill="FFFFFF"/>
      <w:spacing w:line="0" w:lineRule="atLeast"/>
    </w:pPr>
    <w:rPr>
      <w:rFonts w:ascii="Arial" w:eastAsia="Arial" w:hAnsi="Arial" w:cs="Arial"/>
      <w:b/>
      <w:bCs/>
      <w:sz w:val="16"/>
      <w:szCs w:val="16"/>
      <w:lang w:val="en-US" w:eastAsia="en-US" w:bidi="en-US"/>
    </w:rPr>
  </w:style>
  <w:style w:type="paragraph" w:customStyle="1" w:styleId="130">
    <w:name w:val="Основной текст (13)"/>
    <w:basedOn w:val="a"/>
    <w:link w:val="13"/>
    <w:pPr>
      <w:shd w:val="clear" w:color="auto" w:fill="FFFFFF"/>
      <w:spacing w:line="218" w:lineRule="exact"/>
    </w:pPr>
    <w:rPr>
      <w:rFonts w:ascii="Arial" w:eastAsia="Arial" w:hAnsi="Arial" w:cs="Arial"/>
      <w:b/>
      <w:bCs/>
      <w:sz w:val="16"/>
      <w:szCs w:val="16"/>
    </w:rPr>
  </w:style>
  <w:style w:type="paragraph" w:customStyle="1" w:styleId="31">
    <w:name w:val="основной текст3"/>
    <w:basedOn w:val="a"/>
    <w:uiPriority w:val="99"/>
    <w:rsid w:val="002D3482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4">
    <w:name w:val="основной текст"/>
    <w:basedOn w:val="a"/>
    <w:uiPriority w:val="99"/>
    <w:rsid w:val="002D3482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  <w:style w:type="table" w:styleId="a5">
    <w:name w:val="Table Grid"/>
    <w:basedOn w:val="a1"/>
    <w:uiPriority w:val="39"/>
    <w:rsid w:val="002D34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1967</Words>
  <Characters>11212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2017-03-13T10:14:00Z</dcterms:created>
  <dcterms:modified xsi:type="dcterms:W3CDTF">2017-03-13T10:14:00Z</dcterms:modified>
</cp:coreProperties>
</file>