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2D4" w:rsidRPr="00BB42D4" w:rsidRDefault="00BB42D4" w:rsidP="00BB42D4">
      <w:pPr>
        <w:pStyle w:val="3"/>
        <w:suppressAutoHyphens/>
      </w:pPr>
      <w:r w:rsidRPr="00BB42D4">
        <w:t xml:space="preserve">Администрация муниципального образования «Город Астрахань» </w:t>
      </w:r>
    </w:p>
    <w:p w:rsidR="00BB42D4" w:rsidRPr="00BB42D4" w:rsidRDefault="00BB42D4" w:rsidP="00BB42D4">
      <w:pPr>
        <w:pStyle w:val="3"/>
        <w:suppressAutoHyphens/>
      </w:pPr>
      <w:r w:rsidRPr="00BB42D4">
        <w:t>ПОСТАНОВЛЕНИЕ</w:t>
      </w:r>
      <w:bookmarkStart w:id="0" w:name="_GoBack"/>
      <w:bookmarkEnd w:id="0"/>
    </w:p>
    <w:p w:rsidR="00BB42D4" w:rsidRPr="00BB42D4" w:rsidRDefault="00BB42D4" w:rsidP="00BB42D4">
      <w:pPr>
        <w:pStyle w:val="3"/>
        <w:suppressAutoHyphens/>
      </w:pPr>
      <w:r w:rsidRPr="00BB42D4">
        <w:t>29 июня 2017 года № 3851</w:t>
      </w:r>
    </w:p>
    <w:p w:rsidR="00BB42D4" w:rsidRPr="00BB42D4" w:rsidRDefault="00BB42D4" w:rsidP="00BB42D4">
      <w:pPr>
        <w:pStyle w:val="3"/>
        <w:suppressAutoHyphens/>
      </w:pPr>
      <w:r w:rsidRPr="00BB42D4">
        <w:t xml:space="preserve">«О разработке документации по планировке территории в границах переулка Грановского и улицы Мичурина в </w:t>
      </w:r>
      <w:proofErr w:type="spellStart"/>
      <w:r w:rsidRPr="00BB42D4">
        <w:t>Трусовском</w:t>
      </w:r>
      <w:proofErr w:type="spellEnd"/>
      <w:r w:rsidRPr="00BB42D4">
        <w:t xml:space="preserve"> районе города Астрахани»</w:t>
      </w:r>
    </w:p>
    <w:p w:rsidR="00BB42D4" w:rsidRDefault="00BB42D4" w:rsidP="00BB42D4">
      <w:pPr>
        <w:pStyle w:val="a4"/>
      </w:pPr>
      <w:r w:rsidRPr="00BB42D4">
        <w:t>В связи с обращением ООО фирмы «</w:t>
      </w:r>
      <w:proofErr w:type="spellStart"/>
      <w:r w:rsidRPr="00BB42D4">
        <w:t>Лютан-Стройсервис</w:t>
      </w:r>
      <w:proofErr w:type="spellEnd"/>
      <w:r w:rsidRPr="00BB42D4">
        <w:t>» от 25.05.2017 № 33-01-13481, в соответствии</w:t>
      </w:r>
      <w:r>
        <w:t xml:space="preserve"> со статьями 42, 43, 45, 46 Градостроительного кодекса Российской Федерации, пунктом 29 статьи 8 Устава муниципального образования </w:t>
      </w:r>
      <w:r>
        <w:rPr>
          <w:spacing w:val="2"/>
        </w:rPr>
        <w:t>«Город Астрахань», постановлением мэра города Астрахани от 30.01.2009 № 244-м</w:t>
      </w:r>
      <w:r>
        <w:t xml:space="preserve">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BB42D4" w:rsidRDefault="00BB42D4" w:rsidP="00BB42D4">
      <w:pPr>
        <w:pStyle w:val="a4"/>
      </w:pPr>
      <w:r>
        <w:t>1. Разрешить ООО фирме «</w:t>
      </w:r>
      <w:proofErr w:type="spellStart"/>
      <w:r>
        <w:t>Лютан-Стройсервис</w:t>
      </w:r>
      <w:proofErr w:type="spellEnd"/>
      <w:r>
        <w:t xml:space="preserve">» разработку документации по планировке территории в границах переулка Грановского и улицы Мичурина в </w:t>
      </w:r>
      <w:proofErr w:type="spellStart"/>
      <w:r>
        <w:t>Трусовском</w:t>
      </w:r>
      <w:proofErr w:type="spellEnd"/>
      <w:r>
        <w:t xml:space="preserve"> районе города Астрахани, обозначенных на приложении к настоящему постановлению администрации муниципального образования «Город Астрахань».</w:t>
      </w:r>
    </w:p>
    <w:p w:rsidR="00BB42D4" w:rsidRDefault="00BB42D4" w:rsidP="00BB42D4">
      <w:pPr>
        <w:pStyle w:val="a4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BB42D4" w:rsidRDefault="00BB42D4" w:rsidP="00BB42D4">
      <w:pPr>
        <w:pStyle w:val="a4"/>
      </w:pPr>
      <w:r>
        <w:t>3. ООО фирме «</w:t>
      </w:r>
      <w:proofErr w:type="spellStart"/>
      <w:r>
        <w:t>Лютан-Стройсервис</w:t>
      </w:r>
      <w:proofErr w:type="spellEnd"/>
      <w:r>
        <w:t>»:</w:t>
      </w:r>
    </w:p>
    <w:p w:rsidR="00BB42D4" w:rsidRDefault="00BB42D4" w:rsidP="00BB42D4">
      <w:pPr>
        <w:pStyle w:val="a4"/>
      </w:pPr>
      <w:r>
        <w:t xml:space="preserve">3.1. Обеспечить за счет собственных средств разработку документации по планировке территории в границах переулка Грановского и улицы Мичурина в </w:t>
      </w:r>
      <w:proofErr w:type="spellStart"/>
      <w:r>
        <w:t>Трусовском</w:t>
      </w:r>
      <w:proofErr w:type="spellEnd"/>
      <w:r>
        <w:t xml:space="preserve"> районе города Астрахани. </w:t>
      </w:r>
    </w:p>
    <w:p w:rsidR="00BB42D4" w:rsidRDefault="00BB42D4" w:rsidP="00BB42D4">
      <w:pPr>
        <w:pStyle w:val="a4"/>
      </w:pPr>
      <w: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BB42D4" w:rsidRDefault="00BB42D4" w:rsidP="00BB42D4">
      <w:pPr>
        <w:pStyle w:val="a4"/>
      </w:pPr>
      <w:r>
        <w:t>4. Управлению информационной политики администрации муниципального образования «Город Астрахань»:</w:t>
      </w:r>
    </w:p>
    <w:p w:rsidR="00BB42D4" w:rsidRDefault="00BB42D4" w:rsidP="00BB42D4">
      <w:pPr>
        <w:pStyle w:val="a4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42D4" w:rsidRDefault="00BB42D4" w:rsidP="00BB42D4">
      <w:pPr>
        <w:pStyle w:val="a4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B42D4" w:rsidRDefault="00BB42D4" w:rsidP="00BB42D4">
      <w:pPr>
        <w:pStyle w:val="a4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B42D4" w:rsidRDefault="00BB42D4" w:rsidP="00BB42D4">
      <w:pPr>
        <w:pStyle w:val="3"/>
        <w:jc w:val="right"/>
        <w:rPr>
          <w:b w:val="0"/>
          <w:bCs w:val="0"/>
          <w:i/>
          <w:iCs/>
          <w:caps/>
        </w:rPr>
      </w:pPr>
      <w:proofErr w:type="spellStart"/>
      <w:r>
        <w:t>И.о</w:t>
      </w:r>
      <w:proofErr w:type="spellEnd"/>
      <w:r>
        <w:t xml:space="preserve">. главы администрации С.Б. </w:t>
      </w:r>
      <w:r>
        <w:rPr>
          <w:caps/>
        </w:rPr>
        <w:t>Агабеков</w:t>
      </w:r>
    </w:p>
    <w:p w:rsidR="0005004E" w:rsidRDefault="00BB42D4">
      <w:r>
        <w:rPr>
          <w:noProof/>
          <w:lang w:eastAsia="ru-RU"/>
        </w:rPr>
        <w:lastRenderedPageBreak/>
        <w:drawing>
          <wp:inline distT="0" distB="0" distL="0" distR="0">
            <wp:extent cx="5915025" cy="840480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105" cy="840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0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2D4"/>
    <w:rsid w:val="0005004E"/>
    <w:rsid w:val="00BB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B1A985-D178-4924-B0AF-F47F8E19D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BB42D4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Theme="minorEastAsia" w:hAnsi="Cambria" w:cs="Cambria"/>
      <w:i/>
      <w:iCs/>
      <w:color w:val="000000"/>
      <w:spacing w:val="3"/>
      <w:w w:val="90"/>
      <w:sz w:val="17"/>
      <w:szCs w:val="17"/>
      <w:lang w:eastAsia="ru-RU"/>
    </w:rPr>
  </w:style>
  <w:style w:type="paragraph" w:customStyle="1" w:styleId="3">
    <w:name w:val="основной текст3"/>
    <w:basedOn w:val="a"/>
    <w:uiPriority w:val="99"/>
    <w:rsid w:val="00BB42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4">
    <w:name w:val="основной текст"/>
    <w:basedOn w:val="a"/>
    <w:uiPriority w:val="99"/>
    <w:rsid w:val="00BB42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2017-07-06T06:33:00Z</dcterms:created>
  <dcterms:modified xsi:type="dcterms:W3CDTF">2017-07-06T06:34:00Z</dcterms:modified>
</cp:coreProperties>
</file>