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4074" w:rsidRPr="002D4074" w:rsidRDefault="002D4074" w:rsidP="002D4074">
      <w:pPr>
        <w:autoSpaceDE w:val="0"/>
        <w:autoSpaceDN w:val="0"/>
        <w:adjustRightInd w:val="0"/>
        <w:spacing w:after="0" w:line="200" w:lineRule="atLeast"/>
        <w:jc w:val="center"/>
        <w:textAlignment w:val="center"/>
        <w:rPr>
          <w:rFonts w:ascii="Cambria" w:eastAsia="Times New Roman" w:hAnsi="Cambria" w:cs="Cambria"/>
          <w:b/>
          <w:bCs/>
          <w:color w:val="000000"/>
          <w:spacing w:val="4"/>
          <w:sz w:val="20"/>
          <w:szCs w:val="20"/>
        </w:rPr>
      </w:pPr>
      <w:r w:rsidRPr="002D4074">
        <w:rPr>
          <w:rFonts w:ascii="Cambria" w:eastAsia="Times New Roman" w:hAnsi="Cambria" w:cs="Cambria"/>
          <w:b/>
          <w:bCs/>
          <w:color w:val="000000"/>
          <w:spacing w:val="4"/>
          <w:sz w:val="20"/>
          <w:szCs w:val="20"/>
        </w:rPr>
        <w:t>Администрация муниципального образования «Город Астрахань»</w:t>
      </w:r>
    </w:p>
    <w:p w:rsidR="002D4074" w:rsidRPr="002D4074" w:rsidRDefault="002D4074" w:rsidP="002D4074">
      <w:pPr>
        <w:autoSpaceDE w:val="0"/>
        <w:autoSpaceDN w:val="0"/>
        <w:adjustRightInd w:val="0"/>
        <w:spacing w:after="0" w:line="200" w:lineRule="atLeast"/>
        <w:jc w:val="center"/>
        <w:textAlignment w:val="center"/>
        <w:rPr>
          <w:rFonts w:ascii="Cambria" w:eastAsia="Times New Roman" w:hAnsi="Cambria" w:cs="Cambria"/>
          <w:b/>
          <w:bCs/>
          <w:color w:val="000000"/>
          <w:spacing w:val="4"/>
          <w:sz w:val="20"/>
          <w:szCs w:val="20"/>
        </w:rPr>
      </w:pPr>
      <w:r w:rsidRPr="002D4074">
        <w:rPr>
          <w:rFonts w:ascii="Cambria" w:eastAsia="Times New Roman" w:hAnsi="Cambria" w:cs="Cambria"/>
          <w:b/>
          <w:bCs/>
          <w:color w:val="000000"/>
          <w:spacing w:val="4"/>
          <w:sz w:val="20"/>
          <w:szCs w:val="20"/>
        </w:rPr>
        <w:t xml:space="preserve">ПОСТАНОВЛЕНИЕ </w:t>
      </w:r>
      <w:bookmarkStart w:id="0" w:name="_GoBack"/>
      <w:bookmarkEnd w:id="0"/>
    </w:p>
    <w:p w:rsidR="002D4074" w:rsidRPr="002D4074" w:rsidRDefault="002D4074" w:rsidP="002D4074">
      <w:pPr>
        <w:autoSpaceDE w:val="0"/>
        <w:autoSpaceDN w:val="0"/>
        <w:adjustRightInd w:val="0"/>
        <w:spacing w:after="0" w:line="200" w:lineRule="atLeast"/>
        <w:jc w:val="center"/>
        <w:textAlignment w:val="center"/>
        <w:rPr>
          <w:rFonts w:ascii="Cambria" w:eastAsia="Times New Roman" w:hAnsi="Cambria" w:cs="Cambria"/>
          <w:b/>
          <w:bCs/>
          <w:color w:val="000000"/>
          <w:spacing w:val="4"/>
          <w:sz w:val="20"/>
          <w:szCs w:val="20"/>
        </w:rPr>
      </w:pPr>
      <w:r w:rsidRPr="002D4074">
        <w:rPr>
          <w:rFonts w:ascii="Cambria" w:eastAsia="Times New Roman" w:hAnsi="Cambria" w:cs="Cambria"/>
          <w:b/>
          <w:bCs/>
          <w:color w:val="000000"/>
          <w:spacing w:val="4"/>
          <w:sz w:val="20"/>
          <w:szCs w:val="20"/>
        </w:rPr>
        <w:t>29 марта 2017 года № 1872</w:t>
      </w:r>
    </w:p>
    <w:p w:rsidR="002D4074" w:rsidRPr="002D4074" w:rsidRDefault="002D4074" w:rsidP="002D4074">
      <w:pPr>
        <w:autoSpaceDE w:val="0"/>
        <w:autoSpaceDN w:val="0"/>
        <w:adjustRightInd w:val="0"/>
        <w:spacing w:after="0" w:line="200" w:lineRule="atLeast"/>
        <w:jc w:val="center"/>
        <w:textAlignment w:val="center"/>
        <w:rPr>
          <w:rFonts w:ascii="Cambria" w:eastAsia="Times New Roman" w:hAnsi="Cambria" w:cs="Cambria"/>
          <w:b/>
          <w:bCs/>
          <w:color w:val="000000"/>
          <w:spacing w:val="4"/>
          <w:sz w:val="20"/>
          <w:szCs w:val="20"/>
        </w:rPr>
      </w:pPr>
      <w:r w:rsidRPr="002D4074">
        <w:rPr>
          <w:rFonts w:ascii="Cambria" w:eastAsia="Times New Roman" w:hAnsi="Cambria" w:cs="Cambria"/>
          <w:b/>
          <w:bCs/>
          <w:color w:val="000000"/>
          <w:spacing w:val="4"/>
          <w:sz w:val="20"/>
          <w:szCs w:val="20"/>
        </w:rPr>
        <w:t xml:space="preserve">«Об утверждении Положения о представлении гражданами, </w:t>
      </w:r>
    </w:p>
    <w:p w:rsidR="002D4074" w:rsidRPr="002D4074" w:rsidRDefault="002D4074" w:rsidP="002D4074">
      <w:pPr>
        <w:autoSpaceDE w:val="0"/>
        <w:autoSpaceDN w:val="0"/>
        <w:adjustRightInd w:val="0"/>
        <w:spacing w:after="0" w:line="200" w:lineRule="atLeast"/>
        <w:jc w:val="center"/>
        <w:textAlignment w:val="center"/>
        <w:rPr>
          <w:rFonts w:ascii="Cambria" w:eastAsia="Times New Roman" w:hAnsi="Cambria" w:cs="Cambria"/>
          <w:b/>
          <w:bCs/>
          <w:color w:val="000000"/>
          <w:spacing w:val="4"/>
          <w:sz w:val="20"/>
          <w:szCs w:val="20"/>
        </w:rPr>
      </w:pPr>
      <w:r w:rsidRPr="002D4074">
        <w:rPr>
          <w:rFonts w:ascii="Cambria" w:eastAsia="Times New Roman" w:hAnsi="Cambria" w:cs="Cambria"/>
          <w:b/>
          <w:bCs/>
          <w:color w:val="000000"/>
          <w:spacing w:val="4"/>
          <w:sz w:val="20"/>
          <w:szCs w:val="20"/>
        </w:rPr>
        <w:t xml:space="preserve">претендующими на замещение должностей муниципальной службы, </w:t>
      </w:r>
    </w:p>
    <w:p w:rsidR="002D4074" w:rsidRPr="002D4074" w:rsidRDefault="002D4074" w:rsidP="002D4074">
      <w:pPr>
        <w:autoSpaceDE w:val="0"/>
        <w:autoSpaceDN w:val="0"/>
        <w:adjustRightInd w:val="0"/>
        <w:spacing w:after="0" w:line="200" w:lineRule="atLeast"/>
        <w:jc w:val="center"/>
        <w:textAlignment w:val="center"/>
        <w:rPr>
          <w:rFonts w:ascii="Cambria" w:eastAsia="Times New Roman" w:hAnsi="Cambria" w:cs="Cambria"/>
          <w:b/>
          <w:bCs/>
          <w:color w:val="000000"/>
          <w:spacing w:val="4"/>
          <w:sz w:val="20"/>
          <w:szCs w:val="20"/>
        </w:rPr>
      </w:pPr>
      <w:r w:rsidRPr="002D4074">
        <w:rPr>
          <w:rFonts w:ascii="Cambria" w:eastAsia="Times New Roman" w:hAnsi="Cambria" w:cs="Cambria"/>
          <w:b/>
          <w:bCs/>
          <w:color w:val="000000"/>
          <w:spacing w:val="4"/>
          <w:sz w:val="20"/>
          <w:szCs w:val="20"/>
        </w:rPr>
        <w:t xml:space="preserve">муниципальными служащими, руководителями муниципальных </w:t>
      </w:r>
    </w:p>
    <w:p w:rsidR="002D4074" w:rsidRPr="002D4074" w:rsidRDefault="002D4074" w:rsidP="002D4074">
      <w:pPr>
        <w:autoSpaceDE w:val="0"/>
        <w:autoSpaceDN w:val="0"/>
        <w:adjustRightInd w:val="0"/>
        <w:spacing w:after="0" w:line="200" w:lineRule="atLeast"/>
        <w:jc w:val="center"/>
        <w:textAlignment w:val="center"/>
        <w:rPr>
          <w:rFonts w:ascii="Cambria" w:eastAsia="Times New Roman" w:hAnsi="Cambria" w:cs="Cambria"/>
          <w:b/>
          <w:bCs/>
          <w:color w:val="000000"/>
          <w:spacing w:val="4"/>
          <w:sz w:val="20"/>
          <w:szCs w:val="20"/>
        </w:rPr>
      </w:pPr>
      <w:r w:rsidRPr="002D4074">
        <w:rPr>
          <w:rFonts w:ascii="Cambria" w:eastAsia="Times New Roman" w:hAnsi="Cambria" w:cs="Cambria"/>
          <w:b/>
          <w:bCs/>
          <w:color w:val="000000"/>
          <w:spacing w:val="4"/>
          <w:sz w:val="20"/>
          <w:szCs w:val="20"/>
        </w:rPr>
        <w:t xml:space="preserve">учреждений и гражданами, поступающими на должность </w:t>
      </w:r>
    </w:p>
    <w:p w:rsidR="002D4074" w:rsidRPr="002D4074" w:rsidRDefault="002D4074" w:rsidP="002D4074">
      <w:pPr>
        <w:autoSpaceDE w:val="0"/>
        <w:autoSpaceDN w:val="0"/>
        <w:adjustRightInd w:val="0"/>
        <w:spacing w:after="0" w:line="200" w:lineRule="atLeast"/>
        <w:jc w:val="center"/>
        <w:textAlignment w:val="center"/>
        <w:rPr>
          <w:rFonts w:ascii="Cambria" w:eastAsia="Times New Roman" w:hAnsi="Cambria" w:cs="Cambria"/>
          <w:b/>
          <w:bCs/>
          <w:color w:val="000000"/>
          <w:spacing w:val="4"/>
          <w:sz w:val="20"/>
          <w:szCs w:val="20"/>
        </w:rPr>
      </w:pPr>
      <w:r w:rsidRPr="002D4074">
        <w:rPr>
          <w:rFonts w:ascii="Cambria" w:eastAsia="Times New Roman" w:hAnsi="Cambria" w:cs="Cambria"/>
          <w:b/>
          <w:bCs/>
          <w:color w:val="000000"/>
          <w:spacing w:val="4"/>
          <w:sz w:val="20"/>
          <w:szCs w:val="20"/>
        </w:rPr>
        <w:t xml:space="preserve">руководителей муниципальных учреждений, сведений о доходах, </w:t>
      </w:r>
    </w:p>
    <w:p w:rsidR="002D4074" w:rsidRDefault="002D4074" w:rsidP="002D4074">
      <w:pPr>
        <w:autoSpaceDE w:val="0"/>
        <w:autoSpaceDN w:val="0"/>
        <w:adjustRightInd w:val="0"/>
        <w:spacing w:after="0" w:line="200" w:lineRule="atLeast"/>
        <w:jc w:val="center"/>
        <w:textAlignment w:val="center"/>
      </w:pPr>
      <w:r w:rsidRPr="002D4074">
        <w:rPr>
          <w:rFonts w:ascii="Cambria" w:eastAsia="Times New Roman" w:hAnsi="Cambria" w:cs="Cambria"/>
          <w:b/>
          <w:bCs/>
          <w:color w:val="000000"/>
          <w:spacing w:val="4"/>
          <w:sz w:val="20"/>
          <w:szCs w:val="20"/>
        </w:rPr>
        <w:t>расходах, об имуществе и обязательствах имущественного характера»</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В соответствии с Федеральными законами «О муниципальной службе в Российской Федерации», «О контроле за соответствием расходов лиц, замещающих государственные должности, и иных лиц их доходам», Указами Президента Российской Федерации от 15.07.2015 № 364 «О мерах по совершенствованию организации деятельности в области противодействия коррупции», от 18.05.2009 №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ПОСТАНОВЛЯЮ:</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1. Утвердить прилагаемое Положение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поступающими на должность руководителей муниципальных. учреждений, сведений о доходах, расходах, об имуществе и обязательствах имущественного характера.</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2. Признать утратившим силу постановление администрации муниципального образования «Город Астрахань» от 15.10.2015 № 7012 «Об утверждении Положения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поступающими на должность руководителей муниципальных учреждений, сведений о доходах, расходах, об имуществе и обязательствах имущественного характера».</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3. Управлению контроля и документооборота администрации муниципального образования «Город Астрахань»:</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3.2.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3.3.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4. Управлению информационной политики администрации муниципального образования «Город Астрахань»:</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4.1. Опубликовать настоящее постановление администрации муниципального образования «Город Астрахань» в средствах массовой информации.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5. Настоящее постановление администрации муниципального образования «Город Астрахань» вступает в силу с момента его официального опубликования (обнародования).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6. Контроль за исполнением настоящего постановления возложить на начальника управления муниципальной службы и кадров администрации муниципального образования «Город Астрахань».</w:t>
      </w:r>
    </w:p>
    <w:p w:rsidR="002D4074" w:rsidRPr="002D4074" w:rsidRDefault="002D4074" w:rsidP="002D4074">
      <w:pPr>
        <w:autoSpaceDE w:val="0"/>
        <w:autoSpaceDN w:val="0"/>
        <w:adjustRightInd w:val="0"/>
        <w:spacing w:after="0" w:line="190" w:lineRule="atLeast"/>
        <w:ind w:firstLine="227"/>
        <w:jc w:val="right"/>
        <w:textAlignment w:val="center"/>
        <w:rPr>
          <w:rFonts w:ascii="Arial" w:eastAsia="Times New Roman" w:hAnsi="Arial" w:cs="Arial"/>
          <w:b/>
          <w:color w:val="000000"/>
          <w:spacing w:val="4"/>
          <w:sz w:val="18"/>
          <w:szCs w:val="18"/>
        </w:rPr>
      </w:pPr>
      <w:r w:rsidRPr="002D4074">
        <w:rPr>
          <w:rFonts w:ascii="Arial" w:eastAsia="Times New Roman" w:hAnsi="Arial" w:cs="Arial"/>
          <w:b/>
          <w:color w:val="000000"/>
          <w:spacing w:val="4"/>
          <w:sz w:val="18"/>
          <w:szCs w:val="18"/>
        </w:rPr>
        <w:t>Глава администрации О.А. ПОЛУМОРДВИНОВ</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p>
    <w:p w:rsidR="002D4074" w:rsidRPr="002D4074" w:rsidRDefault="002D4074" w:rsidP="002D4074">
      <w:pPr>
        <w:autoSpaceDE w:val="0"/>
        <w:autoSpaceDN w:val="0"/>
        <w:adjustRightInd w:val="0"/>
        <w:spacing w:after="0" w:line="190" w:lineRule="atLeast"/>
        <w:ind w:firstLine="227"/>
        <w:jc w:val="right"/>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lastRenderedPageBreak/>
        <w:t xml:space="preserve">Утверждено постановлением администрации </w:t>
      </w:r>
    </w:p>
    <w:p w:rsidR="002D4074" w:rsidRPr="002D4074" w:rsidRDefault="002D4074" w:rsidP="002D4074">
      <w:pPr>
        <w:autoSpaceDE w:val="0"/>
        <w:autoSpaceDN w:val="0"/>
        <w:adjustRightInd w:val="0"/>
        <w:spacing w:after="0" w:line="190" w:lineRule="atLeast"/>
        <w:ind w:firstLine="227"/>
        <w:jc w:val="right"/>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муниципального образования «Город Астрахань» </w:t>
      </w:r>
    </w:p>
    <w:p w:rsidR="002D4074" w:rsidRPr="002D4074" w:rsidRDefault="002D4074" w:rsidP="002D4074">
      <w:pPr>
        <w:autoSpaceDE w:val="0"/>
        <w:autoSpaceDN w:val="0"/>
        <w:adjustRightInd w:val="0"/>
        <w:spacing w:after="0" w:line="190" w:lineRule="atLeast"/>
        <w:ind w:firstLine="227"/>
        <w:jc w:val="right"/>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от 29.03.2017 № 1872</w:t>
      </w:r>
    </w:p>
    <w:p w:rsidR="002D4074" w:rsidRPr="002D4074" w:rsidRDefault="002D4074" w:rsidP="002D4074">
      <w:pPr>
        <w:autoSpaceDE w:val="0"/>
        <w:autoSpaceDN w:val="0"/>
        <w:adjustRightInd w:val="0"/>
        <w:spacing w:after="0" w:line="190" w:lineRule="atLeast"/>
        <w:ind w:firstLine="227"/>
        <w:jc w:val="center"/>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Положение о представлении гражданами, претендующими</w:t>
      </w:r>
    </w:p>
    <w:p w:rsidR="002D4074" w:rsidRPr="002D4074" w:rsidRDefault="002D4074" w:rsidP="002D4074">
      <w:pPr>
        <w:autoSpaceDE w:val="0"/>
        <w:autoSpaceDN w:val="0"/>
        <w:adjustRightInd w:val="0"/>
        <w:spacing w:after="0" w:line="190" w:lineRule="atLeast"/>
        <w:ind w:firstLine="227"/>
        <w:jc w:val="center"/>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на замещение должностей муниципальной службы,</w:t>
      </w:r>
    </w:p>
    <w:p w:rsidR="002D4074" w:rsidRPr="002D4074" w:rsidRDefault="002D4074" w:rsidP="002D4074">
      <w:pPr>
        <w:autoSpaceDE w:val="0"/>
        <w:autoSpaceDN w:val="0"/>
        <w:adjustRightInd w:val="0"/>
        <w:spacing w:after="0" w:line="190" w:lineRule="atLeast"/>
        <w:ind w:firstLine="227"/>
        <w:jc w:val="center"/>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муниципальными служащими, руководителями муниципальных</w:t>
      </w:r>
    </w:p>
    <w:p w:rsidR="002D4074" w:rsidRPr="002D4074" w:rsidRDefault="002D4074" w:rsidP="002D4074">
      <w:pPr>
        <w:autoSpaceDE w:val="0"/>
        <w:autoSpaceDN w:val="0"/>
        <w:adjustRightInd w:val="0"/>
        <w:spacing w:after="0" w:line="190" w:lineRule="atLeast"/>
        <w:ind w:firstLine="227"/>
        <w:jc w:val="center"/>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учреждений и гражданами, поступающими на должность</w:t>
      </w:r>
    </w:p>
    <w:p w:rsidR="002D4074" w:rsidRPr="002D4074" w:rsidRDefault="002D4074" w:rsidP="002D4074">
      <w:pPr>
        <w:autoSpaceDE w:val="0"/>
        <w:autoSpaceDN w:val="0"/>
        <w:adjustRightInd w:val="0"/>
        <w:spacing w:after="0" w:line="190" w:lineRule="atLeast"/>
        <w:ind w:firstLine="227"/>
        <w:jc w:val="center"/>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руководителей муниципальных учреждений, сведений о доходах,</w:t>
      </w:r>
    </w:p>
    <w:p w:rsidR="002D4074" w:rsidRDefault="002D4074" w:rsidP="002D4074">
      <w:pPr>
        <w:autoSpaceDE w:val="0"/>
        <w:autoSpaceDN w:val="0"/>
        <w:adjustRightInd w:val="0"/>
        <w:spacing w:after="0" w:line="190" w:lineRule="atLeast"/>
        <w:ind w:firstLine="227"/>
        <w:jc w:val="center"/>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расходах, об имуществе и обязательствах имущественного характера</w:t>
      </w:r>
    </w:p>
    <w:p w:rsidR="002D4074" w:rsidRPr="002D4074" w:rsidRDefault="002D4074" w:rsidP="002D4074">
      <w:pPr>
        <w:autoSpaceDE w:val="0"/>
        <w:autoSpaceDN w:val="0"/>
        <w:adjustRightInd w:val="0"/>
        <w:spacing w:after="0" w:line="190" w:lineRule="atLeast"/>
        <w:ind w:firstLine="227"/>
        <w:jc w:val="center"/>
        <w:textAlignment w:val="center"/>
        <w:rPr>
          <w:rFonts w:ascii="Arial" w:eastAsia="Times New Roman" w:hAnsi="Arial" w:cs="Arial"/>
          <w:color w:val="000000"/>
          <w:spacing w:val="4"/>
          <w:sz w:val="18"/>
          <w:szCs w:val="18"/>
        </w:rPr>
      </w:pP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1. Настоящим Положением определяется порядок представления гражданами, претендующими на замещение должностей муниципальной службы (далее - должности муниципальной службы), муниципальными служащими, руководителями муниципальных учреждений и гражданами, поступающими на должность руководителей муниципальных учреждений, сведений о доходах, расходах, об имуществе и обязательствах имущественного характера (далее - Сведения).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2. В настоящем Положении под муниципальными учреждениями понимается муниципальное учреждение, в отношении которого функции и полномочия учредителя от имени муниципального образования «Город Астрахань» осуществляет администрация муниципального образования «Город Астрахань» или орган администрации муниципального образования «Город Астрахань», обладающий статусом юридического лица.</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3. Обязанность представлять Сведения в соответствии с действующим законодательством Российской Федерации, возлагается на:</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а) гражданина, претендующего на замещение должности муниципальной службы, предусмотренной перечнем должностей, утвержденным муниципальным правовым актом (далее - гражданин, перечень);</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б) муниципального служащего, замещавшего по состоянию на 31 декабря отчетного года должность муниципальной службы, предусмотренную соответствующим перечнем должностей (далее -. муниципальный служащий);</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в) муниципального служащего, замещающего должность, не предусмотренную соответствующим перечнем должностей, и претендующего на замещение должностей муниципальной службы, предусмотренную соответствующим перечнем должностей (далее - кандидат);</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г) гражданина, поступающего на должность руководителя муниципального учреждения;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д) руководителя муниципального учреждения (далее - руководитель).</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4. Сведения по форме справки, утвержденной Указом Президента Российской Федерации от 23.06.2014 № 460 «Об утверждении формы справки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Указ Президента), представляются: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а) гражданами и кандидатами - при назначении на должности муниципальной службы, предусмотренные перечнем;</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б) муниципальными служащими, замещающими должности муниципальной службы, предусмотренные перечнем, - ежегодно, не позднее 30 апреля года, следующего за отчетным; </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в) гражданами, поступающими на должность руководителя муниципального учреждения, - при назначении на должность руководителя муниципального учреждения;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г) руководителями - ежегодно, не позднее 30 апреля года, следующего за отчетным. </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5. Гражданин, а также кандидат при назначении на должность муниципальной службы, предусмотренной перечнем, представляет:</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муниципальной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 подачи документов для замещения должности государственной службы (на отчетную дату);</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муниципальной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 для замещения должности государственной службы (на отчетную дату).</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6. Муниципальный служащий, а также руководитель, ежегодно представляют:</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а) сведения о своих доходах, полученных за отчетный период (с 01 января по 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б) сведения о доходах супруги (супруга) 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7. Гражданин, поступающий на должность руководителя муниципального учреждения, при назначении на должность руководителя муниципального учреждения представляет:</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w:t>
      </w:r>
      <w:r w:rsidRPr="002D4074">
        <w:rPr>
          <w:rFonts w:ascii="Arial" w:eastAsia="Times New Roman" w:hAnsi="Arial" w:cs="Arial"/>
          <w:color w:val="000000"/>
          <w:spacing w:val="4"/>
          <w:sz w:val="18"/>
          <w:szCs w:val="18"/>
        </w:rPr>
        <w:lastRenderedPageBreak/>
        <w:t>предшествующий году подачи документов для замещения должности руководителя муниципального учреждения,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 подачи документов для замещения должности руководителя муниципального учреждения (на отчетную дату);</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руководителя муниципального учреждения,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 для замещения должности руководителя муниципального учреждения (на отчетную дату).</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8. Сведения муниципальных служащих администрации муниципального образования «Город Астрахань» и руководителей муниципальных учреждений, учредителем которых является администрация муниципального образования «Город Астрахань», представляются в отдел кадров и муниципальной службы управления муниципальной службы и кадров администрации муниципального образования «Город Астрахань» (далее - Отдел кадров).</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9. Сведения муниципальных служащих отраслевых (функциональных) и территориальных органов администрации муниципального образования «Город Астрахань» и руководителей муниципальных учреждений, учредителем которых являются отраслевые (функциональные) и территориальные органы администрации муниципального образования «Город Астрахань», представляются в соответствующие кадровые подразделения указанных органов (далее - Кадровые подразделения).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10. Отдел кадров и Кадровые подразделения в соответствии с Указом Президента контролируют правильность заполнения представленных Сведений в течение пяти рабочих дней после их представления.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11. Отдел кадров в течение трех рабочих дней после осуществления контроля за правильностью заполнения представленных Сведений направляет их в отдел профилактики коррупционных правонарушений управления муниципальной службы и кадров администрации муниципального образования «Город Астрахань» (далее - Отдел профилактики) для проведения дальнейшего анализа и возможной проверки.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12. Кадровые подразделения в течение трех рабочих дней после осуществления контроля за правильностью заполнения представленных Сведений направляют их лицам, назначенным в соответствии с распоряжением администрации муниципального образования «Город Астрахань» от 08.08.2016 № 1058-р ответственными за работу по профилактике коррупционных и иных правонарушений (далее - Ответственные лица), для проведения дальнейшего анализа и возможной проверки.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13. В случае если лица, указанные в пункте 3 настоящего Положения, обнаружили, что в предоставленных ими в кадровые подразделения Сведениях не отражены или не полностью отражены какие-либо сведения либо имеются ошибки, они вправе представить уточненные Сведения в порядке, установленном настоящим Положением. </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Гражданин и кандидат могут представить уточненные Сведения в течение одного месяца со дня представления сведений в соответствии с подпунктом «а» пункта 4 настоящего Положения. Муниципальный служащий может представить уточненные сведения в течение одного месяца после окончания срока, указанного в подпункте «б» пункта 4 настоящего Положения. Гражданин, поступающий на должность, указанную в подпункте «в» пункта 4 настоящего Положения, может представить уточненные Сведения в течение одного месяца после назначения на данную должность. Руководитель может представить уточненные Сведения в течение одного месяца после окончания срока, указанного в подпункте «г» пункта 4 настоящего Положения.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Уточненные Сведения в течение пяти рабочих дней после их представления направляются Отделом кадров в Отдел профилактики, а Кадровыми подразделениями - Ответственным лицам. </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14. Нахождение муниципальных служащих и руководителей в отпуске (ежегодный оплачиваемый отпуск, отпуск без сохранения денежного содержания, отпуск по уходу за ребенком и другие предусмотренные трудовым законодательством отпуска), отсутствие указанных лиц на период временной нетрудоспособности или иной период неисполнения должностных обязанностей, не освобождает их от обязанности представлять Сведения в соответствии с настоящим Положением. </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15. В случае непредставления по объективным причинам муниципальным служащим, руководителем сведений о доходах, расходах, об имуществе и обязательствах имущественного характера супруги (супруга) и несовершеннолетних детей данный факт подлежит рассмотрению на комиссии по соблюдению требований к служебному поведению муниципальных служащих и урегулированию конфликта интересов администрации муниципального образования «Город Астрахань».</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16. Анализ представленных Сведений в соответствии со статьей 10 Федерального закона Российской Федерации «О контроле за соответствием расходов лиц, замещающих государственные должности, и иных лиц их доходам» осуществляется: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в администрации муниципального образования «Город Астрахань» - Отделом профилактики;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в отраслевых (функциональных) и территориальных органах администрации муниципального образования «Город Астрахань» - Ответственными лицами.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17. Проверка Сведений, представленных в соответствии с настоящим Положением, осуществляется в порядке, определяемом нормативным правовым актом муниципального образования:</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в администрации муниципального образования «Город Астрахань» - Отделом профилактики;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в отраслевых (функциональных) и территориальных органах администрации муниципального образования «Город Астрахань» - Ответственными лицами.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lastRenderedPageBreak/>
        <w:t>18. Сведения, представляемые в соответствии с настоящим Положением гражданином, муниципальным служащим, гражданином, поступающим на должность руководителя муниципального учреждения, руководителем, являются сведениями конфиденциального характера, если действующим законодательством Российской Федерации они не отнесены к сведениям, составляющим государственную тайну.</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 xml:space="preserve">19. Сведения муниципального служащего, замещающего должность муниципальной службы, отнесенную к перечню, его супруги (супруга) и несовершеннолетних детей, а также Сведения руководителя, его супруги (супруга) и несовершеннолетних детей размещаются на официальном сайте администрации муниципального образования «Город Астрахань», а в случае отсутствия этих Сведений на официальном сайте - представляются общероссийским средствам массовой информации для опубликования по их запросам. </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20. Лица, в должностные обязанности которых входит работа со Сведениями,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2D4074"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21. Сведения, представленные в соответствии с настоящим Положением, и информация о результатах проверки достоверности и полноты этих сведений приобщаются к личному делу муниципального служащего, руководителя. В случае если лица, указанные в подпунктах «а», «в», «г» пункта 3 настоящего Положения, представившие в Кадровое подразделение справки о своих доходах, об имуществе и обязательствах имущественного. характера, а также справки о доходах, об имуществе и обязательствах имущественного характера своих супруги (супруга) и несовершеннолетних детей, не были назначены на должность муниципальной службы, должность руководителя муниципального учреждения, такие справки возвращаются указанным лицам по их письменному заявлению.</w:t>
      </w:r>
    </w:p>
    <w:p w:rsidR="001A3339" w:rsidRPr="002D4074" w:rsidRDefault="002D4074" w:rsidP="002D4074">
      <w:pPr>
        <w:autoSpaceDE w:val="0"/>
        <w:autoSpaceDN w:val="0"/>
        <w:adjustRightInd w:val="0"/>
        <w:spacing w:after="0" w:line="190" w:lineRule="atLeast"/>
        <w:ind w:firstLine="227"/>
        <w:jc w:val="both"/>
        <w:textAlignment w:val="center"/>
        <w:rPr>
          <w:rFonts w:ascii="Arial" w:eastAsia="Times New Roman" w:hAnsi="Arial" w:cs="Arial"/>
          <w:color w:val="000000"/>
          <w:spacing w:val="4"/>
          <w:sz w:val="18"/>
          <w:szCs w:val="18"/>
        </w:rPr>
      </w:pPr>
      <w:r w:rsidRPr="002D4074">
        <w:rPr>
          <w:rFonts w:ascii="Arial" w:eastAsia="Times New Roman" w:hAnsi="Arial" w:cs="Arial"/>
          <w:color w:val="000000"/>
          <w:spacing w:val="4"/>
          <w:sz w:val="18"/>
          <w:szCs w:val="18"/>
        </w:rPr>
        <w:t>22. В случае непредставления или представления заведомо ложных сведений гражданин не может быть назначен на должность муниципальной службы, а гражданин, поступающий на должность руководителя, не может быть назначен на должность руководителя муниципального учреждения, а муниципальный служащий, руководитель освобождается от должности или подвергается иным видам дисциплинарной ответственности в соответствии с законодательством Российской Федерации.</w:t>
      </w:r>
    </w:p>
    <w:sectPr w:rsidR="001A3339" w:rsidRPr="002D40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074"/>
    <w:rsid w:val="001A3339"/>
    <w:rsid w:val="002D40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B6772D-EC71-4C8C-94E5-65DE5F71C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2505</Words>
  <Characters>14282</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2017-04-05T04:54:00Z</dcterms:created>
  <dcterms:modified xsi:type="dcterms:W3CDTF">2017-04-05T04:55:00Z</dcterms:modified>
</cp:coreProperties>
</file>