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BC5" w:rsidRPr="001A3BF4" w:rsidRDefault="00607B82" w:rsidP="001A3BF4">
      <w:pPr>
        <w:jc w:val="center"/>
        <w:rPr>
          <w:rFonts w:ascii="Cambria" w:hAnsi="Cambria"/>
          <w:b/>
          <w:sz w:val="20"/>
          <w:szCs w:val="20"/>
        </w:rPr>
      </w:pPr>
      <w:r w:rsidRPr="001A3BF4">
        <w:rPr>
          <w:rFonts w:ascii="Cambria" w:hAnsi="Cambria"/>
          <w:b/>
          <w:sz w:val="20"/>
          <w:szCs w:val="20"/>
        </w:rPr>
        <w:t>А</w:t>
      </w:r>
      <w:r w:rsidR="001A3BF4" w:rsidRPr="001A3BF4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1A3BF4">
        <w:rPr>
          <w:rFonts w:ascii="Cambria" w:hAnsi="Cambria"/>
          <w:b/>
          <w:sz w:val="20"/>
          <w:szCs w:val="20"/>
        </w:rPr>
        <w:t>«Г</w:t>
      </w:r>
      <w:r w:rsidR="001A3BF4" w:rsidRPr="001A3BF4">
        <w:rPr>
          <w:rFonts w:ascii="Cambria" w:hAnsi="Cambria"/>
          <w:b/>
          <w:sz w:val="20"/>
          <w:szCs w:val="20"/>
        </w:rPr>
        <w:t xml:space="preserve">ород </w:t>
      </w:r>
      <w:r w:rsidRPr="001A3BF4">
        <w:rPr>
          <w:rFonts w:ascii="Cambria" w:hAnsi="Cambria"/>
          <w:b/>
          <w:sz w:val="20"/>
          <w:szCs w:val="20"/>
        </w:rPr>
        <w:t>А</w:t>
      </w:r>
      <w:r w:rsidR="001A3BF4" w:rsidRPr="001A3BF4">
        <w:rPr>
          <w:rFonts w:ascii="Cambria" w:hAnsi="Cambria"/>
          <w:b/>
          <w:sz w:val="20"/>
          <w:szCs w:val="20"/>
        </w:rPr>
        <w:t>страхань</w:t>
      </w:r>
      <w:r w:rsidRPr="001A3BF4">
        <w:rPr>
          <w:rFonts w:ascii="Cambria" w:hAnsi="Cambria"/>
          <w:b/>
          <w:sz w:val="20"/>
          <w:szCs w:val="20"/>
        </w:rPr>
        <w:t>»</w:t>
      </w:r>
    </w:p>
    <w:p w:rsidR="00751BC5" w:rsidRPr="001A3BF4" w:rsidRDefault="00607B82" w:rsidP="001A3BF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A3BF4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751BC5" w:rsidRPr="001A3BF4" w:rsidRDefault="00607B82" w:rsidP="001A3BF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1A3BF4">
        <w:rPr>
          <w:rFonts w:ascii="Cambria" w:hAnsi="Cambria"/>
          <w:b/>
          <w:sz w:val="20"/>
          <w:szCs w:val="20"/>
        </w:rPr>
        <w:t>31 марта 2017 года</w:t>
      </w:r>
      <w:bookmarkEnd w:id="1"/>
      <w:r w:rsidR="001A3BF4" w:rsidRPr="001A3BF4">
        <w:rPr>
          <w:rFonts w:ascii="Cambria" w:hAnsi="Cambria"/>
          <w:b/>
          <w:sz w:val="20"/>
          <w:szCs w:val="20"/>
        </w:rPr>
        <w:t xml:space="preserve"> № 1903</w:t>
      </w:r>
    </w:p>
    <w:p w:rsidR="00956EFC" w:rsidRDefault="00956EFC" w:rsidP="001A3BF4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607B82" w:rsidRPr="001A3BF4">
        <w:rPr>
          <w:rFonts w:ascii="Cambria" w:hAnsi="Cambria"/>
          <w:b/>
          <w:sz w:val="20"/>
          <w:szCs w:val="20"/>
        </w:rPr>
        <w:t xml:space="preserve">О внесении изменения в постановление администрации муниципального образования </w:t>
      </w:r>
    </w:p>
    <w:p w:rsidR="00751BC5" w:rsidRDefault="00607B82" w:rsidP="001A3BF4">
      <w:pPr>
        <w:jc w:val="center"/>
        <w:rPr>
          <w:rFonts w:ascii="Cambria" w:hAnsi="Cambria"/>
          <w:b/>
          <w:sz w:val="20"/>
          <w:szCs w:val="20"/>
        </w:rPr>
      </w:pPr>
      <w:bookmarkStart w:id="2" w:name="_GoBack"/>
      <w:bookmarkEnd w:id="2"/>
      <w:r w:rsidRPr="001A3BF4">
        <w:rPr>
          <w:rFonts w:ascii="Cambria" w:hAnsi="Cambria"/>
          <w:b/>
          <w:sz w:val="20"/>
          <w:szCs w:val="20"/>
        </w:rPr>
        <w:t xml:space="preserve">«Город Астрахань» от </w:t>
      </w:r>
      <w:r w:rsidRPr="001A3BF4">
        <w:rPr>
          <w:rFonts w:ascii="Cambria" w:hAnsi="Cambria"/>
          <w:b/>
          <w:sz w:val="20"/>
          <w:szCs w:val="20"/>
        </w:rPr>
        <w:t>18.02.2016 № 967</w:t>
      </w:r>
      <w:r w:rsidR="00956EFC">
        <w:rPr>
          <w:rFonts w:ascii="Cambria" w:hAnsi="Cambria"/>
          <w:b/>
          <w:sz w:val="20"/>
          <w:szCs w:val="20"/>
        </w:rPr>
        <w:t>»</w:t>
      </w:r>
    </w:p>
    <w:p w:rsidR="001A3BF4" w:rsidRDefault="001A3BF4" w:rsidP="001A3BF4">
      <w:pPr>
        <w:jc w:val="center"/>
      </w:pPr>
    </w:p>
    <w:p w:rsidR="00751BC5" w:rsidRPr="001A3BF4" w:rsidRDefault="00607B82" w:rsidP="001A3BF4">
      <w:pPr>
        <w:pStyle w:val="11"/>
        <w:shd w:val="clear" w:color="auto" w:fill="auto"/>
        <w:spacing w:before="0"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A3BF4">
        <w:rPr>
          <w:rFonts w:ascii="Arial" w:hAnsi="Arial" w:cs="Arial"/>
          <w:sz w:val="18"/>
          <w:szCs w:val="18"/>
        </w:rPr>
        <w:t>В соответствии с Уставом муниципального образования «Город Астрахань», протоколом собрания ликвидационной комиссии муниципального бюджетного дошкольного образовательного учреждения г. Астрахани «Детский сад компенсирующего вида № 43» № 6 о</w:t>
      </w:r>
      <w:r w:rsidRPr="001A3BF4">
        <w:rPr>
          <w:rFonts w:ascii="Arial" w:hAnsi="Arial" w:cs="Arial"/>
          <w:sz w:val="18"/>
          <w:szCs w:val="18"/>
        </w:rPr>
        <w:t>т 17.02.2017,</w:t>
      </w:r>
    </w:p>
    <w:p w:rsidR="00751BC5" w:rsidRPr="001A3BF4" w:rsidRDefault="00607B82" w:rsidP="001A3BF4">
      <w:pPr>
        <w:pStyle w:val="1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A3BF4">
        <w:rPr>
          <w:rFonts w:ascii="Arial" w:hAnsi="Arial" w:cs="Arial"/>
          <w:sz w:val="18"/>
          <w:szCs w:val="18"/>
        </w:rPr>
        <w:t>ПОСТАНОВЛЯЮ:</w:t>
      </w:r>
    </w:p>
    <w:p w:rsidR="00751BC5" w:rsidRPr="001A3BF4" w:rsidRDefault="00607B82" w:rsidP="001A3BF4">
      <w:pPr>
        <w:pStyle w:val="11"/>
        <w:shd w:val="clear" w:color="auto" w:fill="auto"/>
        <w:spacing w:before="0"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A3BF4">
        <w:rPr>
          <w:rFonts w:ascii="Arial" w:hAnsi="Arial" w:cs="Arial"/>
          <w:sz w:val="18"/>
          <w:szCs w:val="18"/>
        </w:rPr>
        <w:t xml:space="preserve">1. Внести в постановление администрации муниципального образования «Город Астрахань» от 18.02.2016 № 967 «О ликвидации муниципального бюджетного дошкольного образовательного учреждения г. Астрахани «Детский сад компенсирующего </w:t>
      </w:r>
      <w:r w:rsidRPr="001A3BF4">
        <w:rPr>
          <w:rFonts w:ascii="Arial" w:hAnsi="Arial" w:cs="Arial"/>
          <w:sz w:val="18"/>
          <w:szCs w:val="18"/>
        </w:rPr>
        <w:t>вида № 43» (далее - постановление), с изменениями, внесенными постановлением администрации муниципального образования «Город Астрахань» от</w:t>
      </w:r>
      <w:r w:rsidR="001A3BF4">
        <w:rPr>
          <w:rFonts w:ascii="Arial" w:hAnsi="Arial" w:cs="Arial"/>
          <w:sz w:val="18"/>
          <w:szCs w:val="18"/>
        </w:rPr>
        <w:t xml:space="preserve"> 29.07.2016 </w:t>
      </w:r>
      <w:r w:rsidRPr="001A3BF4">
        <w:rPr>
          <w:rFonts w:ascii="Arial" w:hAnsi="Arial" w:cs="Arial"/>
          <w:sz w:val="18"/>
          <w:szCs w:val="18"/>
        </w:rPr>
        <w:t>№ 5011, от 08.11.2016 № 7647 следующее изменение:</w:t>
      </w:r>
    </w:p>
    <w:p w:rsidR="00751BC5" w:rsidRPr="001A3BF4" w:rsidRDefault="00607B82" w:rsidP="001A3BF4">
      <w:pPr>
        <w:pStyle w:val="11"/>
        <w:shd w:val="clear" w:color="auto" w:fill="auto"/>
        <w:spacing w:before="0"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A3BF4">
        <w:rPr>
          <w:rFonts w:ascii="Arial" w:hAnsi="Arial" w:cs="Arial"/>
          <w:sz w:val="18"/>
          <w:szCs w:val="18"/>
        </w:rPr>
        <w:t>- подпункт 3.5 пункта 3 постановления изложить в следующей редакции</w:t>
      </w:r>
      <w:r w:rsidRPr="001A3BF4">
        <w:rPr>
          <w:rFonts w:ascii="Arial" w:hAnsi="Arial" w:cs="Arial"/>
          <w:sz w:val="18"/>
          <w:szCs w:val="18"/>
        </w:rPr>
        <w:t>:</w:t>
      </w:r>
    </w:p>
    <w:p w:rsidR="001A3BF4" w:rsidRDefault="00607B82" w:rsidP="001A3BF4">
      <w:pPr>
        <w:pStyle w:val="1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A3BF4">
        <w:rPr>
          <w:rFonts w:ascii="Arial" w:hAnsi="Arial" w:cs="Arial"/>
          <w:sz w:val="18"/>
          <w:szCs w:val="18"/>
        </w:rPr>
        <w:t>«3.5. Обеспечить завершение ликвидационных мероприятий в срок до</w:t>
      </w:r>
      <w:r w:rsidR="001A3BF4">
        <w:rPr>
          <w:rFonts w:ascii="Arial" w:hAnsi="Arial" w:cs="Arial"/>
          <w:sz w:val="18"/>
          <w:szCs w:val="18"/>
        </w:rPr>
        <w:t xml:space="preserve"> 01.08.2017 </w:t>
      </w:r>
      <w:r w:rsidRPr="001A3BF4">
        <w:rPr>
          <w:rFonts w:ascii="Arial" w:hAnsi="Arial" w:cs="Arial"/>
          <w:sz w:val="18"/>
          <w:szCs w:val="18"/>
        </w:rPr>
        <w:t>года».</w:t>
      </w:r>
    </w:p>
    <w:p w:rsidR="00751BC5" w:rsidRPr="001A3BF4" w:rsidRDefault="00607B82" w:rsidP="001A3BF4">
      <w:pPr>
        <w:pStyle w:val="11"/>
        <w:numPr>
          <w:ilvl w:val="0"/>
          <w:numId w:val="3"/>
        </w:numPr>
        <w:shd w:val="clear" w:color="auto" w:fill="auto"/>
        <w:tabs>
          <w:tab w:val="left" w:pos="993"/>
        </w:tabs>
        <w:spacing w:before="0" w:after="0" w:line="240" w:lineRule="auto"/>
        <w:ind w:left="20" w:firstLine="689"/>
        <w:contextualSpacing/>
        <w:jc w:val="both"/>
        <w:rPr>
          <w:rFonts w:ascii="Arial" w:hAnsi="Arial" w:cs="Arial"/>
          <w:sz w:val="18"/>
          <w:szCs w:val="18"/>
        </w:rPr>
      </w:pPr>
      <w:r w:rsidRPr="001A3BF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</w:t>
      </w:r>
      <w:r w:rsidRPr="001A3BF4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751BC5" w:rsidRPr="001A3BF4" w:rsidRDefault="00607B82" w:rsidP="001A3BF4">
      <w:pPr>
        <w:pStyle w:val="11"/>
        <w:numPr>
          <w:ilvl w:val="0"/>
          <w:numId w:val="3"/>
        </w:numPr>
        <w:shd w:val="clear" w:color="auto" w:fill="auto"/>
        <w:tabs>
          <w:tab w:val="left" w:pos="993"/>
        </w:tabs>
        <w:spacing w:before="0" w:after="0" w:line="240" w:lineRule="auto"/>
        <w:ind w:righ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1A3BF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</w:t>
      </w:r>
      <w:r w:rsidRPr="001A3BF4">
        <w:rPr>
          <w:rFonts w:ascii="Arial" w:hAnsi="Arial" w:cs="Arial"/>
          <w:sz w:val="18"/>
          <w:szCs w:val="18"/>
        </w:rPr>
        <w:t>порядительных документов администрации муниципального образования «Город Астрахань».</w:t>
      </w:r>
    </w:p>
    <w:p w:rsidR="00751BC5" w:rsidRPr="001A3BF4" w:rsidRDefault="00607B82" w:rsidP="001A3BF4">
      <w:pPr>
        <w:pStyle w:val="11"/>
        <w:numPr>
          <w:ilvl w:val="0"/>
          <w:numId w:val="3"/>
        </w:numPr>
        <w:shd w:val="clear" w:color="auto" w:fill="auto"/>
        <w:tabs>
          <w:tab w:val="left" w:pos="993"/>
        </w:tabs>
        <w:spacing w:before="0" w:after="0" w:line="240" w:lineRule="auto"/>
        <w:ind w:right="20" w:firstLine="709"/>
        <w:contextualSpacing/>
        <w:jc w:val="both"/>
      </w:pPr>
      <w:r w:rsidRPr="001A3BF4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</w:t>
      </w:r>
      <w:r w:rsidRPr="001A3BF4">
        <w:rPr>
          <w:rFonts w:ascii="Arial" w:hAnsi="Arial" w:cs="Arial"/>
          <w:sz w:val="18"/>
          <w:szCs w:val="18"/>
        </w:rPr>
        <w:t>ления образования администрации муниципального образования «Город Астрахань».</w:t>
      </w:r>
    </w:p>
    <w:p w:rsidR="001A3BF4" w:rsidRPr="007D3D67" w:rsidRDefault="001A3BF4" w:rsidP="001A3BF4">
      <w:pPr>
        <w:pStyle w:val="11"/>
        <w:shd w:val="clear" w:color="auto" w:fill="auto"/>
        <w:tabs>
          <w:tab w:val="left" w:pos="1042"/>
        </w:tabs>
        <w:spacing w:before="0" w:after="0" w:line="240" w:lineRule="auto"/>
        <w:ind w:right="1"/>
        <w:contextualSpacing/>
        <w:jc w:val="right"/>
        <w:rPr>
          <w:rFonts w:ascii="Arial" w:hAnsi="Arial" w:cs="Arial"/>
          <w:b/>
          <w:sz w:val="18"/>
          <w:szCs w:val="18"/>
        </w:rPr>
        <w:sectPr w:rsidR="001A3BF4" w:rsidRPr="007D3D67" w:rsidSect="001A3BF4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7D3D67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1A3BF4" w:rsidRDefault="001A3BF4" w:rsidP="001A3BF4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right="20"/>
        <w:contextualSpacing/>
        <w:jc w:val="both"/>
      </w:pPr>
    </w:p>
    <w:sectPr w:rsidR="001A3BF4" w:rsidSect="001A3BF4">
      <w:type w:val="continuous"/>
      <w:pgSz w:w="11909" w:h="16838"/>
      <w:pgMar w:top="1134" w:right="851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B82" w:rsidRDefault="00607B82">
      <w:r>
        <w:separator/>
      </w:r>
    </w:p>
  </w:endnote>
  <w:endnote w:type="continuationSeparator" w:id="0">
    <w:p w:rsidR="00607B82" w:rsidRDefault="00607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B82" w:rsidRDefault="00607B82"/>
  </w:footnote>
  <w:footnote w:type="continuationSeparator" w:id="0">
    <w:p w:rsidR="00607B82" w:rsidRDefault="00607B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05378"/>
    <w:multiLevelType w:val="multilevel"/>
    <w:tmpl w:val="4D088F28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C50C2F"/>
    <w:multiLevelType w:val="multilevel"/>
    <w:tmpl w:val="46D6D910"/>
    <w:lvl w:ilvl="0">
      <w:start w:val="2016"/>
      <w:numFmt w:val="decimal"/>
      <w:lvlText w:val="29.0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EAB735B"/>
    <w:multiLevelType w:val="multilevel"/>
    <w:tmpl w:val="EB825E3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D0456B5"/>
    <w:multiLevelType w:val="multilevel"/>
    <w:tmpl w:val="6268BA4A"/>
    <w:lvl w:ilvl="0">
      <w:start w:val="2017"/>
      <w:numFmt w:val="decimal"/>
      <w:lvlText w:val="01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BC5"/>
    <w:rsid w:val="001A3BF4"/>
    <w:rsid w:val="00607B82"/>
    <w:rsid w:val="00751BC5"/>
    <w:rsid w:val="0095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598EFE-A7EC-4B8A-B47C-68934981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1"/>
      <w:szCs w:val="6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6"/>
      <w:sz w:val="32"/>
      <w:szCs w:val="32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Tahoma" w:eastAsia="Tahoma" w:hAnsi="Tahoma" w:cs="Tahoma"/>
      <w:b/>
      <w:bCs/>
      <w:sz w:val="61"/>
      <w:szCs w:val="6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3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7"/>
      <w:sz w:val="27"/>
      <w:szCs w:val="2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6"/>
      <w:sz w:val="32"/>
      <w:szCs w:val="32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90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before="900" w:after="300" w:line="324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2017-04-03T12:13:00Z</dcterms:created>
  <dcterms:modified xsi:type="dcterms:W3CDTF">2017-04-03T12:25:00Z</dcterms:modified>
</cp:coreProperties>
</file>