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4D0" w:rsidRDefault="00FC74D0" w:rsidP="00FC74D0">
      <w:pPr>
        <w:pStyle w:val="3"/>
      </w:pPr>
      <w:r>
        <w:t>Администрация муниципального образования «Город Астрахань»</w:t>
      </w:r>
    </w:p>
    <w:p w:rsidR="00FC74D0" w:rsidRDefault="00FC74D0" w:rsidP="00FC74D0">
      <w:pPr>
        <w:pStyle w:val="3"/>
      </w:pPr>
      <w:r>
        <w:t>ПОСТАНОВЛЕНИЕ</w:t>
      </w:r>
    </w:p>
    <w:p w:rsidR="00FC74D0" w:rsidRDefault="00FC74D0" w:rsidP="00FC74D0">
      <w:pPr>
        <w:pStyle w:val="3"/>
      </w:pPr>
      <w:r>
        <w:t>31 мая 2018 года № 322</w:t>
      </w:r>
    </w:p>
    <w:p w:rsidR="00FC74D0" w:rsidRDefault="00FC74D0" w:rsidP="00FC74D0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постановления администрации</w:t>
      </w:r>
    </w:p>
    <w:p w:rsidR="00FC74D0" w:rsidRDefault="00FC74D0" w:rsidP="00FC74D0">
      <w:pPr>
        <w:pStyle w:val="3"/>
      </w:pPr>
      <w:r>
        <w:t xml:space="preserve">муниципального образования «Город Астрахань» </w:t>
      </w:r>
    </w:p>
    <w:p w:rsidR="00FC74D0" w:rsidRDefault="00FC74D0" w:rsidP="00FC74D0">
      <w:pPr>
        <w:pStyle w:val="3"/>
      </w:pPr>
      <w:r>
        <w:t>от 16.10.2017 № 5757»</w:t>
      </w:r>
    </w:p>
    <w:p w:rsidR="00FC74D0" w:rsidRDefault="00FC74D0" w:rsidP="00FC74D0">
      <w:pPr>
        <w:pStyle w:val="a3"/>
      </w:pPr>
      <w:r>
        <w:t>На основании Федерального закона «Об общих принципах организации местного самоуправления в Российской Федерации» ПОСТАНОВЛЯЮ:</w:t>
      </w:r>
    </w:p>
    <w:p w:rsidR="00FC74D0" w:rsidRDefault="00FC74D0" w:rsidP="00FC74D0">
      <w:pPr>
        <w:pStyle w:val="a3"/>
      </w:pPr>
      <w:r>
        <w:t>1. Признать утратившим силу постановление администрации муниципального образования «Город Астрахань» от 16.10.2017 № 5757 «Об утверждении Правил благоустройства территории муниципального образования «Город Астрахань».</w:t>
      </w:r>
    </w:p>
    <w:p w:rsidR="00FC74D0" w:rsidRDefault="00FC74D0" w:rsidP="00FC74D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C74D0" w:rsidRDefault="00FC74D0" w:rsidP="00FC74D0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C74D0" w:rsidRDefault="00FC74D0" w:rsidP="00FC74D0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C74D0" w:rsidRDefault="00FC74D0" w:rsidP="00FC74D0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FC74D0" w:rsidRDefault="00FC74D0" w:rsidP="00FC74D0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C74D0" w:rsidRDefault="00FC74D0" w:rsidP="00FC74D0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C74D0" w:rsidRDefault="00FC74D0" w:rsidP="00FC74D0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C74D0" w:rsidRDefault="00FC74D0" w:rsidP="00FC74D0">
      <w:pPr>
        <w:pStyle w:val="a3"/>
      </w:pPr>
      <w:r>
        <w:t>4. Настоящее постановление администрации муниципального образования «Город Астрахань» вступает в силу после официального опубликования, но не ранее вступления в силу решения Городской Думы муниципального образования «Город Астрахань» «Об утверждении Правил благоустройства территории муниципального образования «Город Астрахань».</w:t>
      </w:r>
    </w:p>
    <w:p w:rsidR="00FC74D0" w:rsidRDefault="00FC74D0" w:rsidP="00FC74D0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245"/>
    <w:rsid w:val="00120245"/>
    <w:rsid w:val="00984FF0"/>
    <w:rsid w:val="00FC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74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74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74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74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2018-06-07T05:51:00Z</dcterms:created>
  <dcterms:modified xsi:type="dcterms:W3CDTF">2018-06-07T05:51:00Z</dcterms:modified>
</cp:coreProperties>
</file>