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DA6" w:rsidRDefault="00AD3DA6" w:rsidP="00AD3DA6">
      <w:pPr>
        <w:pStyle w:val="3"/>
      </w:pPr>
      <w:r>
        <w:t>Администрация муниципального образования «Город Астрахань»</w:t>
      </w:r>
    </w:p>
    <w:p w:rsidR="00AD3DA6" w:rsidRDefault="00AD3DA6" w:rsidP="00AD3DA6">
      <w:pPr>
        <w:pStyle w:val="3"/>
      </w:pPr>
      <w:r>
        <w:t>ПОСТАНОВЛЕНИЕ</w:t>
      </w:r>
    </w:p>
    <w:p w:rsidR="00AD3DA6" w:rsidRDefault="00AD3DA6" w:rsidP="00AD3DA6">
      <w:pPr>
        <w:pStyle w:val="3"/>
      </w:pPr>
      <w:r>
        <w:t>31 мая 2018 года № 323</w:t>
      </w:r>
    </w:p>
    <w:p w:rsidR="00AD3DA6" w:rsidRDefault="00AD3DA6" w:rsidP="00AD3DA6">
      <w:pPr>
        <w:pStyle w:val="3"/>
      </w:pPr>
      <w:r>
        <w:t xml:space="preserve">«О внесении изменений в постановление </w:t>
      </w:r>
    </w:p>
    <w:p w:rsidR="00AD3DA6" w:rsidRDefault="00AD3DA6" w:rsidP="00AD3DA6">
      <w:pPr>
        <w:pStyle w:val="3"/>
      </w:pPr>
      <w:r>
        <w:t>администрации города Астрахани от 04.03.2014 № 1378»</w:t>
      </w:r>
    </w:p>
    <w:p w:rsidR="00AD3DA6" w:rsidRDefault="00AD3DA6" w:rsidP="00AD3DA6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письма администрации Кировского района города Астрахани от 08.11.2017 № 01-21-4759,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14.12.2017 № 13 ПОСТАНОВЛЯЮ:</w:t>
      </w:r>
    </w:p>
    <w:p w:rsidR="00AD3DA6" w:rsidRDefault="00AD3DA6" w:rsidP="00AD3DA6">
      <w:pPr>
        <w:pStyle w:val="a3"/>
      </w:pPr>
      <w:r>
        <w:t>1. В постановление администрации города Астрахани от 04.03.2014 № 1378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объектов движимого имущества» внести следующие изменения:</w:t>
      </w:r>
    </w:p>
    <w:p w:rsidR="00AD3DA6" w:rsidRDefault="00AD3DA6" w:rsidP="00AD3DA6">
      <w:pPr>
        <w:pStyle w:val="a3"/>
      </w:pPr>
      <w:r>
        <w:t>- исключить подпункт 1.1.1 пункта 1.1;</w:t>
      </w:r>
    </w:p>
    <w:p w:rsidR="00AD3DA6" w:rsidRDefault="00AD3DA6" w:rsidP="00AD3DA6">
      <w:pPr>
        <w:pStyle w:val="a3"/>
      </w:pPr>
      <w:r>
        <w:t>- подпункт 1.1.2 считать соответственно подпунктом 1.1.1.</w:t>
      </w:r>
    </w:p>
    <w:p w:rsidR="00AD3DA6" w:rsidRDefault="00AD3DA6" w:rsidP="00AD3DA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D3DA6" w:rsidRDefault="00AD3DA6" w:rsidP="00AD3DA6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D3DA6" w:rsidRDefault="00AD3DA6" w:rsidP="00AD3DA6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3DA6" w:rsidRDefault="00AD3DA6" w:rsidP="00AD3DA6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D3DA6" w:rsidRDefault="00AD3DA6" w:rsidP="00AD3DA6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D3DA6" w:rsidRDefault="00AD3DA6" w:rsidP="00AD3DA6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EC3"/>
    <w:rsid w:val="00984FF0"/>
    <w:rsid w:val="00A61EC3"/>
    <w:rsid w:val="00AD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3D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3D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3D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3D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2018-06-07T05:51:00Z</dcterms:created>
  <dcterms:modified xsi:type="dcterms:W3CDTF">2018-06-07T05:51:00Z</dcterms:modified>
</cp:coreProperties>
</file>