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A68" w:rsidRDefault="00460A68" w:rsidP="00DC3EED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постановления администрации </w:t>
      </w:r>
      <w:r>
        <w:rPr>
          <w:rFonts w:ascii="Times New Roman" w:hAnsi="Times New Roman"/>
          <w:b/>
          <w:sz w:val="28"/>
          <w:szCs w:val="28"/>
        </w:rPr>
        <w:t>муниципального образования «Город Астрахань»</w:t>
      </w:r>
      <w:r w:rsidRPr="001247D4">
        <w:rPr>
          <w:rFonts w:ascii="Times New Roman" w:hAnsi="Times New Roman"/>
          <w:b/>
          <w:sz w:val="28"/>
          <w:szCs w:val="28"/>
        </w:rPr>
        <w:t xml:space="preserve"> </w:t>
      </w:r>
      <w:r w:rsidRPr="00A47CD7">
        <w:rPr>
          <w:rFonts w:ascii="Times New Roman" w:hAnsi="Times New Roman"/>
          <w:b/>
          <w:sz w:val="28"/>
          <w:szCs w:val="28"/>
        </w:rPr>
        <w:t>«</w:t>
      </w:r>
      <w:r w:rsidR="00DC3EED">
        <w:rPr>
          <w:rFonts w:ascii="Times New Roman" w:hAnsi="Times New Roman"/>
          <w:b/>
          <w:sz w:val="28"/>
          <w:szCs w:val="28"/>
        </w:rPr>
        <w:t>О  внесении изменений  в постановление  администрации</w:t>
      </w:r>
      <w:r w:rsidR="00DC3EED" w:rsidRPr="00DC3EED">
        <w:rPr>
          <w:rFonts w:ascii="Times New Roman" w:hAnsi="Times New Roman"/>
          <w:b/>
          <w:sz w:val="28"/>
          <w:szCs w:val="28"/>
        </w:rPr>
        <w:t xml:space="preserve"> города Астрахани от 19.04.2013 № 2974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46695C" w:rsidRDefault="0046695C" w:rsidP="0015107C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D00899" w:rsidRDefault="00DC3EED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В соответствии со </w:t>
      </w:r>
      <w:r w:rsidRPr="00DC3EED">
        <w:rPr>
          <w:rFonts w:ascii="Times New Roman" w:hAnsi="Times New Roman"/>
          <w:sz w:val="28"/>
          <w:szCs w:val="28"/>
        </w:rPr>
        <w:t>статьей 16 Федерального закона «О государственном регулировании производства и оборота этилового спирта, алкогольной и спиртосодержащей продукции и об ограничении потребления (распития) алкогольной продукции», Постановлением Правительства Российской Федерации от 27.12.2012 №1425 «Об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</w:t>
      </w:r>
      <w:proofErr w:type="gramEnd"/>
      <w:r w:rsidRPr="00DC3EED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DC3EED">
        <w:rPr>
          <w:rFonts w:ascii="Times New Roman" w:hAnsi="Times New Roman"/>
          <w:sz w:val="28"/>
          <w:szCs w:val="28"/>
        </w:rPr>
        <w:t>также определении органами местного самоуправления границ прилегающих к некоторым организациям и объектам территорий, на которых не допускается розничная продажа алкогольной продукции», Законом Астраханской области «О дополнительных ограничениях розничной продажи алкогольной продукции на территории Астраханской области»</w:t>
      </w:r>
      <w:r w:rsidR="00D00899">
        <w:rPr>
          <w:rFonts w:ascii="Times New Roman" w:hAnsi="Times New Roman"/>
          <w:sz w:val="28"/>
          <w:szCs w:val="28"/>
        </w:rPr>
        <w:t xml:space="preserve"> </w:t>
      </w:r>
      <w:r w:rsidR="00D00899" w:rsidRPr="00D00899">
        <w:rPr>
          <w:rFonts w:ascii="Times New Roman" w:hAnsi="Times New Roman"/>
          <w:sz w:val="28"/>
          <w:szCs w:val="28"/>
        </w:rPr>
        <w:t>предлагается к утверждению проект постановления администрации муниципального образования «Город Астрахань» «</w:t>
      </w:r>
      <w:r w:rsidRPr="00DC3EED">
        <w:rPr>
          <w:rFonts w:ascii="Times New Roman" w:hAnsi="Times New Roman"/>
          <w:sz w:val="28"/>
          <w:szCs w:val="28"/>
        </w:rPr>
        <w:t>О  внесении изменений  в постановление  администрации города Астрахани от 19.04.2013 № 2974</w:t>
      </w:r>
      <w:r w:rsidR="00D00899" w:rsidRPr="00D00899">
        <w:rPr>
          <w:rFonts w:ascii="Times New Roman" w:hAnsi="Times New Roman"/>
          <w:sz w:val="28"/>
          <w:szCs w:val="28"/>
        </w:rPr>
        <w:t>»</w:t>
      </w:r>
      <w:r w:rsidR="00D00899">
        <w:rPr>
          <w:rFonts w:ascii="Times New Roman" w:hAnsi="Times New Roman"/>
          <w:sz w:val="28"/>
          <w:szCs w:val="28"/>
        </w:rPr>
        <w:t>.</w:t>
      </w:r>
      <w:proofErr w:type="gramEnd"/>
    </w:p>
    <w:p w:rsidR="00460A68" w:rsidRPr="00D00899" w:rsidRDefault="00D00899" w:rsidP="00485B3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Внесение изменений </w:t>
      </w:r>
      <w:r w:rsidR="00DC3EED" w:rsidRPr="00DC3EED">
        <w:rPr>
          <w:rFonts w:ascii="Times New Roman" w:hAnsi="Times New Roman"/>
          <w:sz w:val="28"/>
          <w:szCs w:val="28"/>
        </w:rPr>
        <w:t>в постановление  администрации города Астрахани от 19.04.2013 № 2974</w:t>
      </w:r>
      <w:r>
        <w:rPr>
          <w:rFonts w:ascii="Times New Roman" w:hAnsi="Times New Roman"/>
          <w:sz w:val="28"/>
          <w:szCs w:val="28"/>
        </w:rPr>
        <w:t xml:space="preserve"> «</w:t>
      </w:r>
      <w:r w:rsidR="00DC3EED">
        <w:rPr>
          <w:rFonts w:ascii="Times New Roman" w:hAnsi="Times New Roman"/>
          <w:sz w:val="28"/>
          <w:szCs w:val="28"/>
        </w:rPr>
        <w:t>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</w:t>
      </w:r>
      <w:r>
        <w:rPr>
          <w:rFonts w:ascii="Times New Roman" w:hAnsi="Times New Roman"/>
          <w:sz w:val="28"/>
          <w:szCs w:val="28"/>
        </w:rPr>
        <w:t xml:space="preserve">» касается </w:t>
      </w:r>
      <w:r w:rsidR="00485B36">
        <w:rPr>
          <w:rFonts w:ascii="Times New Roman" w:hAnsi="Times New Roman"/>
          <w:sz w:val="28"/>
          <w:szCs w:val="28"/>
        </w:rPr>
        <w:t xml:space="preserve">изменения минимального значения расстояния от объектов военного значения до границ </w:t>
      </w:r>
      <w:r w:rsidR="001D1C4B">
        <w:rPr>
          <w:rFonts w:ascii="Times New Roman" w:hAnsi="Times New Roman"/>
          <w:sz w:val="28"/>
          <w:szCs w:val="28"/>
        </w:rPr>
        <w:t>прилегающих территорий.</w:t>
      </w:r>
      <w:bookmarkStart w:id="0" w:name="_GoBack"/>
      <w:bookmarkEnd w:id="0"/>
    </w:p>
    <w:p w:rsidR="00460A68" w:rsidRPr="00781D10" w:rsidRDefault="00460A68" w:rsidP="00460A68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781D10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460A68" w:rsidRPr="00781D10" w:rsidRDefault="00460A68" w:rsidP="00460A68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460A68" w:rsidRDefault="00460A68" w:rsidP="00460A68"/>
    <w:p w:rsidR="003B724E" w:rsidRDefault="003B724E"/>
    <w:sectPr w:rsidR="003B724E" w:rsidSect="00DC3EED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15107C"/>
    <w:rsid w:val="0016163E"/>
    <w:rsid w:val="001A4327"/>
    <w:rsid w:val="001D1C4B"/>
    <w:rsid w:val="00203468"/>
    <w:rsid w:val="002337C8"/>
    <w:rsid w:val="00244DC8"/>
    <w:rsid w:val="003772F9"/>
    <w:rsid w:val="003B724E"/>
    <w:rsid w:val="003E412E"/>
    <w:rsid w:val="00457A93"/>
    <w:rsid w:val="00460A68"/>
    <w:rsid w:val="0046695C"/>
    <w:rsid w:val="00485B36"/>
    <w:rsid w:val="004D1F33"/>
    <w:rsid w:val="00542652"/>
    <w:rsid w:val="00597A19"/>
    <w:rsid w:val="00B02BCA"/>
    <w:rsid w:val="00C24A87"/>
    <w:rsid w:val="00C57C0D"/>
    <w:rsid w:val="00C60B4B"/>
    <w:rsid w:val="00D00899"/>
    <w:rsid w:val="00DC3EED"/>
    <w:rsid w:val="00ED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Хаметова Аида Сабировна</cp:lastModifiedBy>
  <cp:revision>4</cp:revision>
  <cp:lastPrinted>2016-01-13T14:06:00Z</cp:lastPrinted>
  <dcterms:created xsi:type="dcterms:W3CDTF">2016-05-06T09:39:00Z</dcterms:created>
  <dcterms:modified xsi:type="dcterms:W3CDTF">2016-06-20T05:56:00Z</dcterms:modified>
</cp:coreProperties>
</file>