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14" w:rsidRDefault="00335A8D" w:rsidP="00127514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Пояснительная записка к проекту </w:t>
      </w:r>
      <w:r w:rsidR="00465916">
        <w:rPr>
          <w:rFonts w:ascii="Times New Roman" w:hAnsi="Times New Roman"/>
          <w:b/>
          <w:sz w:val="28"/>
          <w:szCs w:val="28"/>
        </w:rPr>
        <w:t>п</w:t>
      </w:r>
      <w:r w:rsidR="00465916" w:rsidRPr="00465916">
        <w:rPr>
          <w:rFonts w:ascii="Times New Roman" w:hAnsi="Times New Roman"/>
          <w:b/>
          <w:sz w:val="28"/>
          <w:szCs w:val="28"/>
        </w:rPr>
        <w:t xml:space="preserve">остановление администрации муниципального </w:t>
      </w:r>
      <w:r w:rsidR="00127514">
        <w:rPr>
          <w:rFonts w:ascii="Times New Roman" w:hAnsi="Times New Roman"/>
          <w:b/>
          <w:sz w:val="28"/>
          <w:szCs w:val="28"/>
        </w:rPr>
        <w:t>образования «Город Астрахань</w:t>
      </w:r>
      <w:r w:rsidR="00127514" w:rsidRPr="00127514">
        <w:rPr>
          <w:rFonts w:ascii="Times New Roman" w:hAnsi="Times New Roman"/>
          <w:b/>
          <w:sz w:val="28"/>
          <w:szCs w:val="28"/>
        </w:rPr>
        <w:t xml:space="preserve">»  </w:t>
      </w:r>
    </w:p>
    <w:p w:rsidR="00127514" w:rsidRPr="00127514" w:rsidRDefault="00127514" w:rsidP="00127514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27514">
        <w:rPr>
          <w:rFonts w:ascii="Times New Roman" w:hAnsi="Times New Roman"/>
          <w:b/>
          <w:sz w:val="28"/>
          <w:szCs w:val="28"/>
        </w:rPr>
        <w:t>«О внесении изменений в постановление администрации города Астрахан</w:t>
      </w:r>
      <w:r w:rsidR="00937AD3">
        <w:rPr>
          <w:rFonts w:ascii="Times New Roman" w:hAnsi="Times New Roman"/>
          <w:b/>
          <w:sz w:val="28"/>
          <w:szCs w:val="28"/>
        </w:rPr>
        <w:t>и</w:t>
      </w:r>
      <w:r w:rsidRPr="00127514">
        <w:rPr>
          <w:rFonts w:ascii="Times New Roman" w:hAnsi="Times New Roman"/>
          <w:b/>
          <w:sz w:val="28"/>
          <w:szCs w:val="28"/>
        </w:rPr>
        <w:t xml:space="preserve"> от </w:t>
      </w:r>
      <w:r w:rsidR="003E0959">
        <w:rPr>
          <w:rFonts w:ascii="Times New Roman" w:hAnsi="Times New Roman"/>
          <w:b/>
          <w:sz w:val="28"/>
          <w:szCs w:val="28"/>
        </w:rPr>
        <w:t>29.04.2015</w:t>
      </w:r>
      <w:r w:rsidRPr="00127514">
        <w:rPr>
          <w:rFonts w:ascii="Times New Roman" w:hAnsi="Times New Roman"/>
          <w:b/>
          <w:sz w:val="28"/>
          <w:szCs w:val="28"/>
        </w:rPr>
        <w:t xml:space="preserve"> № </w:t>
      </w:r>
      <w:r w:rsidR="003E0959">
        <w:rPr>
          <w:rFonts w:ascii="Times New Roman" w:hAnsi="Times New Roman"/>
          <w:b/>
          <w:sz w:val="28"/>
          <w:szCs w:val="28"/>
        </w:rPr>
        <w:t>2560</w:t>
      </w:r>
      <w:r w:rsidRPr="00127514">
        <w:rPr>
          <w:rFonts w:ascii="Times New Roman" w:hAnsi="Times New Roman"/>
          <w:b/>
          <w:sz w:val="28"/>
          <w:szCs w:val="28"/>
        </w:rPr>
        <w:t xml:space="preserve">» </w:t>
      </w:r>
    </w:p>
    <w:p w:rsidR="00512462" w:rsidRDefault="00512462" w:rsidP="00335A8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6C9E" w:rsidRDefault="00335A8D" w:rsidP="00335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5A8D">
        <w:rPr>
          <w:rFonts w:ascii="Times New Roman" w:hAnsi="Times New Roman"/>
          <w:sz w:val="28"/>
          <w:szCs w:val="28"/>
        </w:rPr>
        <w:t xml:space="preserve">В целях приведения в соответствие с Решением Городской Думы муниципального образования «Город Астрахань» от 13.06.2017 №57 «Об утверждении структуры администрации муниципального образования «Город Астрахань» вносятся изменения в </w:t>
      </w:r>
      <w:r w:rsidR="00AA5E8F" w:rsidRPr="00AA5E8F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3E0959">
        <w:rPr>
          <w:rFonts w:ascii="Times New Roman" w:hAnsi="Times New Roman"/>
          <w:sz w:val="28"/>
          <w:szCs w:val="28"/>
        </w:rPr>
        <w:t>города Астрахани</w:t>
      </w:r>
      <w:r w:rsidR="00AA5E8F" w:rsidRPr="00AA5E8F">
        <w:rPr>
          <w:rFonts w:ascii="Times New Roman" w:hAnsi="Times New Roman"/>
          <w:sz w:val="28"/>
          <w:szCs w:val="28"/>
        </w:rPr>
        <w:t xml:space="preserve">  </w:t>
      </w:r>
      <w:r w:rsidR="003E0959">
        <w:rPr>
          <w:rFonts w:ascii="Times New Roman" w:hAnsi="Times New Roman"/>
          <w:sz w:val="28"/>
          <w:szCs w:val="28"/>
        </w:rPr>
        <w:t>от 29.04.2015 №2560 «</w:t>
      </w:r>
      <w:r w:rsidR="003E0959" w:rsidRPr="003E0959">
        <w:rPr>
          <w:rFonts w:ascii="Times New Roman" w:hAnsi="Times New Roman"/>
          <w:sz w:val="28"/>
          <w:szCs w:val="28"/>
        </w:rPr>
        <w:t>Об утверждении Порядка размещения нестационарных торговых объектов во время проведения массовых мероприятий на территории муниципального образования «Город Астрахань» с изменениями, внесенными постановлениями администрации муниципального образования «Город</w:t>
      </w:r>
      <w:proofErr w:type="gramEnd"/>
      <w:r w:rsidR="003E0959" w:rsidRPr="003E0959">
        <w:rPr>
          <w:rFonts w:ascii="Times New Roman" w:hAnsi="Times New Roman"/>
          <w:sz w:val="28"/>
          <w:szCs w:val="28"/>
        </w:rPr>
        <w:t xml:space="preserve"> Астрахань» от 17.02.2016 №926, от 29.07.2016 №5009, от 21.07.2017 №4307</w:t>
      </w:r>
      <w:r w:rsidR="00512462">
        <w:rPr>
          <w:rFonts w:ascii="Times New Roman" w:hAnsi="Times New Roman"/>
          <w:sz w:val="28"/>
          <w:szCs w:val="28"/>
        </w:rPr>
        <w:t xml:space="preserve"> (далее – Порядок)</w:t>
      </w:r>
      <w:r w:rsidRPr="00335A8D">
        <w:rPr>
          <w:rFonts w:ascii="Times New Roman" w:hAnsi="Times New Roman"/>
          <w:sz w:val="28"/>
          <w:szCs w:val="28"/>
        </w:rPr>
        <w:t>, а именно</w:t>
      </w:r>
      <w:r w:rsidR="00C66C9E">
        <w:rPr>
          <w:rFonts w:ascii="Times New Roman" w:hAnsi="Times New Roman"/>
          <w:sz w:val="28"/>
          <w:szCs w:val="28"/>
        </w:rPr>
        <w:t>:</w:t>
      </w:r>
    </w:p>
    <w:p w:rsidR="003E0959" w:rsidRDefault="003E0959" w:rsidP="00335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</w:t>
      </w:r>
      <w:r w:rsidRPr="003E0959">
        <w:rPr>
          <w:rFonts w:ascii="Times New Roman" w:hAnsi="Times New Roman"/>
          <w:sz w:val="28"/>
          <w:szCs w:val="28"/>
        </w:rPr>
        <w:t xml:space="preserve"> пункте 2 постановления слова «управление торговли и предпринимательства» заменить словами «управление экономики и предпринимательства»</w:t>
      </w:r>
      <w:r>
        <w:rPr>
          <w:rFonts w:ascii="Times New Roman" w:hAnsi="Times New Roman"/>
          <w:sz w:val="28"/>
          <w:szCs w:val="28"/>
        </w:rPr>
        <w:t>;</w:t>
      </w:r>
    </w:p>
    <w:p w:rsidR="00335A8D" w:rsidRDefault="00335A8D" w:rsidP="00335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A8D">
        <w:rPr>
          <w:rFonts w:ascii="Times New Roman" w:hAnsi="Times New Roman"/>
          <w:sz w:val="28"/>
          <w:szCs w:val="28"/>
        </w:rPr>
        <w:t xml:space="preserve"> </w:t>
      </w:r>
      <w:r w:rsidR="00C66C9E">
        <w:rPr>
          <w:rFonts w:ascii="Times New Roman" w:hAnsi="Times New Roman"/>
          <w:sz w:val="28"/>
          <w:szCs w:val="28"/>
        </w:rPr>
        <w:t xml:space="preserve">- </w:t>
      </w:r>
      <w:r w:rsidR="003E0959">
        <w:rPr>
          <w:rFonts w:ascii="Times New Roman" w:hAnsi="Times New Roman"/>
          <w:sz w:val="28"/>
          <w:szCs w:val="28"/>
        </w:rPr>
        <w:t>п</w:t>
      </w:r>
      <w:r w:rsidR="003E0959" w:rsidRPr="003E0959">
        <w:rPr>
          <w:rFonts w:ascii="Times New Roman" w:hAnsi="Times New Roman"/>
          <w:sz w:val="28"/>
          <w:szCs w:val="28"/>
        </w:rPr>
        <w:t>о всему тексту Порядка размещения нестационарных торговых объектов во время проведения массовых мероприятий на территории муниципального образования «Город Астрахань», утвержденного вышеуказанным постановлением (далее-Порядок), а также по всему тексту приложений к Порядку слова «управление торговли и предпринимательства» заменить словами «управление экономики и предпринимательства».</w:t>
      </w:r>
    </w:p>
    <w:p w:rsidR="00512462" w:rsidRDefault="00512462" w:rsidP="00335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Предлагается дополнить перечень н</w:t>
      </w:r>
      <w:r w:rsidRPr="00512462">
        <w:rPr>
          <w:rFonts w:ascii="Times New Roman" w:hAnsi="Times New Roman"/>
          <w:sz w:val="28"/>
          <w:szCs w:val="28"/>
        </w:rPr>
        <w:t>естационарны</w:t>
      </w:r>
      <w:r>
        <w:rPr>
          <w:rFonts w:ascii="Times New Roman" w:hAnsi="Times New Roman"/>
          <w:sz w:val="28"/>
          <w:szCs w:val="28"/>
        </w:rPr>
        <w:t>х</w:t>
      </w:r>
      <w:r w:rsidRPr="00512462">
        <w:rPr>
          <w:rFonts w:ascii="Times New Roman" w:hAnsi="Times New Roman"/>
          <w:sz w:val="28"/>
          <w:szCs w:val="28"/>
        </w:rPr>
        <w:t xml:space="preserve"> торговы</w:t>
      </w:r>
      <w:r>
        <w:rPr>
          <w:rFonts w:ascii="Times New Roman" w:hAnsi="Times New Roman"/>
          <w:sz w:val="28"/>
          <w:szCs w:val="28"/>
        </w:rPr>
        <w:t>х</w:t>
      </w:r>
      <w:r w:rsidRPr="00512462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ов, возможных к размещению во время проведения м</w:t>
      </w:r>
      <w:r w:rsidRPr="00512462">
        <w:rPr>
          <w:rFonts w:ascii="Times New Roman" w:hAnsi="Times New Roman"/>
          <w:sz w:val="28"/>
          <w:szCs w:val="28"/>
        </w:rPr>
        <w:t>ассов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512462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 xml:space="preserve">й на территории города, объектом типа «киоск». </w:t>
      </w:r>
    </w:p>
    <w:p w:rsidR="00AA5E8F" w:rsidRDefault="00512462" w:rsidP="005124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упорядочивания размещения </w:t>
      </w:r>
      <w:r w:rsidRPr="00512462">
        <w:rPr>
          <w:rFonts w:ascii="Times New Roman" w:hAnsi="Times New Roman"/>
          <w:sz w:val="28"/>
          <w:szCs w:val="28"/>
        </w:rPr>
        <w:t>нестационарных торговых объектов, возможных к размещению во время проведения массовых м</w:t>
      </w:r>
      <w:r>
        <w:rPr>
          <w:rFonts w:ascii="Times New Roman" w:hAnsi="Times New Roman"/>
          <w:sz w:val="28"/>
          <w:szCs w:val="28"/>
        </w:rPr>
        <w:t xml:space="preserve">ероприятий на территории города, </w:t>
      </w:r>
      <w:r w:rsidR="00930F4A">
        <w:rPr>
          <w:rFonts w:ascii="Times New Roman" w:hAnsi="Times New Roman"/>
          <w:sz w:val="28"/>
          <w:szCs w:val="28"/>
        </w:rPr>
        <w:t xml:space="preserve">а также в целях </w:t>
      </w:r>
      <w:r w:rsidR="00930F4A" w:rsidRPr="00930F4A">
        <w:rPr>
          <w:rFonts w:ascii="Times New Roman" w:hAnsi="Times New Roman"/>
          <w:sz w:val="28"/>
          <w:szCs w:val="28"/>
        </w:rPr>
        <w:t xml:space="preserve">создания условий для улучшения организации и качества торгового обслуживания </w:t>
      </w:r>
      <w:r>
        <w:rPr>
          <w:rFonts w:ascii="Times New Roman" w:hAnsi="Times New Roman"/>
          <w:sz w:val="28"/>
          <w:szCs w:val="28"/>
        </w:rPr>
        <w:t>предлагается дополнить</w:t>
      </w:r>
      <w:r w:rsidRPr="00512462">
        <w:rPr>
          <w:rFonts w:ascii="Times New Roman" w:hAnsi="Times New Roman"/>
          <w:sz w:val="28"/>
          <w:szCs w:val="28"/>
        </w:rPr>
        <w:t xml:space="preserve"> а</w:t>
      </w:r>
      <w:r w:rsidR="003E0959" w:rsidRPr="00512462">
        <w:rPr>
          <w:rFonts w:ascii="Times New Roman" w:hAnsi="Times New Roman"/>
          <w:sz w:val="28"/>
          <w:szCs w:val="28"/>
        </w:rPr>
        <w:t xml:space="preserve">бзац 4 пункта 1.3. Порядка, после слов «во время проведения массовых мероприятий» </w:t>
      </w:r>
      <w:r w:rsidRPr="00512462">
        <w:rPr>
          <w:rFonts w:ascii="Times New Roman" w:hAnsi="Times New Roman"/>
          <w:sz w:val="28"/>
          <w:szCs w:val="28"/>
        </w:rPr>
        <w:t>словами</w:t>
      </w:r>
      <w:r w:rsidR="003E0959" w:rsidRPr="00512462">
        <w:rPr>
          <w:rFonts w:ascii="Times New Roman" w:hAnsi="Times New Roman"/>
          <w:sz w:val="28"/>
          <w:szCs w:val="28"/>
        </w:rPr>
        <w:t xml:space="preserve">  «имеющее неотъемлемой  частью дислокацию места размещения нестационарного  торгового объекта»</w:t>
      </w:r>
      <w:r w:rsidRPr="00512462">
        <w:rPr>
          <w:rFonts w:ascii="Times New Roman" w:hAnsi="Times New Roman"/>
          <w:sz w:val="28"/>
          <w:szCs w:val="28"/>
        </w:rPr>
        <w:t>.</w:t>
      </w:r>
    </w:p>
    <w:p w:rsidR="00512462" w:rsidRDefault="00930F4A" w:rsidP="005124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30F4A">
        <w:rPr>
          <w:rFonts w:ascii="Times New Roman" w:hAnsi="Times New Roman"/>
          <w:sz w:val="28"/>
          <w:szCs w:val="28"/>
        </w:rPr>
        <w:t xml:space="preserve">Данные изменения позволят </w:t>
      </w:r>
      <w:r>
        <w:rPr>
          <w:rFonts w:ascii="Times New Roman" w:hAnsi="Times New Roman"/>
          <w:sz w:val="28"/>
          <w:szCs w:val="28"/>
        </w:rPr>
        <w:t>обозначать</w:t>
      </w:r>
      <w:r w:rsidRPr="00930F4A">
        <w:rPr>
          <w:rFonts w:ascii="Times New Roman" w:hAnsi="Times New Roman"/>
          <w:sz w:val="28"/>
          <w:szCs w:val="28"/>
        </w:rPr>
        <w:t xml:space="preserve"> </w:t>
      </w:r>
      <w:r w:rsidRPr="00930F4A">
        <w:rPr>
          <w:rFonts w:ascii="Times New Roman" w:hAnsi="Times New Roman"/>
          <w:sz w:val="28"/>
          <w:szCs w:val="28"/>
          <w:shd w:val="clear" w:color="auto" w:fill="FFFFFF"/>
        </w:rPr>
        <w:t>специально установленные места</w:t>
      </w:r>
      <w:r w:rsidRPr="00930F4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30F4A">
        <w:rPr>
          <w:rFonts w:ascii="Times New Roman" w:hAnsi="Times New Roman"/>
          <w:sz w:val="28"/>
          <w:szCs w:val="28"/>
          <w:shd w:val="clear" w:color="auto" w:fill="FFFFFF"/>
        </w:rPr>
        <w:t xml:space="preserve">с указанием конкретного адреса размещения </w:t>
      </w:r>
      <w:r w:rsidRPr="00930F4A">
        <w:rPr>
          <w:rFonts w:ascii="Times New Roman" w:hAnsi="Times New Roman"/>
          <w:sz w:val="28"/>
          <w:szCs w:val="28"/>
          <w:shd w:val="clear" w:color="auto" w:fill="FFFFFF"/>
        </w:rPr>
        <w:t xml:space="preserve">нестационарных </w:t>
      </w:r>
      <w:r w:rsidRPr="00930F4A">
        <w:rPr>
          <w:rFonts w:ascii="Times New Roman" w:hAnsi="Times New Roman"/>
          <w:sz w:val="28"/>
          <w:szCs w:val="28"/>
          <w:shd w:val="clear" w:color="auto" w:fill="FFFFFF"/>
        </w:rPr>
        <w:t xml:space="preserve"> торговых объектов</w:t>
      </w:r>
      <w:r w:rsidRPr="00930F4A">
        <w:rPr>
          <w:rFonts w:ascii="Times New Roman" w:hAnsi="Times New Roman"/>
          <w:sz w:val="28"/>
          <w:szCs w:val="28"/>
          <w:shd w:val="clear" w:color="auto" w:fill="FFFFFF"/>
        </w:rPr>
        <w:t xml:space="preserve"> во время проведения массовых мероприятий на территории города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что также позволит их идентифицировать при  проведении мероприятий по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местом размещения </w:t>
      </w:r>
      <w:r w:rsidRPr="00930F4A">
        <w:rPr>
          <w:rFonts w:ascii="Times New Roman" w:hAnsi="Times New Roman"/>
          <w:sz w:val="28"/>
          <w:szCs w:val="28"/>
          <w:shd w:val="clear" w:color="auto" w:fill="FFFFFF"/>
        </w:rPr>
        <w:t>нестационарных  торговых объектов во время проведения массовых мероприятий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A5E8F" w:rsidRPr="00930F4A" w:rsidRDefault="00930F4A" w:rsidP="00930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возлагается ответственность на </w:t>
      </w:r>
      <w:r>
        <w:rPr>
          <w:rFonts w:ascii="Times New Roman" w:eastAsiaTheme="minorHAnsi" w:hAnsi="Times New Roman"/>
          <w:sz w:val="28"/>
          <w:szCs w:val="28"/>
        </w:rPr>
        <w:t>ю</w:t>
      </w:r>
      <w:r>
        <w:rPr>
          <w:rFonts w:ascii="Times New Roman" w:eastAsiaTheme="minorHAnsi" w:hAnsi="Times New Roman"/>
          <w:sz w:val="28"/>
          <w:szCs w:val="28"/>
        </w:rPr>
        <w:t>ридически</w:t>
      </w:r>
      <w:r>
        <w:rPr>
          <w:rFonts w:ascii="Times New Roman" w:eastAsiaTheme="minorHAnsi" w:hAnsi="Times New Roman"/>
          <w:sz w:val="28"/>
          <w:szCs w:val="28"/>
        </w:rPr>
        <w:t>х</w:t>
      </w:r>
      <w:r>
        <w:rPr>
          <w:rFonts w:ascii="Times New Roman" w:eastAsiaTheme="minorHAnsi" w:hAnsi="Times New Roman"/>
          <w:sz w:val="28"/>
          <w:szCs w:val="28"/>
        </w:rPr>
        <w:t xml:space="preserve"> лиц и индивидуальны</w:t>
      </w:r>
      <w:r>
        <w:rPr>
          <w:rFonts w:ascii="Times New Roman" w:eastAsiaTheme="minorHAnsi" w:hAnsi="Times New Roman"/>
          <w:sz w:val="28"/>
          <w:szCs w:val="28"/>
        </w:rPr>
        <w:t>х</w:t>
      </w:r>
      <w:r>
        <w:rPr>
          <w:rFonts w:ascii="Times New Roman" w:eastAsiaTheme="minorHAnsi" w:hAnsi="Times New Roman"/>
          <w:sz w:val="28"/>
          <w:szCs w:val="28"/>
        </w:rPr>
        <w:t xml:space="preserve"> предпринимател</w:t>
      </w:r>
      <w:r>
        <w:rPr>
          <w:rFonts w:ascii="Times New Roman" w:eastAsiaTheme="minorHAnsi" w:hAnsi="Times New Roman"/>
          <w:sz w:val="28"/>
          <w:szCs w:val="28"/>
        </w:rPr>
        <w:t xml:space="preserve">ей, получивших </w:t>
      </w:r>
      <w:r>
        <w:rPr>
          <w:rFonts w:ascii="Times New Roman" w:eastAsiaTheme="minorHAnsi" w:hAnsi="Times New Roman"/>
          <w:sz w:val="28"/>
          <w:szCs w:val="28"/>
        </w:rPr>
        <w:t>разрешени</w:t>
      </w:r>
      <w:r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 xml:space="preserve"> на право размещения нестационарного</w:t>
      </w:r>
      <w:bookmarkStart w:id="0" w:name="_GoBack"/>
      <w:bookmarkEnd w:id="0"/>
      <w:r>
        <w:rPr>
          <w:rFonts w:ascii="Times New Roman" w:eastAsiaTheme="minorHAnsi" w:hAnsi="Times New Roman"/>
          <w:sz w:val="28"/>
          <w:szCs w:val="28"/>
        </w:rPr>
        <w:t xml:space="preserve"> торгового объекта</w:t>
      </w:r>
      <w:r>
        <w:rPr>
          <w:rFonts w:ascii="Times New Roman" w:eastAsiaTheme="minorHAnsi" w:hAnsi="Times New Roman"/>
          <w:sz w:val="28"/>
          <w:szCs w:val="28"/>
        </w:rPr>
        <w:t xml:space="preserve">, за </w:t>
      </w:r>
      <w:r w:rsidRPr="00930F4A">
        <w:rPr>
          <w:rFonts w:ascii="Times New Roman" w:hAnsi="Times New Roman"/>
          <w:sz w:val="28"/>
          <w:szCs w:val="28"/>
        </w:rPr>
        <w:t>с</w:t>
      </w:r>
      <w:r w:rsidR="003E0959" w:rsidRPr="00930F4A">
        <w:rPr>
          <w:rFonts w:ascii="Times New Roman" w:hAnsi="Times New Roman"/>
          <w:sz w:val="28"/>
          <w:szCs w:val="28"/>
        </w:rPr>
        <w:t>облюдение</w:t>
      </w:r>
      <w:r w:rsidRPr="00930F4A">
        <w:rPr>
          <w:rFonts w:ascii="Times New Roman" w:hAnsi="Times New Roman"/>
          <w:sz w:val="28"/>
          <w:szCs w:val="28"/>
        </w:rPr>
        <w:t>м</w:t>
      </w:r>
      <w:r w:rsidR="003E0959" w:rsidRPr="00930F4A">
        <w:rPr>
          <w:rFonts w:ascii="Times New Roman" w:hAnsi="Times New Roman"/>
          <w:sz w:val="28"/>
          <w:szCs w:val="28"/>
        </w:rPr>
        <w:t xml:space="preserve"> </w:t>
      </w:r>
      <w:r w:rsidR="003E0959" w:rsidRPr="00930F4A">
        <w:rPr>
          <w:rFonts w:ascii="Times New Roman" w:hAnsi="Times New Roman"/>
          <w:sz w:val="28"/>
          <w:szCs w:val="28"/>
        </w:rPr>
        <w:lastRenderedPageBreak/>
        <w:t>размещения объекта в соответствии с дислокацией места размещения, являющейся неотъемлемой частью разрешения на право размещения нестационарного торгового объекта.</w:t>
      </w:r>
    </w:p>
    <w:p w:rsidR="00512462" w:rsidRPr="00930F4A" w:rsidRDefault="00512462" w:rsidP="003E0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2462" w:rsidRPr="00512462" w:rsidRDefault="00512462" w:rsidP="003E095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512462" w:rsidRPr="00512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633FF"/>
    <w:multiLevelType w:val="hybridMultilevel"/>
    <w:tmpl w:val="D3DAD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B8"/>
    <w:rsid w:val="00127514"/>
    <w:rsid w:val="00335A8D"/>
    <w:rsid w:val="003710D0"/>
    <w:rsid w:val="003E0959"/>
    <w:rsid w:val="00465916"/>
    <w:rsid w:val="00500300"/>
    <w:rsid w:val="00512462"/>
    <w:rsid w:val="005D4F90"/>
    <w:rsid w:val="007F6906"/>
    <w:rsid w:val="00930F4A"/>
    <w:rsid w:val="00937AD3"/>
    <w:rsid w:val="00AA5E8F"/>
    <w:rsid w:val="00C66C9E"/>
    <w:rsid w:val="00D0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A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A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5E8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1275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A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A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5E8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1275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5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АРСТАНГАЛИЕВА Юлия Сергеевна</dc:creator>
  <cp:keywords/>
  <dc:description/>
  <cp:lastModifiedBy>Людмила Борисовна Григошева</cp:lastModifiedBy>
  <cp:revision>10</cp:revision>
  <dcterms:created xsi:type="dcterms:W3CDTF">2017-09-15T06:26:00Z</dcterms:created>
  <dcterms:modified xsi:type="dcterms:W3CDTF">2017-10-10T13:33:00Z</dcterms:modified>
</cp:coreProperties>
</file>