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0B18" w:rsidRPr="00F12103" w:rsidRDefault="00460A68" w:rsidP="00B60B18">
      <w:pPr>
        <w:spacing w:after="0" w:line="240" w:lineRule="auto"/>
        <w:contextualSpacing/>
        <w:jc w:val="center"/>
        <w:rPr>
          <w:rFonts w:ascii="Times New Roman" w:hAnsi="Times New Roman"/>
          <w:b/>
          <w:color w:val="FF0000"/>
          <w:sz w:val="28"/>
          <w:szCs w:val="28"/>
        </w:rPr>
      </w:pPr>
      <w:r w:rsidRPr="00F12103">
        <w:rPr>
          <w:rFonts w:ascii="Times New Roman" w:hAnsi="Times New Roman"/>
          <w:b/>
          <w:sz w:val="28"/>
          <w:szCs w:val="28"/>
        </w:rPr>
        <w:t xml:space="preserve">Пояснительная записка к проекту </w:t>
      </w:r>
      <w:r w:rsidR="00B60B18" w:rsidRPr="00F12103">
        <w:rPr>
          <w:rFonts w:ascii="Times New Roman" w:hAnsi="Times New Roman"/>
          <w:b/>
          <w:sz w:val="28"/>
          <w:szCs w:val="28"/>
        </w:rPr>
        <w:t>постановления администрации муниципального образования «Город Астрахань» «</w:t>
      </w:r>
      <w:r w:rsidR="00F12103" w:rsidRPr="00F12103">
        <w:rPr>
          <w:rFonts w:ascii="Times New Roman" w:hAnsi="Times New Roman"/>
          <w:b/>
          <w:sz w:val="28"/>
          <w:szCs w:val="28"/>
        </w:rPr>
        <w:t>О проведении городского конкурса на лучшее благоустройство и озеленение прилегающей территории</w:t>
      </w:r>
      <w:r w:rsidR="00B60B18" w:rsidRPr="00F12103">
        <w:rPr>
          <w:rFonts w:ascii="Times New Roman" w:hAnsi="Times New Roman"/>
          <w:b/>
          <w:sz w:val="28"/>
          <w:szCs w:val="28"/>
        </w:rPr>
        <w:t>»</w:t>
      </w:r>
    </w:p>
    <w:p w:rsidR="0046695C" w:rsidRPr="00F12103" w:rsidRDefault="0046695C" w:rsidP="00B60B18">
      <w:pPr>
        <w:spacing w:after="0" w:line="240" w:lineRule="auto"/>
        <w:contextualSpacing/>
        <w:jc w:val="center"/>
        <w:rPr>
          <w:rFonts w:ascii="Times New Roman" w:hAnsi="Times New Roman"/>
          <w:color w:val="FF0000"/>
          <w:sz w:val="28"/>
          <w:szCs w:val="28"/>
        </w:rPr>
      </w:pPr>
    </w:p>
    <w:p w:rsidR="00F12103" w:rsidRPr="00F12103" w:rsidRDefault="00F12103" w:rsidP="00460A68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proofErr w:type="gramStart"/>
      <w:r w:rsidRPr="00F12103">
        <w:rPr>
          <w:rFonts w:ascii="Times New Roman" w:hAnsi="Times New Roman"/>
          <w:sz w:val="28"/>
          <w:szCs w:val="28"/>
        </w:rPr>
        <w:t>В целях реализации Плана основных мероприятий администрации муниципального образования «Город Астрахань» по проведению Года экологии и особо охраняемых природных территорий в 2017 году, выявления новых эффективных и ценных инициатив юридических лиц и индивидуальных предпринимателей в программах благоустройства, озеленения, ухода и сохранности зеленого фонда города Астрахани, реализации мероприятий муниципальной программы «Повышение уровня благоустройства и улучшения санитарного состояния города Астрахани», утвержденной постановлением</w:t>
      </w:r>
      <w:proofErr w:type="gramEnd"/>
      <w:r w:rsidRPr="00F12103">
        <w:rPr>
          <w:rFonts w:ascii="Times New Roman" w:hAnsi="Times New Roman"/>
          <w:sz w:val="28"/>
          <w:szCs w:val="28"/>
        </w:rPr>
        <w:t xml:space="preserve"> администрации муниципального образования «Город Астрахань» от 18.12.2015 № 8913</w:t>
      </w:r>
      <w:r w:rsidR="0012400C">
        <w:rPr>
          <w:rFonts w:ascii="Times New Roman" w:hAnsi="Times New Roman"/>
          <w:sz w:val="28"/>
          <w:szCs w:val="28"/>
        </w:rPr>
        <w:t xml:space="preserve">, </w:t>
      </w:r>
      <w:r w:rsidR="00565F03">
        <w:rPr>
          <w:rFonts w:ascii="Times New Roman" w:hAnsi="Times New Roman"/>
          <w:sz w:val="28"/>
          <w:szCs w:val="28"/>
        </w:rPr>
        <w:t xml:space="preserve"> </w:t>
      </w:r>
      <w:r w:rsidR="0012400C">
        <w:rPr>
          <w:rFonts w:ascii="Times New Roman" w:hAnsi="Times New Roman"/>
          <w:sz w:val="28"/>
          <w:szCs w:val="28"/>
        </w:rPr>
        <w:t xml:space="preserve">разработан проект постановления </w:t>
      </w:r>
      <w:r w:rsidR="0012400C" w:rsidRPr="0012400C">
        <w:rPr>
          <w:rFonts w:ascii="Times New Roman" w:hAnsi="Times New Roman"/>
          <w:sz w:val="28"/>
          <w:szCs w:val="28"/>
        </w:rPr>
        <w:t>«О проведении городского конкурса на лучшее благоустройство и озеленение прилегающей территории»</w:t>
      </w:r>
      <w:r>
        <w:rPr>
          <w:rFonts w:ascii="Times New Roman" w:hAnsi="Times New Roman"/>
          <w:sz w:val="28"/>
          <w:szCs w:val="28"/>
        </w:rPr>
        <w:t>.</w:t>
      </w:r>
    </w:p>
    <w:p w:rsidR="00F12103" w:rsidRDefault="00F12103" w:rsidP="00F12103">
      <w:pPr>
        <w:pStyle w:val="ConsPlusNormal"/>
        <w:widowControl/>
        <w:ind w:right="17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Основополагающей  целью конкурса является улучшение комплексного благоустройства дворовых территорий многоквартирных домов муниципального образования «Город Астрахань», территорий, прилегающих к предприятиям и организациям, повышение уровня озеленения, санитарно-эпидемиологического состояния города Астрахани.</w:t>
      </w:r>
    </w:p>
    <w:p w:rsidR="005A6A61" w:rsidRDefault="005A6A61" w:rsidP="00F12103">
      <w:pPr>
        <w:pStyle w:val="ConsPlusNormal"/>
        <w:widowControl/>
        <w:ind w:right="17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Состав </w:t>
      </w:r>
      <w:r w:rsidRPr="00AB78D4">
        <w:rPr>
          <w:rFonts w:ascii="Times New Roman" w:hAnsi="Times New Roman"/>
          <w:sz w:val="28"/>
          <w:szCs w:val="28"/>
        </w:rPr>
        <w:t>конкурсной комиссии по подведению итогов городского конкурса на лучшее благоустройство и озеленение прилегающей территории</w:t>
      </w:r>
      <w:r>
        <w:rPr>
          <w:rFonts w:ascii="Times New Roman" w:hAnsi="Times New Roman"/>
          <w:sz w:val="28"/>
          <w:szCs w:val="28"/>
        </w:rPr>
        <w:t xml:space="preserve"> </w:t>
      </w:r>
      <w:r w:rsidR="0012400C">
        <w:rPr>
          <w:rFonts w:ascii="Times New Roman" w:hAnsi="Times New Roman"/>
          <w:sz w:val="28"/>
          <w:szCs w:val="28"/>
        </w:rPr>
        <w:t>состоит из</w:t>
      </w:r>
      <w:r>
        <w:rPr>
          <w:rFonts w:ascii="Times New Roman" w:hAnsi="Times New Roman"/>
          <w:sz w:val="28"/>
          <w:szCs w:val="28"/>
        </w:rPr>
        <w:t xml:space="preserve"> </w:t>
      </w:r>
      <w:r w:rsidR="0012400C">
        <w:rPr>
          <w:rFonts w:ascii="Times New Roman" w:hAnsi="Times New Roman"/>
          <w:sz w:val="28"/>
          <w:szCs w:val="28"/>
        </w:rPr>
        <w:t>9</w:t>
      </w:r>
      <w:r>
        <w:rPr>
          <w:rFonts w:ascii="Times New Roman" w:hAnsi="Times New Roman"/>
          <w:sz w:val="28"/>
          <w:szCs w:val="28"/>
        </w:rPr>
        <w:t xml:space="preserve"> человек</w:t>
      </w:r>
      <w:r w:rsidR="0012400C">
        <w:rPr>
          <w:rFonts w:ascii="Times New Roman" w:hAnsi="Times New Roman"/>
          <w:sz w:val="28"/>
          <w:szCs w:val="28"/>
        </w:rPr>
        <w:t>, включая:</w:t>
      </w:r>
      <w:r w:rsidR="0012400C" w:rsidRPr="0012400C">
        <w:t xml:space="preserve"> </w:t>
      </w:r>
      <w:r w:rsidR="0012400C" w:rsidRPr="0012400C">
        <w:rPr>
          <w:rFonts w:ascii="Times New Roman" w:hAnsi="Times New Roman"/>
          <w:sz w:val="28"/>
          <w:szCs w:val="28"/>
        </w:rPr>
        <w:t>председател</w:t>
      </w:r>
      <w:r w:rsidR="0012400C">
        <w:rPr>
          <w:rFonts w:ascii="Times New Roman" w:hAnsi="Times New Roman"/>
          <w:sz w:val="28"/>
          <w:szCs w:val="28"/>
        </w:rPr>
        <w:t>я</w:t>
      </w:r>
      <w:r w:rsidR="0012400C" w:rsidRPr="0012400C">
        <w:rPr>
          <w:rFonts w:ascii="Times New Roman" w:hAnsi="Times New Roman"/>
          <w:sz w:val="28"/>
          <w:szCs w:val="28"/>
        </w:rPr>
        <w:t xml:space="preserve"> конкурсной комиссии</w:t>
      </w:r>
      <w:r w:rsidR="0012400C">
        <w:rPr>
          <w:rFonts w:ascii="Times New Roman" w:hAnsi="Times New Roman"/>
          <w:sz w:val="28"/>
          <w:szCs w:val="28"/>
        </w:rPr>
        <w:t xml:space="preserve">,  </w:t>
      </w:r>
      <w:r w:rsidR="0012400C" w:rsidRPr="0012400C">
        <w:rPr>
          <w:rFonts w:ascii="Times New Roman" w:hAnsi="Times New Roman"/>
          <w:sz w:val="28"/>
          <w:szCs w:val="28"/>
        </w:rPr>
        <w:t>заместител</w:t>
      </w:r>
      <w:r w:rsidR="0012400C">
        <w:rPr>
          <w:rFonts w:ascii="Times New Roman" w:hAnsi="Times New Roman"/>
          <w:sz w:val="28"/>
          <w:szCs w:val="28"/>
        </w:rPr>
        <w:t>я</w:t>
      </w:r>
      <w:r w:rsidR="0012400C" w:rsidRPr="0012400C">
        <w:rPr>
          <w:rFonts w:ascii="Times New Roman" w:hAnsi="Times New Roman"/>
          <w:sz w:val="28"/>
          <w:szCs w:val="28"/>
        </w:rPr>
        <w:t xml:space="preserve"> председателя конкурсной</w:t>
      </w:r>
      <w:r w:rsidR="008E4318">
        <w:rPr>
          <w:rFonts w:ascii="Times New Roman" w:hAnsi="Times New Roman"/>
          <w:sz w:val="28"/>
          <w:szCs w:val="28"/>
        </w:rPr>
        <w:t xml:space="preserve"> комиссии</w:t>
      </w:r>
      <w:bookmarkStart w:id="0" w:name="_GoBack"/>
      <w:bookmarkEnd w:id="0"/>
      <w:r w:rsidR="0012400C">
        <w:rPr>
          <w:rFonts w:ascii="Times New Roman" w:hAnsi="Times New Roman"/>
          <w:sz w:val="28"/>
          <w:szCs w:val="28"/>
        </w:rPr>
        <w:t>, с</w:t>
      </w:r>
      <w:r w:rsidR="0012400C" w:rsidRPr="0012400C">
        <w:rPr>
          <w:rFonts w:ascii="Times New Roman" w:hAnsi="Times New Roman"/>
          <w:sz w:val="28"/>
          <w:szCs w:val="28"/>
        </w:rPr>
        <w:t>екретар</w:t>
      </w:r>
      <w:r w:rsidR="0012400C">
        <w:rPr>
          <w:rFonts w:ascii="Times New Roman" w:hAnsi="Times New Roman"/>
          <w:sz w:val="28"/>
          <w:szCs w:val="28"/>
        </w:rPr>
        <w:t>я</w:t>
      </w:r>
      <w:r w:rsidR="0012400C" w:rsidRPr="0012400C">
        <w:rPr>
          <w:rFonts w:ascii="Times New Roman" w:hAnsi="Times New Roman"/>
          <w:sz w:val="28"/>
          <w:szCs w:val="28"/>
        </w:rPr>
        <w:t xml:space="preserve"> конкурсной комиссии</w:t>
      </w:r>
      <w:r>
        <w:rPr>
          <w:rFonts w:ascii="Times New Roman" w:hAnsi="Times New Roman"/>
          <w:sz w:val="28"/>
          <w:szCs w:val="28"/>
        </w:rPr>
        <w:t>.</w:t>
      </w:r>
    </w:p>
    <w:p w:rsidR="00F12103" w:rsidRDefault="00F12103" w:rsidP="00F12103">
      <w:pPr>
        <w:pStyle w:val="ConsPlusNormal"/>
        <w:widowControl/>
        <w:ind w:right="17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Участие в конкурсе могут принять юридические лица и индивидуальные предприниматели, относящиеся к категории субъектов малого и среднего предпринимательства в соответствии с действующим законодательством, а также </w:t>
      </w:r>
      <w:r w:rsidRPr="00242742">
        <w:rPr>
          <w:rFonts w:ascii="Times New Roman" w:hAnsi="Times New Roman"/>
          <w:sz w:val="28"/>
          <w:szCs w:val="28"/>
        </w:rPr>
        <w:t>управляющи</w:t>
      </w:r>
      <w:r>
        <w:rPr>
          <w:rFonts w:ascii="Times New Roman" w:hAnsi="Times New Roman"/>
          <w:sz w:val="28"/>
          <w:szCs w:val="28"/>
        </w:rPr>
        <w:t>е</w:t>
      </w:r>
      <w:r w:rsidRPr="00242742">
        <w:rPr>
          <w:rFonts w:ascii="Times New Roman" w:hAnsi="Times New Roman"/>
          <w:sz w:val="28"/>
          <w:szCs w:val="28"/>
        </w:rPr>
        <w:t xml:space="preserve"> организаци</w:t>
      </w:r>
      <w:r>
        <w:rPr>
          <w:rFonts w:ascii="Times New Roman" w:hAnsi="Times New Roman"/>
          <w:sz w:val="28"/>
          <w:szCs w:val="28"/>
        </w:rPr>
        <w:t>и</w:t>
      </w:r>
      <w:r w:rsidRPr="00242742">
        <w:rPr>
          <w:rFonts w:ascii="Times New Roman" w:hAnsi="Times New Roman"/>
          <w:sz w:val="28"/>
          <w:szCs w:val="28"/>
        </w:rPr>
        <w:t>, осуществляющи</w:t>
      </w:r>
      <w:r>
        <w:rPr>
          <w:rFonts w:ascii="Times New Roman" w:hAnsi="Times New Roman"/>
          <w:sz w:val="28"/>
          <w:szCs w:val="28"/>
        </w:rPr>
        <w:t>е</w:t>
      </w:r>
      <w:r w:rsidRPr="00242742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деятельность по </w:t>
      </w:r>
      <w:r w:rsidRPr="00242742">
        <w:rPr>
          <w:rFonts w:ascii="Times New Roman" w:hAnsi="Times New Roman"/>
          <w:sz w:val="28"/>
          <w:szCs w:val="28"/>
        </w:rPr>
        <w:t>управлени</w:t>
      </w:r>
      <w:r>
        <w:rPr>
          <w:rFonts w:ascii="Times New Roman" w:hAnsi="Times New Roman"/>
          <w:sz w:val="28"/>
          <w:szCs w:val="28"/>
        </w:rPr>
        <w:t xml:space="preserve">ю </w:t>
      </w:r>
      <w:r w:rsidRPr="00242742">
        <w:rPr>
          <w:rFonts w:ascii="Times New Roman" w:hAnsi="Times New Roman"/>
          <w:sz w:val="28"/>
          <w:szCs w:val="28"/>
        </w:rPr>
        <w:t>многоквартирными домами</w:t>
      </w:r>
      <w:r>
        <w:rPr>
          <w:rFonts w:ascii="Times New Roman" w:hAnsi="Times New Roman"/>
          <w:sz w:val="28"/>
          <w:szCs w:val="28"/>
        </w:rPr>
        <w:t xml:space="preserve"> на территории муниципального образования «Город Астрахань», зарегистрированные в качестве юридических лиц или индивидуальных предпринимателей.</w:t>
      </w:r>
    </w:p>
    <w:p w:rsidR="00E1339C" w:rsidRPr="00851B0F" w:rsidRDefault="00E1339C" w:rsidP="00E1339C">
      <w:pPr>
        <w:spacing w:after="0" w:line="240" w:lineRule="auto"/>
        <w:ind w:firstLine="709"/>
        <w:contextualSpacing/>
        <w:jc w:val="both"/>
      </w:pPr>
      <w:r>
        <w:rPr>
          <w:rFonts w:ascii="Times New Roman" w:hAnsi="Times New Roman"/>
          <w:sz w:val="28"/>
          <w:szCs w:val="28"/>
        </w:rPr>
        <w:t>В рамках данного конкурса п</w:t>
      </w:r>
      <w:r w:rsidRPr="00DA066F">
        <w:rPr>
          <w:rFonts w:ascii="Times New Roman" w:hAnsi="Times New Roman"/>
          <w:sz w:val="28"/>
          <w:szCs w:val="28"/>
        </w:rPr>
        <w:t>обедител</w:t>
      </w:r>
      <w:r>
        <w:rPr>
          <w:rFonts w:ascii="Times New Roman" w:hAnsi="Times New Roman"/>
          <w:sz w:val="28"/>
          <w:szCs w:val="28"/>
        </w:rPr>
        <w:t>и, занявшие первые места</w:t>
      </w:r>
      <w:r w:rsidRPr="00DA066F">
        <w:rPr>
          <w:rFonts w:ascii="Times New Roman" w:hAnsi="Times New Roman"/>
          <w:sz w:val="28"/>
          <w:szCs w:val="28"/>
        </w:rPr>
        <w:t xml:space="preserve"> </w:t>
      </w:r>
      <w:r w:rsidR="0082416A">
        <w:rPr>
          <w:rFonts w:ascii="Times New Roman" w:hAnsi="Times New Roman"/>
          <w:sz w:val="28"/>
          <w:szCs w:val="28"/>
        </w:rPr>
        <w:t>в соответствующей номинации, получают</w:t>
      </w:r>
      <w:r w:rsidRPr="00DA066F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ценные призы </w:t>
      </w:r>
      <w:r w:rsidR="00284387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 дипломы администрации муниципального образования «Город Астрахань». Суммарная стоимость всех вручаемых призов не может превышать 100 000 рублей.</w:t>
      </w:r>
    </w:p>
    <w:p w:rsidR="00F12103" w:rsidRDefault="00F12103" w:rsidP="00F12103">
      <w:pPr>
        <w:pStyle w:val="ConsPlusNormal"/>
        <w:widowControl/>
        <w:ind w:right="170"/>
        <w:jc w:val="both"/>
        <w:rPr>
          <w:rFonts w:ascii="Times New Roman" w:hAnsi="Times New Roman"/>
          <w:sz w:val="28"/>
          <w:szCs w:val="28"/>
        </w:rPr>
      </w:pPr>
    </w:p>
    <w:p w:rsidR="00F12103" w:rsidRDefault="00F12103" w:rsidP="00F12103">
      <w:pPr>
        <w:pStyle w:val="ConsPlusNormal"/>
        <w:widowControl/>
        <w:ind w:right="170"/>
        <w:jc w:val="both"/>
        <w:rPr>
          <w:rFonts w:ascii="Times New Roman" w:hAnsi="Times New Roman"/>
          <w:sz w:val="28"/>
          <w:szCs w:val="28"/>
        </w:rPr>
      </w:pPr>
    </w:p>
    <w:p w:rsidR="00F12103" w:rsidRDefault="00F12103" w:rsidP="00460A68">
      <w:pPr>
        <w:spacing w:after="0" w:line="240" w:lineRule="auto"/>
        <w:ind w:firstLine="708"/>
        <w:contextualSpacing/>
        <w:jc w:val="both"/>
        <w:rPr>
          <w:rFonts w:ascii="Times New Roman" w:hAnsi="Times New Roman"/>
          <w:color w:val="FF0000"/>
          <w:sz w:val="28"/>
          <w:szCs w:val="28"/>
        </w:rPr>
      </w:pPr>
    </w:p>
    <w:p w:rsidR="00460A68" w:rsidRPr="00F12103" w:rsidRDefault="00460A68" w:rsidP="00460A68">
      <w:pPr>
        <w:tabs>
          <w:tab w:val="left" w:pos="7260"/>
        </w:tabs>
        <w:spacing w:after="0" w:line="240" w:lineRule="auto"/>
        <w:contextualSpacing/>
        <w:jc w:val="both"/>
        <w:rPr>
          <w:rFonts w:ascii="Times New Roman" w:hAnsi="Times New Roman"/>
          <w:color w:val="FF0000"/>
          <w:sz w:val="28"/>
          <w:szCs w:val="28"/>
        </w:rPr>
      </w:pPr>
      <w:r w:rsidRPr="00F12103">
        <w:rPr>
          <w:rFonts w:ascii="Times New Roman" w:hAnsi="Times New Roman"/>
          <w:color w:val="FF0000"/>
          <w:sz w:val="28"/>
          <w:szCs w:val="28"/>
        </w:rPr>
        <w:tab/>
      </w:r>
    </w:p>
    <w:p w:rsidR="00460A68" w:rsidRPr="00F12103" w:rsidRDefault="00460A68" w:rsidP="00460A68">
      <w:pPr>
        <w:spacing w:after="0" w:line="240" w:lineRule="auto"/>
        <w:contextualSpacing/>
        <w:rPr>
          <w:rFonts w:ascii="Times New Roman" w:hAnsi="Times New Roman"/>
          <w:color w:val="FF0000"/>
          <w:sz w:val="28"/>
          <w:szCs w:val="28"/>
        </w:rPr>
      </w:pPr>
    </w:p>
    <w:p w:rsidR="003B724E" w:rsidRDefault="003B724E"/>
    <w:sectPr w:rsidR="003B724E" w:rsidSect="00DC3EED">
      <w:pgSz w:w="11906" w:h="16838"/>
      <w:pgMar w:top="1134" w:right="567" w:bottom="1134" w:left="1985" w:header="426" w:footer="163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D6069D"/>
    <w:multiLevelType w:val="multilevel"/>
    <w:tmpl w:val="01686DC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0" w:firstLine="0"/>
      </w:pPr>
      <w:rPr>
        <w:rFonts w:hint="default"/>
        <w:i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72F9"/>
    <w:rsid w:val="0012400C"/>
    <w:rsid w:val="0015107C"/>
    <w:rsid w:val="0016163E"/>
    <w:rsid w:val="001A4327"/>
    <w:rsid w:val="001D1C4B"/>
    <w:rsid w:val="00203468"/>
    <w:rsid w:val="002337C8"/>
    <w:rsid w:val="00244DC8"/>
    <w:rsid w:val="00284387"/>
    <w:rsid w:val="003772F9"/>
    <w:rsid w:val="003B724E"/>
    <w:rsid w:val="003E412E"/>
    <w:rsid w:val="00423C27"/>
    <w:rsid w:val="00457A93"/>
    <w:rsid w:val="00460A68"/>
    <w:rsid w:val="0046695C"/>
    <w:rsid w:val="00485B36"/>
    <w:rsid w:val="004D1F33"/>
    <w:rsid w:val="00542652"/>
    <w:rsid w:val="00565F03"/>
    <w:rsid w:val="00597A19"/>
    <w:rsid w:val="005A6A61"/>
    <w:rsid w:val="00811C7B"/>
    <w:rsid w:val="0082416A"/>
    <w:rsid w:val="008E4318"/>
    <w:rsid w:val="00983BA1"/>
    <w:rsid w:val="009F6C20"/>
    <w:rsid w:val="00B02BCA"/>
    <w:rsid w:val="00B60B18"/>
    <w:rsid w:val="00C24A87"/>
    <w:rsid w:val="00C57C0D"/>
    <w:rsid w:val="00C60B4B"/>
    <w:rsid w:val="00C6161A"/>
    <w:rsid w:val="00CA07BC"/>
    <w:rsid w:val="00D00899"/>
    <w:rsid w:val="00DC3EED"/>
    <w:rsid w:val="00E1339C"/>
    <w:rsid w:val="00ED5CA6"/>
    <w:rsid w:val="00F12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0A6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F12103"/>
    <w:pPr>
      <w:widowControl w:val="0"/>
      <w:spacing w:after="0" w:line="240" w:lineRule="auto"/>
      <w:ind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0A6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F12103"/>
    <w:pPr>
      <w:widowControl w:val="0"/>
      <w:spacing w:after="0" w:line="240" w:lineRule="auto"/>
      <w:ind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335</Words>
  <Characters>1915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АРСТАНГАЛИЕВА Юлия Сергеевна</cp:lastModifiedBy>
  <cp:revision>9</cp:revision>
  <cp:lastPrinted>2017-07-10T06:02:00Z</cp:lastPrinted>
  <dcterms:created xsi:type="dcterms:W3CDTF">2017-07-10T05:30:00Z</dcterms:created>
  <dcterms:modified xsi:type="dcterms:W3CDTF">2017-07-10T06:05:00Z</dcterms:modified>
</cp:coreProperties>
</file>