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2C1" w:rsidRPr="006648D8" w:rsidRDefault="003450E2" w:rsidP="00DA4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Отчет</w:t>
      </w:r>
    </w:p>
    <w:p w:rsidR="0031023D" w:rsidRPr="006648D8" w:rsidRDefault="008879AB" w:rsidP="00DA42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48D8">
        <w:rPr>
          <w:rFonts w:ascii="Times New Roman" w:hAnsi="Times New Roman" w:cs="Times New Roman"/>
          <w:b/>
          <w:sz w:val="28"/>
          <w:szCs w:val="28"/>
        </w:rPr>
        <w:t>о про</w:t>
      </w:r>
      <w:r w:rsidR="00CE2E4D">
        <w:rPr>
          <w:rFonts w:ascii="Times New Roman" w:hAnsi="Times New Roman" w:cs="Times New Roman"/>
          <w:b/>
          <w:sz w:val="28"/>
          <w:szCs w:val="28"/>
        </w:rPr>
        <w:t>деланной</w:t>
      </w:r>
      <w:r w:rsidRPr="006648D8">
        <w:rPr>
          <w:rFonts w:ascii="Times New Roman" w:hAnsi="Times New Roman" w:cs="Times New Roman"/>
          <w:b/>
          <w:sz w:val="28"/>
          <w:szCs w:val="28"/>
        </w:rPr>
        <w:t xml:space="preserve"> работе в сфере развития малого и среднего предпринимательства на территории города Астрахани </w:t>
      </w:r>
      <w:r w:rsidR="009A405A">
        <w:rPr>
          <w:rFonts w:ascii="Times New Roman" w:hAnsi="Times New Roman" w:cs="Times New Roman"/>
          <w:b/>
          <w:sz w:val="28"/>
          <w:szCs w:val="28"/>
        </w:rPr>
        <w:t>за</w:t>
      </w:r>
      <w:r w:rsidR="00F80B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E93" w:rsidRPr="006648D8">
        <w:rPr>
          <w:rFonts w:ascii="Times New Roman" w:hAnsi="Times New Roman" w:cs="Times New Roman"/>
          <w:b/>
          <w:sz w:val="28"/>
          <w:szCs w:val="28"/>
        </w:rPr>
        <w:t>20</w:t>
      </w:r>
      <w:r w:rsidR="00D412E5">
        <w:rPr>
          <w:rFonts w:ascii="Times New Roman" w:hAnsi="Times New Roman" w:cs="Times New Roman"/>
          <w:b/>
          <w:sz w:val="28"/>
          <w:szCs w:val="28"/>
        </w:rPr>
        <w:t>2</w:t>
      </w:r>
      <w:r w:rsidR="004B67B3">
        <w:rPr>
          <w:rFonts w:ascii="Times New Roman" w:hAnsi="Times New Roman" w:cs="Times New Roman"/>
          <w:b/>
          <w:sz w:val="28"/>
          <w:szCs w:val="28"/>
        </w:rPr>
        <w:t>2</w:t>
      </w:r>
      <w:r w:rsidR="0031023D" w:rsidRPr="006648D8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5102F8" w:rsidRPr="006648D8" w:rsidRDefault="005102F8" w:rsidP="00D12FD8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6648D8">
        <w:rPr>
          <w:rFonts w:ascii="Times New Roman" w:hAnsi="Times New Roman" w:cs="Times New Roman"/>
          <w:sz w:val="28"/>
          <w:szCs w:val="28"/>
        </w:rPr>
        <w:t>В целях реализации муниципальной программы муниципального образования «Город Астрахань» «Развитие субъектов малого и среднего предпринимательства и повышение инвестиционной привлекательности города Астрахани» (далее - Программа) управлением торговли и поддержки предпринимательства администрации муниципального образования «Город Астрахань» были реализованы следующие мероприятия: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 1.1.1. «Подготовка предложений по утверждению нормативно-правовых актов, касающихся деятельности СМСП и физических лиц, применяющих специальный налоговый режим, предложений о внесении изменений и дополнений в действующие нормативные акты» в рамках данного мероприятия были внесены изменения в нормативные правовые акты муниципального образования «Город Астрахань».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</w:t>
      </w:r>
      <w:r>
        <w:rPr>
          <w:rFonts w:ascii="Times New Roman" w:hAnsi="Times New Roman" w:cs="Times New Roman"/>
          <w:sz w:val="28"/>
          <w:szCs w:val="28"/>
        </w:rPr>
        <w:t xml:space="preserve"> 1.1.2. «</w:t>
      </w:r>
      <w:r w:rsidRPr="00237BBD">
        <w:rPr>
          <w:rFonts w:ascii="Times New Roman" w:hAnsi="Times New Roman" w:cs="Times New Roman"/>
          <w:sz w:val="28"/>
          <w:szCs w:val="28"/>
        </w:rPr>
        <w:t>Организация деятельности координационного Совета в области развития малого и среднего предпринимательства при главе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» заседание координационного Совета </w:t>
      </w:r>
      <w:r w:rsidRPr="00237BBD">
        <w:rPr>
          <w:rFonts w:ascii="Times New Roman" w:hAnsi="Times New Roman" w:cs="Times New Roman"/>
          <w:sz w:val="28"/>
          <w:szCs w:val="28"/>
        </w:rPr>
        <w:t>в области развития малого и среднего предпринимательства при главе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состоялось 04.08.2022.</w:t>
      </w:r>
    </w:p>
    <w:p w:rsidR="00601E94" w:rsidRPr="00CB5AEF" w:rsidRDefault="00601E94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1.1.3. </w:t>
      </w:r>
      <w:proofErr w:type="gramStart"/>
      <w:r>
        <w:rPr>
          <w:rFonts w:ascii="Times New Roman" w:hAnsi="Times New Roman" w:cs="Times New Roman"/>
          <w:sz w:val="28"/>
          <w:szCs w:val="28"/>
        </w:rPr>
        <w:t>«Изучение состояния делового климата, в том числе проблем и перспектив развития СМСП и физических лиц, применяющих специальный налоговый режим в городе Астрахани, путем проведения опросов предпринимателей и мониторинга предпринимательской деятельности» в рамках данного мероприятия было проведено 2 опроса среди хозяйствующих субъектов, а также анализ предпринимательской деятельности путем проведения мониторинга каждые пол года.</w:t>
      </w:r>
      <w:proofErr w:type="gramEnd"/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 1.2.1. «Ведение, актуализация и администрирование вкладки «Малое и среднее предпринимательство» на официальном сайте администрации муниципального образования «Город Астрахань» на официальном сайте администрации МО «Город Астрахань», в рамках данного мероприятия была актуализирована вкладка «Малое и среднее предпринимательства».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Мероприятие 1.2.2. «Осуществление информационной рассылки СМСП и физическим лицам, применяющим специальный налоговый режим по электронной почте» в рамках мероприятия была осуществлена 31 информационная рассылка для хозяйствующих субъектов.</w:t>
      </w:r>
    </w:p>
    <w:p w:rsidR="006A17FB" w:rsidRDefault="006A17FB" w:rsidP="006A17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Мероприятие 1.2.3 «</w:t>
      </w:r>
      <w:r w:rsidRPr="00C9064E">
        <w:rPr>
          <w:rFonts w:ascii="Times New Roman" w:hAnsi="Times New Roman" w:cs="Times New Roman"/>
          <w:sz w:val="28"/>
          <w:szCs w:val="28"/>
        </w:rPr>
        <w:t>Организация и проведен</w:t>
      </w:r>
      <w:r>
        <w:rPr>
          <w:rFonts w:ascii="Times New Roman" w:hAnsi="Times New Roman" w:cs="Times New Roman"/>
          <w:sz w:val="28"/>
          <w:szCs w:val="28"/>
        </w:rPr>
        <w:t>ие информационных мероприятий («</w:t>
      </w:r>
      <w:r w:rsidRPr="00C9064E">
        <w:rPr>
          <w:rFonts w:ascii="Times New Roman" w:hAnsi="Times New Roman" w:cs="Times New Roman"/>
          <w:sz w:val="28"/>
          <w:szCs w:val="28"/>
        </w:rPr>
        <w:t>круглых столов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C9064E">
        <w:rPr>
          <w:rFonts w:ascii="Times New Roman" w:hAnsi="Times New Roman" w:cs="Times New Roman"/>
          <w:sz w:val="28"/>
          <w:szCs w:val="28"/>
        </w:rPr>
        <w:t>, бизнес-встреч, презентаций и консультаций) по вопросам создания, ведения и развития малого</w:t>
      </w:r>
      <w:r>
        <w:rPr>
          <w:rFonts w:ascii="Times New Roman" w:hAnsi="Times New Roman" w:cs="Times New Roman"/>
          <w:sz w:val="28"/>
          <w:szCs w:val="28"/>
        </w:rPr>
        <w:t xml:space="preserve"> и среднего предпринимательства» в рамках данного мероприятия было проведено </w:t>
      </w:r>
      <w:r w:rsidR="00601E94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информационных мероприятий, а также 7 СМСП и физическим лицам, не являющиеся индивидуальными предпринимателями и применяющие </w:t>
      </w:r>
      <w:r>
        <w:rPr>
          <w:rFonts w:ascii="Times New Roman" w:hAnsi="Times New Roman" w:cs="Times New Roman"/>
          <w:sz w:val="28"/>
          <w:szCs w:val="28"/>
        </w:rPr>
        <w:lastRenderedPageBreak/>
        <w:t>специальный налоговый режим «Налог на профессиональный доход» была оказана консультационная поддержка.</w:t>
      </w:r>
      <w:proofErr w:type="gramEnd"/>
    </w:p>
    <w:p w:rsidR="006A17FB" w:rsidRDefault="006A17FB" w:rsidP="006A17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Мероприятия 1.3.1. «Организация и проведение мероприятий, направленных на продвижение товаров (работ, услуг) СМСП и физических лиц, применяющих специальный налоговый режим» было реализовано 10 массовых мероприятий, в которых приняли участие СМСП.</w:t>
      </w:r>
    </w:p>
    <w:p w:rsidR="001A0A52" w:rsidRDefault="001A0A52" w:rsidP="001A0A5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1.4.1. 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1A0A52">
        <w:rPr>
          <w:rFonts w:ascii="Times New Roman" w:hAnsi="Times New Roman" w:cs="Times New Roman"/>
          <w:sz w:val="28"/>
          <w:szCs w:val="28"/>
        </w:rPr>
        <w:t xml:space="preserve">Предоставление в аренду муниципального имущества по льготной арендной плате СМСП, физическим лицам, применяющим специальный налоговый режим и организациям, образующим инфраструктуру поддержки субъектов малого и среднего предпринимательства по результатам проведения торгов, а также предоставления муниципальной преференции с предварительного согласия антимонопольного органа в соответствии с пунктом 13 части 1 статьи 19 Федерального закона от 26.07.2006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1A0A5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135-ФЗ «О защите конкуренции»»</w:t>
      </w:r>
      <w:r w:rsidR="00476F69">
        <w:rPr>
          <w:rFonts w:ascii="Times New Roman" w:hAnsi="Times New Roman" w:cs="Times New Roman"/>
          <w:sz w:val="28"/>
          <w:szCs w:val="28"/>
        </w:rPr>
        <w:t xml:space="preserve"> данное мероприятие было</w:t>
      </w:r>
      <w:proofErr w:type="gramEnd"/>
      <w:r w:rsidR="00476F69">
        <w:rPr>
          <w:rFonts w:ascii="Times New Roman" w:hAnsi="Times New Roman" w:cs="Times New Roman"/>
          <w:sz w:val="28"/>
          <w:szCs w:val="28"/>
        </w:rPr>
        <w:t xml:space="preserve"> частично реализовано</w:t>
      </w:r>
      <w:r w:rsidR="00646CB3">
        <w:rPr>
          <w:rFonts w:ascii="Times New Roman" w:hAnsi="Times New Roman" w:cs="Times New Roman"/>
          <w:sz w:val="28"/>
          <w:szCs w:val="28"/>
        </w:rPr>
        <w:t>,</w:t>
      </w:r>
      <w:r w:rsidR="00476F69">
        <w:rPr>
          <w:rFonts w:ascii="Times New Roman" w:hAnsi="Times New Roman" w:cs="Times New Roman"/>
          <w:sz w:val="28"/>
          <w:szCs w:val="28"/>
        </w:rPr>
        <w:t xml:space="preserve"> так как </w:t>
      </w:r>
      <w:r w:rsidR="00476F69" w:rsidRPr="001A0A52">
        <w:rPr>
          <w:rFonts w:ascii="Times New Roman" w:hAnsi="Times New Roman" w:cs="Times New Roman"/>
          <w:sz w:val="28"/>
          <w:szCs w:val="28"/>
        </w:rPr>
        <w:t>по результатам проведения торгов</w:t>
      </w:r>
      <w:r w:rsidR="00476F69">
        <w:rPr>
          <w:rFonts w:ascii="Times New Roman" w:hAnsi="Times New Roman" w:cs="Times New Roman"/>
          <w:sz w:val="28"/>
          <w:szCs w:val="28"/>
        </w:rPr>
        <w:t xml:space="preserve"> 03.11.2022 был заключен 1 договор на предоставление в аренду муниципального имущества с СМСП.</w:t>
      </w:r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Мероприятие 1.4.3. 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80663F">
        <w:rPr>
          <w:rFonts w:ascii="Times New Roman" w:hAnsi="Times New Roman" w:cs="Times New Roman"/>
          <w:sz w:val="28"/>
          <w:szCs w:val="28"/>
        </w:rPr>
        <w:t>Ведение и актуализация Перечня муниципального имущества, предназначенного для предоставления в аренду СМСП, физическим лицам, применяющим специальный налоговый режим и организациям, образующим инфраструктуру поддержки субъектов малого и среднего предпринимательства на официальном сайте администрации муниципально</w:t>
      </w:r>
      <w:r>
        <w:rPr>
          <w:rFonts w:ascii="Times New Roman" w:hAnsi="Times New Roman" w:cs="Times New Roman"/>
          <w:sz w:val="28"/>
          <w:szCs w:val="28"/>
        </w:rPr>
        <w:t>го образования «Город Астрахань» постановлением администрации муниципального образования «Город Астрахань» от 24.05.2022 № 128 были внесены изменения в постановление администрации города Астрахани от 15.04. 2011 № 2884 «</w:t>
      </w:r>
      <w:r w:rsidRPr="0080663F">
        <w:rPr>
          <w:rFonts w:ascii="Times New Roman" w:hAnsi="Times New Roman" w:cs="Times New Roman"/>
          <w:sz w:val="28"/>
          <w:szCs w:val="28"/>
        </w:rPr>
        <w:t>Об утверждении перечня</w:t>
      </w:r>
      <w:proofErr w:type="gramEnd"/>
      <w:r w:rsidRPr="0080663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0663F">
        <w:rPr>
          <w:rFonts w:ascii="Times New Roman" w:hAnsi="Times New Roman" w:cs="Times New Roman"/>
          <w:sz w:val="28"/>
          <w:szCs w:val="28"/>
        </w:rPr>
        <w:t>объектов нежилого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>фонда, предназначе</w:t>
      </w:r>
      <w:r>
        <w:rPr>
          <w:rFonts w:ascii="Times New Roman" w:hAnsi="Times New Roman" w:cs="Times New Roman"/>
          <w:sz w:val="28"/>
          <w:szCs w:val="28"/>
        </w:rPr>
        <w:t xml:space="preserve">нного для передачи во временное </w:t>
      </w:r>
      <w:r w:rsidRPr="0080663F">
        <w:rPr>
          <w:rFonts w:ascii="Times New Roman" w:hAnsi="Times New Roman" w:cs="Times New Roman"/>
          <w:sz w:val="28"/>
          <w:szCs w:val="28"/>
        </w:rPr>
        <w:t>владение и пользова</w:t>
      </w:r>
      <w:r>
        <w:rPr>
          <w:rFonts w:ascii="Times New Roman" w:hAnsi="Times New Roman" w:cs="Times New Roman"/>
          <w:sz w:val="28"/>
          <w:szCs w:val="28"/>
        </w:rPr>
        <w:t xml:space="preserve">ние субъектам малого и среднего </w:t>
      </w:r>
      <w:r w:rsidRPr="0080663F">
        <w:rPr>
          <w:rFonts w:ascii="Times New Roman" w:hAnsi="Times New Roman" w:cs="Times New Roman"/>
          <w:sz w:val="28"/>
          <w:szCs w:val="28"/>
        </w:rPr>
        <w:t>предприниматель</w:t>
      </w:r>
      <w:r>
        <w:rPr>
          <w:rFonts w:ascii="Times New Roman" w:hAnsi="Times New Roman" w:cs="Times New Roman"/>
          <w:sz w:val="28"/>
          <w:szCs w:val="28"/>
        </w:rPr>
        <w:t xml:space="preserve">ства и организациям, образующим </w:t>
      </w:r>
      <w:r w:rsidRPr="0080663F">
        <w:rPr>
          <w:rFonts w:ascii="Times New Roman" w:hAnsi="Times New Roman" w:cs="Times New Roman"/>
          <w:sz w:val="28"/>
          <w:szCs w:val="28"/>
        </w:rPr>
        <w:t>инфраструктуру поддержки субъектов малого и среднего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>предпринимательства</w:t>
      </w:r>
      <w:r>
        <w:rPr>
          <w:rFonts w:ascii="Times New Roman" w:hAnsi="Times New Roman" w:cs="Times New Roman"/>
          <w:sz w:val="28"/>
          <w:szCs w:val="28"/>
        </w:rPr>
        <w:t xml:space="preserve">, свободных от прав третьих лиц </w:t>
      </w:r>
      <w:r w:rsidRPr="0080663F">
        <w:rPr>
          <w:rFonts w:ascii="Times New Roman" w:hAnsi="Times New Roman" w:cs="Times New Roman"/>
          <w:sz w:val="28"/>
          <w:szCs w:val="28"/>
        </w:rPr>
        <w:t>(за исключени</w:t>
      </w:r>
      <w:r>
        <w:rPr>
          <w:rFonts w:ascii="Times New Roman" w:hAnsi="Times New Roman" w:cs="Times New Roman"/>
          <w:sz w:val="28"/>
          <w:szCs w:val="28"/>
        </w:rPr>
        <w:t xml:space="preserve">ем имущественных прав субъектов </w:t>
      </w:r>
      <w:r w:rsidRPr="0080663F">
        <w:rPr>
          <w:rFonts w:ascii="Times New Roman" w:hAnsi="Times New Roman" w:cs="Times New Roman"/>
          <w:sz w:val="28"/>
          <w:szCs w:val="28"/>
        </w:rPr>
        <w:t>малого и среднего предпринимательства), физических лиц,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>не являющихся индивидуальными предпринимателями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 xml:space="preserve">применяющими специальный налоговый режим </w:t>
      </w:r>
      <w:r>
        <w:rPr>
          <w:rFonts w:ascii="Times New Roman" w:hAnsi="Times New Roman" w:cs="Times New Roman"/>
          <w:sz w:val="28"/>
          <w:szCs w:val="28"/>
        </w:rPr>
        <w:t>«Н</w:t>
      </w:r>
      <w:r w:rsidRPr="0080663F">
        <w:rPr>
          <w:rFonts w:ascii="Times New Roman" w:hAnsi="Times New Roman" w:cs="Times New Roman"/>
          <w:sz w:val="28"/>
          <w:szCs w:val="28"/>
        </w:rPr>
        <w:t>алог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663F">
        <w:rPr>
          <w:rFonts w:ascii="Times New Roman" w:hAnsi="Times New Roman" w:cs="Times New Roman"/>
          <w:sz w:val="28"/>
          <w:szCs w:val="28"/>
        </w:rPr>
        <w:t>на про</w:t>
      </w:r>
      <w:r>
        <w:rPr>
          <w:rFonts w:ascii="Times New Roman" w:hAnsi="Times New Roman" w:cs="Times New Roman"/>
          <w:sz w:val="28"/>
          <w:szCs w:val="28"/>
        </w:rPr>
        <w:t>фессиональный доход».</w:t>
      </w:r>
      <w:proofErr w:type="gramEnd"/>
    </w:p>
    <w:p w:rsidR="006A17FB" w:rsidRPr="00CB5AEF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 xml:space="preserve">Мероприятия 2.1.1. «Реализация мероприятий в рамках проекта «Школа бизнеса «Точка роста» для студентов вузов, </w:t>
      </w:r>
      <w:proofErr w:type="spellStart"/>
      <w:r w:rsidRPr="00CB5AEF">
        <w:rPr>
          <w:rFonts w:ascii="Times New Roman" w:hAnsi="Times New Roman" w:cs="Times New Roman"/>
          <w:sz w:val="28"/>
          <w:szCs w:val="28"/>
        </w:rPr>
        <w:t>ссузов</w:t>
      </w:r>
      <w:proofErr w:type="spellEnd"/>
      <w:r w:rsidRPr="00CB5AEF">
        <w:rPr>
          <w:rFonts w:ascii="Times New Roman" w:hAnsi="Times New Roman" w:cs="Times New Roman"/>
          <w:sz w:val="28"/>
          <w:szCs w:val="28"/>
        </w:rPr>
        <w:t xml:space="preserve"> и начинающих предпринимателей с участием </w:t>
      </w:r>
      <w:proofErr w:type="gramStart"/>
      <w:r w:rsidRPr="00CB5AEF">
        <w:rPr>
          <w:rFonts w:ascii="Times New Roman" w:hAnsi="Times New Roman" w:cs="Times New Roman"/>
          <w:sz w:val="28"/>
          <w:szCs w:val="28"/>
        </w:rPr>
        <w:t>бизнес-тренеров</w:t>
      </w:r>
      <w:proofErr w:type="gramEnd"/>
      <w:r w:rsidRPr="00CB5AEF">
        <w:rPr>
          <w:rFonts w:ascii="Times New Roman" w:hAnsi="Times New Roman" w:cs="Times New Roman"/>
          <w:sz w:val="28"/>
          <w:szCs w:val="28"/>
        </w:rPr>
        <w:t>, представителей органов власти, федеральных служб и успешных предпринимателей» в рамках данного мероприятия были проведены обучающие мероприятия для участников проекта «Школа бизнеса «Точка роста» в количестве 120 часов.</w:t>
      </w:r>
    </w:p>
    <w:p w:rsidR="006A17FB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B5AEF">
        <w:rPr>
          <w:rFonts w:ascii="Times New Roman" w:hAnsi="Times New Roman" w:cs="Times New Roman"/>
          <w:sz w:val="28"/>
          <w:szCs w:val="28"/>
        </w:rPr>
        <w:t>Мероприятия 2.2.1. «Организация</w:t>
      </w:r>
      <w:r w:rsidRPr="00A36A07">
        <w:rPr>
          <w:rFonts w:ascii="Times New Roman" w:hAnsi="Times New Roman" w:cs="Times New Roman"/>
          <w:sz w:val="28"/>
          <w:szCs w:val="28"/>
        </w:rPr>
        <w:t xml:space="preserve"> и проведение торжественного мероприятия, посвященного празднованию Дня российского предпринимательства</w:t>
      </w:r>
      <w:r>
        <w:rPr>
          <w:rFonts w:ascii="Times New Roman" w:hAnsi="Times New Roman" w:cs="Times New Roman"/>
          <w:sz w:val="28"/>
          <w:szCs w:val="28"/>
        </w:rPr>
        <w:t>» в рамках данного мероприятия был организовано и проведено мероприятие совместно с</w:t>
      </w:r>
      <w:r w:rsidRPr="00F11B32">
        <w:t xml:space="preserve"> </w:t>
      </w:r>
      <w:r>
        <w:rPr>
          <w:rFonts w:ascii="Times New Roman" w:hAnsi="Times New Roman" w:cs="Times New Roman"/>
          <w:sz w:val="28"/>
          <w:szCs w:val="28"/>
        </w:rPr>
        <w:t>Союзом</w:t>
      </w:r>
      <w:r w:rsidRPr="00F11B32">
        <w:rPr>
          <w:rFonts w:ascii="Times New Roman" w:hAnsi="Times New Roman" w:cs="Times New Roman"/>
          <w:sz w:val="28"/>
          <w:szCs w:val="28"/>
        </w:rPr>
        <w:t xml:space="preserve"> «Астраханская торгово-промышленная палата»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76F69" w:rsidRPr="006648D8" w:rsidRDefault="00476F69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Мероприятие 2.2.2. «</w:t>
      </w:r>
      <w:r w:rsidRPr="00476F69">
        <w:rPr>
          <w:rFonts w:ascii="Times New Roman" w:hAnsi="Times New Roman" w:cs="Times New Roman"/>
          <w:sz w:val="28"/>
          <w:szCs w:val="28"/>
        </w:rPr>
        <w:t>Проведение конкурсов среди СМСП и физических лиц, применяющих специальный налоговый режим</w:t>
      </w:r>
      <w:r>
        <w:rPr>
          <w:rFonts w:ascii="Times New Roman" w:hAnsi="Times New Roman" w:cs="Times New Roman"/>
          <w:sz w:val="28"/>
          <w:szCs w:val="28"/>
        </w:rPr>
        <w:t xml:space="preserve">» в рамках данного мероприятия был организован и проведен новогодний конкурс «Украсим город вместе» </w:t>
      </w:r>
      <w:r w:rsidRPr="00476F69">
        <w:rPr>
          <w:rFonts w:ascii="Times New Roman" w:hAnsi="Times New Roman" w:cs="Times New Roman"/>
          <w:sz w:val="28"/>
          <w:szCs w:val="28"/>
        </w:rPr>
        <w:t>на участие в данном конкурсе было подано 9 заявок от 9 хозяйствующих субъектов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A17FB" w:rsidRPr="006648D8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6648D8">
        <w:rPr>
          <w:rFonts w:ascii="Times New Roman" w:hAnsi="Times New Roman" w:cs="Times New Roman"/>
          <w:sz w:val="28"/>
          <w:szCs w:val="28"/>
        </w:rPr>
        <w:t>Мероприяти</w:t>
      </w:r>
      <w:r w:rsidR="00476F69">
        <w:rPr>
          <w:rFonts w:ascii="Times New Roman" w:hAnsi="Times New Roman" w:cs="Times New Roman"/>
          <w:sz w:val="28"/>
          <w:szCs w:val="28"/>
        </w:rPr>
        <w:t>е</w:t>
      </w:r>
      <w:r w:rsidRPr="006648D8">
        <w:rPr>
          <w:rFonts w:ascii="Times New Roman" w:hAnsi="Times New Roman" w:cs="Times New Roman"/>
          <w:sz w:val="28"/>
          <w:szCs w:val="28"/>
        </w:rPr>
        <w:t xml:space="preserve"> </w:t>
      </w:r>
      <w:r w:rsidR="00476F69">
        <w:rPr>
          <w:rFonts w:ascii="Times New Roman" w:hAnsi="Times New Roman" w:cs="Times New Roman"/>
          <w:sz w:val="28"/>
          <w:szCs w:val="28"/>
        </w:rPr>
        <w:t xml:space="preserve">1.4.2. </w:t>
      </w:r>
      <w:r w:rsidRPr="006648D8">
        <w:rPr>
          <w:rFonts w:ascii="Times New Roman" w:hAnsi="Times New Roman" w:cs="Times New Roman"/>
          <w:sz w:val="28"/>
          <w:szCs w:val="28"/>
        </w:rPr>
        <w:t>не реализован</w:t>
      </w:r>
      <w:r w:rsidR="00EB565E">
        <w:rPr>
          <w:rFonts w:ascii="Times New Roman" w:hAnsi="Times New Roman" w:cs="Times New Roman"/>
          <w:sz w:val="28"/>
          <w:szCs w:val="28"/>
        </w:rPr>
        <w:t>о</w:t>
      </w:r>
      <w:r w:rsidRPr="006648D8">
        <w:rPr>
          <w:rFonts w:ascii="Times New Roman" w:hAnsi="Times New Roman" w:cs="Times New Roman"/>
          <w:sz w:val="28"/>
          <w:szCs w:val="28"/>
        </w:rPr>
        <w:t xml:space="preserve">, </w:t>
      </w:r>
      <w:r w:rsidR="00EB565E">
        <w:rPr>
          <w:rFonts w:ascii="Times New Roman" w:hAnsi="Times New Roman" w:cs="Times New Roman"/>
          <w:sz w:val="28"/>
          <w:szCs w:val="28"/>
        </w:rPr>
        <w:t>в связи с</w:t>
      </w:r>
      <w:r w:rsidRPr="006648D8">
        <w:rPr>
          <w:rFonts w:ascii="Times New Roman" w:hAnsi="Times New Roman" w:cs="Times New Roman"/>
          <w:sz w:val="28"/>
          <w:szCs w:val="28"/>
        </w:rPr>
        <w:t xml:space="preserve"> </w:t>
      </w:r>
      <w:r w:rsidR="00EB565E" w:rsidRPr="00EB565E">
        <w:rPr>
          <w:rFonts w:ascii="Times New Roman" w:hAnsi="Times New Roman" w:cs="Times New Roman"/>
          <w:sz w:val="28"/>
          <w:szCs w:val="28"/>
        </w:rPr>
        <w:t>низкой востребованност</w:t>
      </w:r>
      <w:r w:rsidR="00EB565E">
        <w:rPr>
          <w:rFonts w:ascii="Times New Roman" w:hAnsi="Times New Roman" w:cs="Times New Roman"/>
          <w:sz w:val="28"/>
          <w:szCs w:val="28"/>
        </w:rPr>
        <w:t xml:space="preserve">ью </w:t>
      </w:r>
      <w:r w:rsidR="00EB565E" w:rsidRPr="00EB565E">
        <w:rPr>
          <w:rFonts w:ascii="Times New Roman" w:hAnsi="Times New Roman" w:cs="Times New Roman"/>
          <w:sz w:val="28"/>
          <w:szCs w:val="28"/>
        </w:rPr>
        <w:t>муниципального имущества среди СМСП</w:t>
      </w:r>
      <w:r w:rsidR="00EB565E">
        <w:rPr>
          <w:rFonts w:ascii="Times New Roman" w:hAnsi="Times New Roman" w:cs="Times New Roman"/>
          <w:sz w:val="28"/>
          <w:szCs w:val="28"/>
        </w:rPr>
        <w:t>.</w:t>
      </w:r>
    </w:p>
    <w:p w:rsidR="006A17FB" w:rsidRPr="006648D8" w:rsidRDefault="006A17FB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C7844">
        <w:rPr>
          <w:rFonts w:ascii="Times New Roman" w:hAnsi="Times New Roman" w:cs="Times New Roman"/>
          <w:sz w:val="28"/>
          <w:szCs w:val="28"/>
        </w:rPr>
        <w:t xml:space="preserve">Процент освоения финансовых средств </w:t>
      </w:r>
      <w:r>
        <w:rPr>
          <w:rFonts w:ascii="Times New Roman" w:hAnsi="Times New Roman" w:cs="Times New Roman"/>
          <w:sz w:val="28"/>
          <w:szCs w:val="28"/>
        </w:rPr>
        <w:t>за 2022 год</w:t>
      </w:r>
      <w:r w:rsidRPr="009C7844">
        <w:rPr>
          <w:rFonts w:ascii="Times New Roman" w:hAnsi="Times New Roman" w:cs="Times New Roman"/>
          <w:sz w:val="28"/>
          <w:szCs w:val="28"/>
        </w:rPr>
        <w:t xml:space="preserve"> составил </w:t>
      </w:r>
      <w:r>
        <w:rPr>
          <w:rFonts w:ascii="Times New Roman" w:hAnsi="Times New Roman" w:cs="Times New Roman"/>
          <w:sz w:val="28"/>
          <w:szCs w:val="28"/>
        </w:rPr>
        <w:t>99,3%.</w:t>
      </w:r>
      <w:r w:rsidRPr="00FA02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FD2C81">
        <w:rPr>
          <w:rFonts w:ascii="Times New Roman" w:hAnsi="Times New Roman" w:cs="Times New Roman"/>
          <w:sz w:val="28"/>
          <w:szCs w:val="28"/>
        </w:rPr>
        <w:t>кономия средств, произошла вследствие осуществления закуп</w:t>
      </w:r>
      <w:r>
        <w:rPr>
          <w:rFonts w:ascii="Times New Roman" w:hAnsi="Times New Roman" w:cs="Times New Roman"/>
          <w:sz w:val="28"/>
          <w:szCs w:val="28"/>
        </w:rPr>
        <w:t>ки</w:t>
      </w:r>
      <w:r w:rsidRPr="00FD2C81">
        <w:rPr>
          <w:rFonts w:ascii="Times New Roman" w:hAnsi="Times New Roman" w:cs="Times New Roman"/>
          <w:sz w:val="28"/>
          <w:szCs w:val="28"/>
        </w:rPr>
        <w:t xml:space="preserve"> по минимально предложенной цене.</w:t>
      </w:r>
    </w:p>
    <w:p w:rsidR="006843FF" w:rsidRDefault="006843FF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Pr="00F110E3" w:rsidRDefault="00BB186E" w:rsidP="00BB186E">
      <w:pPr>
        <w:spacing w:after="0" w:line="240" w:lineRule="auto"/>
        <w:ind w:firstLine="53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10E3">
        <w:rPr>
          <w:rFonts w:ascii="Times New Roman" w:hAnsi="Times New Roman" w:cs="Times New Roman"/>
          <w:b/>
          <w:sz w:val="28"/>
          <w:szCs w:val="28"/>
        </w:rPr>
        <w:lastRenderedPageBreak/>
        <w:t>Оценка эффективности реализации муниципальной программы «Развитие субъектов малого и среднего предпринимательства и повышение инвестиционной привлекательности города Астрахани» в 20</w:t>
      </w:r>
      <w:r>
        <w:rPr>
          <w:rFonts w:ascii="Times New Roman" w:hAnsi="Times New Roman" w:cs="Times New Roman"/>
          <w:b/>
          <w:sz w:val="28"/>
          <w:szCs w:val="28"/>
        </w:rPr>
        <w:t xml:space="preserve">22 </w:t>
      </w:r>
      <w:r w:rsidRPr="00F110E3">
        <w:rPr>
          <w:rFonts w:ascii="Times New Roman" w:hAnsi="Times New Roman" w:cs="Times New Roman"/>
          <w:b/>
          <w:sz w:val="28"/>
          <w:szCs w:val="28"/>
        </w:rPr>
        <w:t>году</w:t>
      </w:r>
    </w:p>
    <w:p w:rsidR="00BB186E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2595D">
        <w:rPr>
          <w:rFonts w:eastAsiaTheme="minorHAnsi"/>
          <w:sz w:val="28"/>
          <w:szCs w:val="28"/>
          <w:lang w:eastAsia="en-US"/>
        </w:rPr>
        <w:t>Процент освоения финансовых средств за</w:t>
      </w:r>
      <w:r>
        <w:rPr>
          <w:rFonts w:eastAsiaTheme="minorHAnsi"/>
          <w:sz w:val="28"/>
          <w:szCs w:val="28"/>
          <w:lang w:eastAsia="en-US"/>
        </w:rPr>
        <w:t xml:space="preserve"> 2022 год по Программе составил:</w:t>
      </w:r>
    </w:p>
    <w:p w:rsidR="00BB186E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</w:t>
      </w:r>
      <w:r w:rsidRPr="00410F53">
        <w:rPr>
          <w:rFonts w:eastAsiaTheme="minorHAnsi"/>
          <w:sz w:val="28"/>
          <w:szCs w:val="28"/>
          <w:lang w:eastAsia="en-US"/>
        </w:rPr>
        <w:t>ф</w:t>
      </w:r>
      <w:r>
        <w:rPr>
          <w:rFonts w:eastAsiaTheme="minorHAnsi"/>
          <w:sz w:val="28"/>
          <w:szCs w:val="28"/>
          <w:lang w:eastAsia="en-US"/>
        </w:rPr>
        <w:t>= 99,3%</w:t>
      </w:r>
    </w:p>
    <w:p w:rsidR="00BB186E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Д</w:t>
      </w:r>
      <w:r w:rsidRPr="00E2595D">
        <w:rPr>
          <w:rFonts w:eastAsiaTheme="minorHAnsi"/>
          <w:sz w:val="28"/>
          <w:szCs w:val="28"/>
          <w:lang w:eastAsia="en-US"/>
        </w:rPr>
        <w:t xml:space="preserve">анная экономия денежных средств возникла  </w:t>
      </w:r>
      <w:r>
        <w:rPr>
          <w:rFonts w:eastAsiaTheme="minorHAnsi"/>
          <w:sz w:val="28"/>
          <w:szCs w:val="28"/>
          <w:lang w:eastAsia="en-US"/>
        </w:rPr>
        <w:t>по причине осуществления закупок по минимально предложенной цене</w:t>
      </w:r>
      <w:r w:rsidRPr="00E2595D">
        <w:rPr>
          <w:rFonts w:eastAsiaTheme="minorHAnsi"/>
          <w:sz w:val="28"/>
          <w:szCs w:val="28"/>
          <w:lang w:eastAsia="en-US"/>
        </w:rPr>
        <w:t xml:space="preserve">. </w:t>
      </w:r>
    </w:p>
    <w:p w:rsidR="00BB186E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10F53">
        <w:rPr>
          <w:rFonts w:eastAsiaTheme="minorHAnsi"/>
          <w:sz w:val="28"/>
          <w:szCs w:val="28"/>
          <w:lang w:eastAsia="en-US"/>
        </w:rPr>
        <w:t>Степень выполнения мероприятий муниципальной программы составила</w:t>
      </w:r>
      <w:r>
        <w:rPr>
          <w:rFonts w:eastAsiaTheme="minorHAnsi"/>
          <w:sz w:val="28"/>
          <w:szCs w:val="28"/>
          <w:lang w:eastAsia="en-US"/>
        </w:rPr>
        <w:t>:</w:t>
      </w:r>
    </w:p>
    <w:p w:rsidR="00BB186E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EastAsia"/>
          <w:sz w:val="40"/>
          <w:szCs w:val="18"/>
        </w:rPr>
      </w:pPr>
      <w:proofErr w:type="spellStart"/>
      <w:r w:rsidRPr="00410F53">
        <w:rPr>
          <w:rFonts w:eastAsiaTheme="minorHAnsi"/>
          <w:sz w:val="28"/>
          <w:szCs w:val="28"/>
          <w:lang w:eastAsia="en-US"/>
        </w:rPr>
        <w:t>М</w:t>
      </w:r>
      <w:r w:rsidRPr="00410F53">
        <w:rPr>
          <w:rFonts w:eastAsiaTheme="minorHAnsi"/>
          <w:sz w:val="22"/>
          <w:szCs w:val="28"/>
          <w:lang w:eastAsia="en-US"/>
        </w:rPr>
        <w:t>р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r w:rsidRPr="00410F53">
        <w:rPr>
          <w:rFonts w:eastAsiaTheme="minorHAnsi"/>
          <w:sz w:val="30"/>
          <w:szCs w:val="30"/>
          <w:lang w:eastAsia="en-US"/>
        </w:rPr>
        <w:t xml:space="preserve">= </w:t>
      </w:r>
      <m:oMath>
        <m:f>
          <m:fPr>
            <m:ctrl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</m:t>
            </m:r>
          </m:den>
        </m:f>
        <m:r>
          <m:rPr>
            <m:sty m:val="p"/>
          </m:rPr>
          <w:rPr>
            <w:rFonts w:ascii="Cambria Math" w:eastAsiaTheme="minorHAnsi" w:hAnsi="Cambria Math"/>
            <w:sz w:val="30"/>
            <w:szCs w:val="30"/>
            <w:lang w:eastAsia="en-US"/>
          </w:rPr>
          <m:t>*100=100</m:t>
        </m:r>
        <m:r>
          <w:rPr>
            <w:rFonts w:ascii="Cambria Math" w:hAnsi="Cambria Math"/>
            <w:sz w:val="30"/>
            <w:szCs w:val="30"/>
          </w:rPr>
          <m:t>%</m:t>
        </m:r>
      </m:oMath>
    </w:p>
    <w:p w:rsidR="00BB186E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10F53">
        <w:rPr>
          <w:rFonts w:eastAsiaTheme="minorHAnsi"/>
          <w:sz w:val="28"/>
          <w:szCs w:val="28"/>
          <w:lang w:eastAsia="en-US"/>
        </w:rPr>
        <w:t>Эффективност</w:t>
      </w:r>
      <w:r>
        <w:rPr>
          <w:rFonts w:eastAsiaTheme="minorHAnsi"/>
          <w:sz w:val="28"/>
          <w:szCs w:val="28"/>
          <w:lang w:eastAsia="en-US"/>
        </w:rPr>
        <w:t>ь использования средств бюджета составила:</w:t>
      </w:r>
    </w:p>
    <w:p w:rsidR="00BB186E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EastAsia"/>
          <w:sz w:val="30"/>
          <w:szCs w:val="30"/>
          <w:lang w:eastAsia="en-US"/>
        </w:rPr>
      </w:pPr>
      <w:r>
        <w:rPr>
          <w:rFonts w:eastAsiaTheme="minorEastAsia"/>
          <w:sz w:val="28"/>
          <w:szCs w:val="28"/>
          <w:lang w:eastAsia="en-US"/>
        </w:rPr>
        <w:t>Э</w:t>
      </w:r>
      <w:r w:rsidRPr="00410F53">
        <w:rPr>
          <w:rFonts w:eastAsiaTheme="minorEastAsia"/>
          <w:sz w:val="22"/>
          <w:szCs w:val="28"/>
          <w:lang w:eastAsia="en-US"/>
        </w:rPr>
        <w:t>ф</w:t>
      </w:r>
      <w:r>
        <w:rPr>
          <w:rFonts w:eastAsiaTheme="minorEastAsia"/>
          <w:sz w:val="28"/>
          <w:szCs w:val="28"/>
          <w:lang w:eastAsia="en-US"/>
        </w:rPr>
        <w:t xml:space="preserve">= </w:t>
      </w:r>
      <m:oMath>
        <m:f>
          <m:fPr>
            <m:ctrlPr>
              <w:rPr>
                <w:rFonts w:ascii="Cambria Math" w:eastAsiaTheme="minorHAnsi" w:hAnsi="Cambria Math"/>
                <w:i/>
                <w:sz w:val="30"/>
                <w:szCs w:val="30"/>
                <w:lang w:eastAsia="en-US"/>
              </w:rPr>
            </m:ctrlPr>
          </m:fPr>
          <m:num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100</m:t>
            </m:r>
          </m:num>
          <m:den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99,3</m:t>
            </m:r>
          </m:den>
        </m:f>
        <m:r>
          <w:rPr>
            <w:rFonts w:ascii="Cambria Math" w:eastAsiaTheme="minorHAnsi" w:hAnsi="Cambria Math"/>
            <w:sz w:val="30"/>
            <w:szCs w:val="30"/>
            <w:lang w:eastAsia="en-US"/>
          </w:rPr>
          <m:t>*100=100,7 %</m:t>
        </m:r>
      </m:oMath>
    </w:p>
    <w:p w:rsidR="00BB186E" w:rsidRPr="00334604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rPr>
          <w:sz w:val="28"/>
          <w:szCs w:val="28"/>
        </w:rPr>
      </w:pPr>
      <w:r w:rsidRPr="00334604">
        <w:rPr>
          <w:sz w:val="28"/>
          <w:szCs w:val="28"/>
        </w:rPr>
        <w:t xml:space="preserve">Эффективность реализации муниципальной программы в целом по уровню достижения значений показателей (индикаторов) целей и задач составила: </w:t>
      </w:r>
    </w:p>
    <w:p w:rsidR="00BB186E" w:rsidRPr="00334604" w:rsidRDefault="00BB186E" w:rsidP="00BB186E">
      <w:pPr>
        <w:pStyle w:val="but"/>
        <w:tabs>
          <w:tab w:val="left" w:pos="851"/>
        </w:tabs>
        <w:spacing w:after="0"/>
        <w:contextualSpacing/>
        <w:jc w:val="center"/>
        <w:rPr>
          <w:rFonts w:eastAsiaTheme="minorHAnsi"/>
          <w:sz w:val="28"/>
          <w:szCs w:val="28"/>
          <w:lang w:eastAsia="en-US"/>
        </w:rPr>
      </w:pPr>
      <w:proofErr w:type="spellStart"/>
      <w:r w:rsidRPr="00334604">
        <w:rPr>
          <w:sz w:val="28"/>
          <w:szCs w:val="28"/>
        </w:rPr>
        <w:t>Э</w:t>
      </w:r>
      <w:r w:rsidRPr="00334604">
        <w:rPr>
          <w:szCs w:val="28"/>
        </w:rPr>
        <w:t>и</w:t>
      </w:r>
      <w:proofErr w:type="spellEnd"/>
      <w:r w:rsidRPr="00334604">
        <w:rPr>
          <w:szCs w:val="28"/>
        </w:rPr>
        <w:t xml:space="preserve"> </w:t>
      </w:r>
      <w:r w:rsidRPr="00334604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</w:rPr>
              <m:t>108,9+114,3+150+36,7+223,3+20+97,5+142,5+100</m:t>
            </m:r>
          </m:num>
          <m:den>
            <m:r>
              <w:rPr>
                <w:rFonts w:ascii="Cambria Math" w:hAnsi="Cambria Math"/>
                <w:sz w:val="30"/>
                <w:szCs w:val="30"/>
              </w:rPr>
              <m:t>10</m:t>
            </m:r>
          </m:den>
        </m:f>
        <m:r>
          <w:rPr>
            <w:rFonts w:ascii="Cambria Math" w:hAnsi="Cambria Math"/>
            <w:sz w:val="30"/>
            <w:szCs w:val="30"/>
          </w:rPr>
          <m:t>= 99,32</m:t>
        </m:r>
      </m:oMath>
    </w:p>
    <w:p w:rsidR="00BB186E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2595D">
        <w:rPr>
          <w:rFonts w:eastAsiaTheme="minorHAnsi"/>
          <w:sz w:val="28"/>
          <w:szCs w:val="28"/>
          <w:lang w:eastAsia="en-US"/>
        </w:rPr>
        <w:t>Общая эффективность реализации Программы составила</w:t>
      </w:r>
      <w:r>
        <w:rPr>
          <w:rFonts w:eastAsiaTheme="minorHAnsi"/>
          <w:sz w:val="28"/>
          <w:szCs w:val="28"/>
          <w:lang w:eastAsia="en-US"/>
        </w:rPr>
        <w:t>:</w:t>
      </w:r>
    </w:p>
    <w:p w:rsidR="00BB186E" w:rsidRPr="00E2595D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BB186E" w:rsidRPr="00334604" w:rsidRDefault="00BB186E" w:rsidP="00BB186E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HAnsi"/>
          <w:sz w:val="30"/>
          <w:szCs w:val="30"/>
          <w:lang w:eastAsia="en-US"/>
        </w:rPr>
      </w:pPr>
      <w:proofErr w:type="spellStart"/>
      <w:r w:rsidRPr="00334604">
        <w:rPr>
          <w:rFonts w:eastAsiaTheme="minorHAnsi"/>
          <w:sz w:val="30"/>
          <w:szCs w:val="30"/>
          <w:lang w:eastAsia="en-US"/>
        </w:rPr>
        <w:t>Э</w:t>
      </w:r>
      <w:r w:rsidRPr="00334604">
        <w:rPr>
          <w:rFonts w:eastAsiaTheme="minorHAnsi"/>
          <w:lang w:eastAsia="en-US"/>
        </w:rPr>
        <w:t>пр</w:t>
      </w:r>
      <w:proofErr w:type="spellEnd"/>
      <w:r>
        <w:rPr>
          <w:rFonts w:eastAsiaTheme="minorHAnsi"/>
          <w:lang w:eastAsia="en-US"/>
        </w:rPr>
        <w:t xml:space="preserve"> </w:t>
      </w:r>
      <w:r w:rsidRPr="00334604">
        <w:rPr>
          <w:rFonts w:eastAsiaTheme="minorHAnsi"/>
          <w:sz w:val="30"/>
          <w:szCs w:val="30"/>
          <w:lang w:eastAsia="en-US"/>
        </w:rPr>
        <w:t xml:space="preserve">=  </w:t>
      </w:r>
      <m:oMath>
        <m:f>
          <m:fPr>
            <m:ctrlPr>
              <w:rPr>
                <w:rFonts w:ascii="Cambria Math" w:eastAsiaTheme="minorHAnsi" w:hAnsi="Cambria Math"/>
                <w:i/>
                <w:sz w:val="30"/>
                <w:szCs w:val="30"/>
                <w:lang w:eastAsia="en-US"/>
              </w:rPr>
            </m:ctrlPr>
          </m:fPr>
          <m:num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100,7+99,32</m:t>
            </m:r>
          </m:num>
          <m:den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2</m:t>
            </m:r>
          </m:den>
        </m:f>
        <m:r>
          <w:rPr>
            <w:rFonts w:ascii="Cambria Math" w:eastAsiaTheme="minorHAnsi" w:hAnsi="Cambria Math"/>
            <w:sz w:val="30"/>
            <w:szCs w:val="30"/>
            <w:lang w:eastAsia="en-US"/>
          </w:rPr>
          <m:t xml:space="preserve">=100,02    </m:t>
        </m:r>
      </m:oMath>
    </w:p>
    <w:p w:rsidR="00BB186E" w:rsidRDefault="00BB186E" w:rsidP="00BB186E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Default="00BB186E" w:rsidP="00BB186E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2595D">
        <w:rPr>
          <w:rFonts w:ascii="Times New Roman" w:hAnsi="Times New Roman" w:cs="Times New Roman"/>
          <w:sz w:val="28"/>
          <w:szCs w:val="28"/>
        </w:rPr>
        <w:t>По результатам оценки эффективности реализации муниципальной программы сделан вывод о том, что муниципальная программа реализована эффективно.</w:t>
      </w:r>
    </w:p>
    <w:p w:rsidR="00BB186E" w:rsidRDefault="00BB186E" w:rsidP="00BB186E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BB186E" w:rsidRPr="006648D8" w:rsidRDefault="00BB186E" w:rsidP="006A17F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B186E" w:rsidRPr="00664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2E07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0DB6ABE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122FB"/>
    <w:rsid w:val="000153BD"/>
    <w:rsid w:val="0003211B"/>
    <w:rsid w:val="00041B51"/>
    <w:rsid w:val="000466A3"/>
    <w:rsid w:val="00055A38"/>
    <w:rsid w:val="00063C85"/>
    <w:rsid w:val="0008333C"/>
    <w:rsid w:val="00084E0E"/>
    <w:rsid w:val="00090EC5"/>
    <w:rsid w:val="000A03C7"/>
    <w:rsid w:val="000A151E"/>
    <w:rsid w:val="000C0203"/>
    <w:rsid w:val="000D4131"/>
    <w:rsid w:val="000D643C"/>
    <w:rsid w:val="000F1BB0"/>
    <w:rsid w:val="00117110"/>
    <w:rsid w:val="00122DB2"/>
    <w:rsid w:val="001273C7"/>
    <w:rsid w:val="00136B8C"/>
    <w:rsid w:val="00142890"/>
    <w:rsid w:val="00146A9D"/>
    <w:rsid w:val="00197928"/>
    <w:rsid w:val="001A0A52"/>
    <w:rsid w:val="001A38A5"/>
    <w:rsid w:val="001A5776"/>
    <w:rsid w:val="001B1816"/>
    <w:rsid w:val="001B1BA9"/>
    <w:rsid w:val="001B457D"/>
    <w:rsid w:val="001B5648"/>
    <w:rsid w:val="001C2BD2"/>
    <w:rsid w:val="001C60E8"/>
    <w:rsid w:val="001D0CEC"/>
    <w:rsid w:val="001E2CDD"/>
    <w:rsid w:val="001E6943"/>
    <w:rsid w:val="0020303E"/>
    <w:rsid w:val="00210E04"/>
    <w:rsid w:val="0021367E"/>
    <w:rsid w:val="00221F46"/>
    <w:rsid w:val="00247C1E"/>
    <w:rsid w:val="00267B67"/>
    <w:rsid w:val="00296032"/>
    <w:rsid w:val="002A5A9D"/>
    <w:rsid w:val="002C33BB"/>
    <w:rsid w:val="002C5446"/>
    <w:rsid w:val="002E183F"/>
    <w:rsid w:val="002E6F9E"/>
    <w:rsid w:val="003001FB"/>
    <w:rsid w:val="00306336"/>
    <w:rsid w:val="00306B6D"/>
    <w:rsid w:val="0031023D"/>
    <w:rsid w:val="00310FBB"/>
    <w:rsid w:val="00324E5A"/>
    <w:rsid w:val="0032739F"/>
    <w:rsid w:val="003450E2"/>
    <w:rsid w:val="00347D5A"/>
    <w:rsid w:val="0037283C"/>
    <w:rsid w:val="0038588E"/>
    <w:rsid w:val="003B724E"/>
    <w:rsid w:val="003C5FDE"/>
    <w:rsid w:val="003E473C"/>
    <w:rsid w:val="003F1020"/>
    <w:rsid w:val="00406AD4"/>
    <w:rsid w:val="0041279B"/>
    <w:rsid w:val="00421434"/>
    <w:rsid w:val="00427E6B"/>
    <w:rsid w:val="004409EC"/>
    <w:rsid w:val="00445D1D"/>
    <w:rsid w:val="00446773"/>
    <w:rsid w:val="0045600A"/>
    <w:rsid w:val="00473F7B"/>
    <w:rsid w:val="00476DC2"/>
    <w:rsid w:val="00476F69"/>
    <w:rsid w:val="0048042D"/>
    <w:rsid w:val="004825CB"/>
    <w:rsid w:val="0049491E"/>
    <w:rsid w:val="004B4A86"/>
    <w:rsid w:val="004B547C"/>
    <w:rsid w:val="004B67B3"/>
    <w:rsid w:val="004B6E91"/>
    <w:rsid w:val="004B7195"/>
    <w:rsid w:val="004F0759"/>
    <w:rsid w:val="004F3FE8"/>
    <w:rsid w:val="005102F8"/>
    <w:rsid w:val="0051135C"/>
    <w:rsid w:val="005115BA"/>
    <w:rsid w:val="005322FA"/>
    <w:rsid w:val="005462CC"/>
    <w:rsid w:val="00557B18"/>
    <w:rsid w:val="00564A36"/>
    <w:rsid w:val="005704FC"/>
    <w:rsid w:val="0059040F"/>
    <w:rsid w:val="00597A19"/>
    <w:rsid w:val="005A60EB"/>
    <w:rsid w:val="005A6ABD"/>
    <w:rsid w:val="005B2565"/>
    <w:rsid w:val="005B71BC"/>
    <w:rsid w:val="005D0D66"/>
    <w:rsid w:val="005D1F8B"/>
    <w:rsid w:val="005E212C"/>
    <w:rsid w:val="005E369D"/>
    <w:rsid w:val="005E51F0"/>
    <w:rsid w:val="005F66E9"/>
    <w:rsid w:val="00601AB1"/>
    <w:rsid w:val="00601E94"/>
    <w:rsid w:val="006137F9"/>
    <w:rsid w:val="00613B52"/>
    <w:rsid w:val="006376E5"/>
    <w:rsid w:val="00644E05"/>
    <w:rsid w:val="006455FC"/>
    <w:rsid w:val="00646150"/>
    <w:rsid w:val="00646CB3"/>
    <w:rsid w:val="00661574"/>
    <w:rsid w:val="006648D8"/>
    <w:rsid w:val="0068053F"/>
    <w:rsid w:val="006841D2"/>
    <w:rsid w:val="006843FF"/>
    <w:rsid w:val="006848FA"/>
    <w:rsid w:val="0069398A"/>
    <w:rsid w:val="006A0DEE"/>
    <w:rsid w:val="006A17FB"/>
    <w:rsid w:val="006A3E39"/>
    <w:rsid w:val="006C3D69"/>
    <w:rsid w:val="006C5A1B"/>
    <w:rsid w:val="006C74EF"/>
    <w:rsid w:val="006F45B1"/>
    <w:rsid w:val="00711C91"/>
    <w:rsid w:val="00733467"/>
    <w:rsid w:val="00737615"/>
    <w:rsid w:val="00744E44"/>
    <w:rsid w:val="00747C18"/>
    <w:rsid w:val="00753E8B"/>
    <w:rsid w:val="00760572"/>
    <w:rsid w:val="00773A0C"/>
    <w:rsid w:val="00775477"/>
    <w:rsid w:val="00776376"/>
    <w:rsid w:val="007C2EAC"/>
    <w:rsid w:val="007D5078"/>
    <w:rsid w:val="007E507E"/>
    <w:rsid w:val="007F7B1E"/>
    <w:rsid w:val="008005C3"/>
    <w:rsid w:val="008120C9"/>
    <w:rsid w:val="008252EB"/>
    <w:rsid w:val="00846362"/>
    <w:rsid w:val="00847C55"/>
    <w:rsid w:val="00856F2F"/>
    <w:rsid w:val="00875BC5"/>
    <w:rsid w:val="008879AB"/>
    <w:rsid w:val="008B3F86"/>
    <w:rsid w:val="008B4BE5"/>
    <w:rsid w:val="008C1805"/>
    <w:rsid w:val="008C6398"/>
    <w:rsid w:val="008D4996"/>
    <w:rsid w:val="008D6F2C"/>
    <w:rsid w:val="00914978"/>
    <w:rsid w:val="00914BDD"/>
    <w:rsid w:val="00916F16"/>
    <w:rsid w:val="009475C6"/>
    <w:rsid w:val="00954FB3"/>
    <w:rsid w:val="009562F5"/>
    <w:rsid w:val="009A405A"/>
    <w:rsid w:val="009A67D7"/>
    <w:rsid w:val="009B3124"/>
    <w:rsid w:val="009B6D0B"/>
    <w:rsid w:val="009C6534"/>
    <w:rsid w:val="009C7844"/>
    <w:rsid w:val="009D0AF5"/>
    <w:rsid w:val="009D3A84"/>
    <w:rsid w:val="009D6A5E"/>
    <w:rsid w:val="009E4561"/>
    <w:rsid w:val="009F32BA"/>
    <w:rsid w:val="00A0578B"/>
    <w:rsid w:val="00A20630"/>
    <w:rsid w:val="00A312CE"/>
    <w:rsid w:val="00A41DE5"/>
    <w:rsid w:val="00A45F02"/>
    <w:rsid w:val="00A4669D"/>
    <w:rsid w:val="00A5466F"/>
    <w:rsid w:val="00A62A3B"/>
    <w:rsid w:val="00A807FC"/>
    <w:rsid w:val="00A952E0"/>
    <w:rsid w:val="00AA51BA"/>
    <w:rsid w:val="00AC602C"/>
    <w:rsid w:val="00AD625B"/>
    <w:rsid w:val="00AE0166"/>
    <w:rsid w:val="00AE753F"/>
    <w:rsid w:val="00B04F1D"/>
    <w:rsid w:val="00B320BE"/>
    <w:rsid w:val="00B53991"/>
    <w:rsid w:val="00B558A4"/>
    <w:rsid w:val="00B65B76"/>
    <w:rsid w:val="00B66D85"/>
    <w:rsid w:val="00B70EA2"/>
    <w:rsid w:val="00B829D3"/>
    <w:rsid w:val="00BA3547"/>
    <w:rsid w:val="00BB186E"/>
    <w:rsid w:val="00BD2000"/>
    <w:rsid w:val="00BD517A"/>
    <w:rsid w:val="00BE2E46"/>
    <w:rsid w:val="00BF0745"/>
    <w:rsid w:val="00BF7C0B"/>
    <w:rsid w:val="00C00550"/>
    <w:rsid w:val="00C05617"/>
    <w:rsid w:val="00C06DC6"/>
    <w:rsid w:val="00C22A83"/>
    <w:rsid w:val="00C25D9E"/>
    <w:rsid w:val="00C42C98"/>
    <w:rsid w:val="00C50859"/>
    <w:rsid w:val="00C51877"/>
    <w:rsid w:val="00C643F9"/>
    <w:rsid w:val="00C82B08"/>
    <w:rsid w:val="00C83851"/>
    <w:rsid w:val="00CA4E3A"/>
    <w:rsid w:val="00CA72C2"/>
    <w:rsid w:val="00CB7600"/>
    <w:rsid w:val="00CC15D2"/>
    <w:rsid w:val="00CC533C"/>
    <w:rsid w:val="00CC7624"/>
    <w:rsid w:val="00CE2E4D"/>
    <w:rsid w:val="00CE3E9E"/>
    <w:rsid w:val="00D02ED1"/>
    <w:rsid w:val="00D1196A"/>
    <w:rsid w:val="00D12FD8"/>
    <w:rsid w:val="00D1545C"/>
    <w:rsid w:val="00D17D0E"/>
    <w:rsid w:val="00D213A4"/>
    <w:rsid w:val="00D3478D"/>
    <w:rsid w:val="00D36D82"/>
    <w:rsid w:val="00D405FE"/>
    <w:rsid w:val="00D412E5"/>
    <w:rsid w:val="00D47084"/>
    <w:rsid w:val="00D5249E"/>
    <w:rsid w:val="00D77F32"/>
    <w:rsid w:val="00D82453"/>
    <w:rsid w:val="00D86E62"/>
    <w:rsid w:val="00D9692F"/>
    <w:rsid w:val="00DA0B95"/>
    <w:rsid w:val="00DA0ED3"/>
    <w:rsid w:val="00DA42C1"/>
    <w:rsid w:val="00DB58CF"/>
    <w:rsid w:val="00DC3599"/>
    <w:rsid w:val="00DD1EAF"/>
    <w:rsid w:val="00DD48D2"/>
    <w:rsid w:val="00DD7620"/>
    <w:rsid w:val="00DE222E"/>
    <w:rsid w:val="00DF4A1A"/>
    <w:rsid w:val="00E00DBB"/>
    <w:rsid w:val="00E02850"/>
    <w:rsid w:val="00E0399A"/>
    <w:rsid w:val="00E11BBB"/>
    <w:rsid w:val="00E24C9E"/>
    <w:rsid w:val="00E6561E"/>
    <w:rsid w:val="00E732FB"/>
    <w:rsid w:val="00E7707D"/>
    <w:rsid w:val="00E8149F"/>
    <w:rsid w:val="00E85E7C"/>
    <w:rsid w:val="00EB0F6F"/>
    <w:rsid w:val="00EB22CD"/>
    <w:rsid w:val="00EB565E"/>
    <w:rsid w:val="00EF2961"/>
    <w:rsid w:val="00F00FE7"/>
    <w:rsid w:val="00F01104"/>
    <w:rsid w:val="00F35562"/>
    <w:rsid w:val="00F410E8"/>
    <w:rsid w:val="00F45E93"/>
    <w:rsid w:val="00F619A9"/>
    <w:rsid w:val="00F7105F"/>
    <w:rsid w:val="00F80B63"/>
    <w:rsid w:val="00F827A3"/>
    <w:rsid w:val="00FA0230"/>
    <w:rsid w:val="00FA3012"/>
    <w:rsid w:val="00FA7D57"/>
    <w:rsid w:val="00FC3838"/>
    <w:rsid w:val="00FC5839"/>
    <w:rsid w:val="00FC62EB"/>
    <w:rsid w:val="00FD3245"/>
    <w:rsid w:val="00FE514D"/>
    <w:rsid w:val="00FE534E"/>
    <w:rsid w:val="00FF02DF"/>
    <w:rsid w:val="00FF53FF"/>
    <w:rsid w:val="00F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F4A42-816C-4DE2-BAFA-94FC17A9A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1408</TotalTime>
  <Pages>4</Pages>
  <Words>1041</Words>
  <Characters>5936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Тяпкина Елена Анатольевна</cp:lastModifiedBy>
  <cp:revision>69</cp:revision>
  <cp:lastPrinted>2021-10-20T08:16:00Z</cp:lastPrinted>
  <dcterms:created xsi:type="dcterms:W3CDTF">2018-04-22T14:49:00Z</dcterms:created>
  <dcterms:modified xsi:type="dcterms:W3CDTF">2024-01-18T07:09:00Z</dcterms:modified>
</cp:coreProperties>
</file>