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C9E" w:rsidRDefault="00C82C9E" w:rsidP="00C82C9E">
      <w:pPr>
        <w:spacing w:after="0" w:line="240" w:lineRule="atLeast"/>
        <w:jc w:val="right"/>
        <w:rPr>
          <w:rFonts w:ascii="Times New Roman" w:hAnsi="Times New Roman" w:cs="Times New Roman"/>
        </w:rPr>
      </w:pPr>
      <w:r w:rsidRPr="00C82C9E">
        <w:rPr>
          <w:rFonts w:ascii="Times New Roman" w:hAnsi="Times New Roman" w:cs="Times New Roman"/>
        </w:rPr>
        <w:t>Приложение №</w:t>
      </w:r>
      <w:r w:rsidR="003F1C00">
        <w:rPr>
          <w:rFonts w:ascii="Times New Roman" w:hAnsi="Times New Roman" w:cs="Times New Roman"/>
        </w:rPr>
        <w:t>4</w:t>
      </w:r>
    </w:p>
    <w:p w:rsidR="00C82C9E" w:rsidRPr="00C82C9E" w:rsidRDefault="00C82C9E" w:rsidP="00C82C9E">
      <w:pPr>
        <w:spacing w:after="0" w:line="240" w:lineRule="atLeast"/>
        <w:jc w:val="right"/>
        <w:rPr>
          <w:rFonts w:ascii="Times New Roman" w:hAnsi="Times New Roman" w:cs="Times New Roman"/>
        </w:rPr>
      </w:pPr>
      <w:r w:rsidRPr="00C82C9E">
        <w:rPr>
          <w:rFonts w:ascii="Times New Roman" w:hAnsi="Times New Roman" w:cs="Times New Roman"/>
        </w:rPr>
        <w:t>Сведения по воздействию на окружающую среду</w:t>
      </w:r>
    </w:p>
    <w:tbl>
      <w:tblPr>
        <w:tblW w:w="9088" w:type="dxa"/>
        <w:tblInd w:w="92" w:type="dxa"/>
        <w:tblLook w:val="04A0"/>
      </w:tblPr>
      <w:tblGrid>
        <w:gridCol w:w="5200"/>
        <w:gridCol w:w="61"/>
        <w:gridCol w:w="3827"/>
      </w:tblGrid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2C9E" w:rsidRPr="00C82C9E" w:rsidRDefault="00C82C9E" w:rsidP="002022E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6.2.1. Котельные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2C9E" w:rsidRPr="00C82C9E" w:rsidRDefault="00C82C9E" w:rsidP="002022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2022E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Т-1</w:t>
            </w:r>
          </w:p>
        </w:tc>
      </w:tr>
      <w:tr w:rsidR="00C82C9E" w:rsidRPr="00C82C9E" w:rsidTr="00C82C9E">
        <w:trPr>
          <w:trHeight w:val="25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страхань ул.Коптеева, 54 лит А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Водогрейные, паровые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Газ;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аварийное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мазут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22890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22890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почвогрунты, с указанием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-3,5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- 22,676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- 3,63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- 2,115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- 64,729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- 0,0002225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- 0,001175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фтористый водород - 0,000014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- 6,39Е-08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алканы С12-С19 - 0,07601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- 0,000367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соединения - 0,000129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пыль неорганическая 20-70% - 0,000007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С1-С5 - 0,0000458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С6-С10 - 9,34Е-08</w:t>
            </w:r>
          </w:p>
        </w:tc>
      </w:tr>
      <w:tr w:rsidR="00C82C9E" w:rsidRPr="00C82C9E" w:rsidTr="00C82C9E">
        <w:trPr>
          <w:trHeight w:val="170"/>
        </w:trPr>
        <w:tc>
          <w:tcPr>
            <w:tcW w:w="52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оверхностные и подземные воды,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выбросов в год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ул.Чкалова, 80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Водогрейные, паровые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4NVD-26-2Т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90,9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почвогрунты, с указанием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- 1,5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- 1,464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- 0,238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- 0,11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- 3,41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- 0,000000038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- 0,00000042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соединения - 0,000028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- 0,0054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сажа - 0,00005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- 0,0000068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- 0,00000007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-0,00028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формальдегид - 0,00001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керосин - 0,0003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С-12-С19 - 0,000007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пыль абразивная - 0,04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поверхностные и подземные воды,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страхань ул.Адм.Нахимова, 60 лит 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Водогрейные, паровые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7624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92,6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7624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почвогрунты, с указанием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- 2,8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диоксид азота - 13,006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- 2,114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- 0,803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- 24,984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- 0,000302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метан - 0,00056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- 0,000000031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соединения - 0,000056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- 0,000006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-0,000021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- 0,00000066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пыль абразивная - 0,00112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Т-9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страхань пл.Нефтяников, 9 лит 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Паровой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ДГР 100/750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64,9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- 1,4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атмосферный воздух, озоновый 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   указанием суммарного количества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- 1,332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- 0,216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- 2,482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- 0,000000306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- 0,000228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- 1,24Е-08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- 0,000000007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соединения - 0,000017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- 0,0015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- 2Е-10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- 0,00000002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-0,0000008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- 0,00000026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пыль образивная -0,001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Т-11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страхань ул.Дзержинского/К.Маркса, 1/13 лит Б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Паровые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86,6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почвогрунты, с указанием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- 0,7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- 0,366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- 0,059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- 0,937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- 0,000000032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- 0,000336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- 1,83Е-08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соединения - 0,000017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- 0,00008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- 0,000000004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- 3.58Е-09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-0,000013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- 0,00000039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Т-13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страхань ул.Наб.Тимирязева, 68 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почвогрунты, с указанием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- 0,35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оксид азота- 0,06535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- 0,3Е-09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- 0,41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- 0,191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- 2Е-6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серы диоксид - 0,0031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- 2Е-08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углерода оксид - 0,171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- 0,83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- перечень веществ, загрязняющих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поверхностные и подземные воды,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Т-15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ул.Фунтовское шоссе, 21 Б лит 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Потребители теплоэнгергии являются абонентам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 ООО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"Астраханские тепловые сети"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почвогрунты, с указанием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- 0,35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- 0,065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- 0,031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- 0,95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- 0,00000234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- 0,007632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- 0,000000407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- 0,000000235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С1-С5 - 0,000304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С6-С10 - 0,000000958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Т-18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пер.Девятый, 13 лит Б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Локальный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почвогрунты, с указанием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- 0,28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- 0,022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- 0,003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- 0,059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- 0,00000011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- 0,000433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Т-20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ул.Советской Гвардии, 1ж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АД-50П-Т400-1РГП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почвогрунты, с указанием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- 0,42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оксид азота - 0,792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- 36Е-07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- 0,54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- 0,53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серы диоксид - 0,0338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- 8Е-08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углерода оксид - 1,73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- 0,123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углерод черный - 0,002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Котельная № Т-22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ул.3-й пр.Рожественского, 3А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45,8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- 0,28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- 0,0408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- 0,00663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- 0,004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- 0,12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- 0,000000025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- 0,0000215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- 1,17Е-08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- 6,5Е-09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С1-С6 - 0,0000086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С6-С10 - 0,000000024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Т-24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ул.Кутузова/ул.Рихарда Зорге/ул.Чкалова, 13/14/31 лит Д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₋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45,9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мусор от офисных и бытовых помещений организации - 0,35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- 0,71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- 0,011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- 0,188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- 0,00000052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- 1,22Е-08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- 0,000000007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его соединения -0,000028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- 0,0000000002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- 2,31Е-08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- 0,00014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- 0,00000039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поверхностные и подземные воды,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Т-26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пл.Нефтебазовская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АД-30С-Т400-2ГТН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почвогрунты, с указанием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- 0,28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- 0,271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- 0,044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- 0,021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- 0,66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- 0,000000146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- 1,22Е-08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его соединения -0,000017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- 0,00013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сажа - 0,00002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- 2,31Е-09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- 0,000008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- 0,000000258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формальдегид - 0,00001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керосин - 0,0001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С12-С19 -0,00000002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- перечень веществ, загрязняющих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поверхностные и подземные воды,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Т-41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ул.Гагарина/ул.Тольятти, 12/1 лит Б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Мазут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88,9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- 0,35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атмосферный воздух, озоновый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указанием суммарного количества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- 1,07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- 0,174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- 18,972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- 1,433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- 0,00000176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его соединения -0,000017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- 0,00013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сажа - 0,337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С12-С19 -0,0129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зола мазутная - 0,029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Т-44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ул.Фестивальная, 23 лит 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АДРГ 200/1500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75,1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Загрязняющие вещества: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почвогрунты, с указанием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- 1,75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2022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атмосферный воздух, озоновый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указанием суммарного количества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выбросов в   год (т)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- 6,505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- 1,057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- 0,302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- 9,378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- 0,00000149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- 0,0006602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фтористый водород - 0,000027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- 0,000000359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- 0,000000199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его соединения -0,00023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пыль неорганическая 20-70% - 0,000014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С1-С5 -0,000261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С6-С10 -0,000000521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свинец и его соединения - 0,0000015</w:t>
            </w:r>
          </w:p>
        </w:tc>
      </w:tr>
      <w:tr w:rsidR="00C82C9E" w:rsidRPr="00C82C9E" w:rsidTr="00C82C9E">
        <w:trPr>
          <w:trHeight w:val="170"/>
        </w:trPr>
        <w:tc>
          <w:tcPr>
            <w:tcW w:w="5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</w:tbl>
    <w:p w:rsidR="00C82C9E" w:rsidRPr="00C82C9E" w:rsidRDefault="00C82C9E" w:rsidP="00C82C9E">
      <w:pPr>
        <w:spacing w:after="0" w:line="240" w:lineRule="atLeast"/>
        <w:rPr>
          <w:rFonts w:ascii="Times New Roman" w:hAnsi="Times New Roman" w:cs="Times New Roman"/>
          <w:sz w:val="20"/>
          <w:szCs w:val="20"/>
        </w:rPr>
      </w:pPr>
    </w:p>
    <w:tbl>
      <w:tblPr>
        <w:tblW w:w="9088" w:type="dxa"/>
        <w:tblInd w:w="92" w:type="dxa"/>
        <w:tblLook w:val="04A0"/>
      </w:tblPr>
      <w:tblGrid>
        <w:gridCol w:w="5120"/>
        <w:gridCol w:w="3968"/>
      </w:tblGrid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страхань ул.Торговая, 5А лит 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Паровые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ДГР 150/750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5218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68,9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5218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-3,22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атмосферный воздух, озоновый 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   указанием суммарного количества 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- 11,367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- 1,891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- 0,579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- 17,798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- 0,00000262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- 0,00002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- 0,000000034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соединения - 0,000056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сажа - 0,00008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- 0,00000005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- 0,00000005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-0,000017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формальдегид - 0,00002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керосин - 0,00048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С-12-С19 - 0,000007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пыль абразивная - 0,003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поверхностные и подземные воды,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ул.Парковая, 25 лит 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3439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96,2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3439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- 0,56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атмосферный воздух, озоновый 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   указанием суммарного количества 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- 5,207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- 0,846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- 0,366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- 11,352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- 0,00000193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- 0,0045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- 0,000000024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- 1,3Е-09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соединения - 0,000056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- 0,00177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- 0,000000005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- 5Е-10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-0,000016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пыль абразивная - 0,0009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поверхностные и подземные воды,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 w:type="page"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страхань ул.Промышленная, 14А лит 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995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97,4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995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 77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атмосферный воздух, озоновый 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   указанием суммарного количества 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- 1,63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- 0,26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- 3,31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- 0,00000043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- 0,000336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- 1,83Е-08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соединения - 0,000017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- 0,00008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- 0,000000004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- 0,000000004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-0,000013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- 0,00000039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Т-10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страхань пл.Артема (Сергеева), 22 А </w:t>
            </w: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лит К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ДГР 100/750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- 0,49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атмосферный воздух, озоновый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   указанием суммарного количества 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- 1,022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- 0,166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- 0,065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- 2,041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- 0,00000003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- 0,00044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- 0,00000091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- 0,000000015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соединения - 0,00008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сажа - 0,00006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- 0,000000005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- 0,000000005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-0,000017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формальдегид - 0,00001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керосин - 0,0003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С12-С19 - 0,000005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пыль абразивная - 0,0029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Т-12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страхань ул.Городская, 1 лит Б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- 0,28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- 0,0816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- 0,01326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- 0,007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- 0,23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- 0,00000032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- 0,000215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- 1,17Е-08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- 6,45Е-09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С1-С5 - 0,000086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С6-С10 - 2,44Е-08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Т-14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страхань ул.Войкова/ул.Агрономическая</w:t>
            </w: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/ул.Трудфронта, 4/7/39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- 0,35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оксид азота - 0,239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- 5Е-08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- 0,41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- 0,191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- 2Е-6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серы диоксид - 0,0092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- 2Е-08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углерода оксид - 0,513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- 0,83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Т-17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страхань ул.Сабанс-Яр, 11 лит Д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помещение 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- 0,28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- 0,471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- 0,077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- 0,036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- 1,12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- 0,000000306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- 0,000431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- 2,35Е-08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- 0,000000013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его соединения - 0,000056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пыль неорганическая 20-70% - 0,000014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С1-С5 - 0,0000172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С6-С10 - 0,000000049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Т-19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ул.Докучаева, 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₋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- 0,28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- 0,175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- 0,00000042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- 0,000433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- 0,000000235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- 0,000000013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С1-С5 -0,0000168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С6-С10 - 0,000000034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Т-21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ул.Фунтовское шоссе, 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- 0,35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- 0,455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- 0,074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- 0,033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- 1,705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- 0,000000184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- 0,000000298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его соединения -0,000017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- 0,00008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- 0,00000064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- 6,35Е-08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- 0,0002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- 0,000006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Т-23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ул.Сеченова/Л.Толстого, 6/31 лит В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- 0,63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- 1,269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- 0,206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- 0,091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- 2,827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- 0,00000044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- 0,0003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- 1,83Е-08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его соединения -0,000017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- 0,00008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- 0,000000004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- 3,5Е-10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- 0,00014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- 0,00000039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Т-25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ул.Политехническая,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- 0,28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- 0,12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- 0,019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- 0,01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- 0,232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- 0,000000006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- 0,005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одорант СПМ - 0,000000292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- 0,000000168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его соединения -0,00003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- 0,00013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сажа - 0,00004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- 0,00000006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гексан - 6,23Е-08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- 0,0002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пропан - 0,000006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формальдегид - 0,00001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керосин - 0,0002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С12-С19 -0,0000005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поверхностные и подземные воды,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Т-27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ул.Адм.Нахимова, 70В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Газ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 почвогрунты, с указанием 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- 0,35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оксид азота- 0,63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бутан - 0,41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метан - 0,,191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серы диоксид - 0,0031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углерода оксид - 0,171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этан - 0,54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  <w:tr w:rsidR="00C82C9E" w:rsidRPr="00C82C9E" w:rsidTr="00C82C9E">
        <w:trPr>
          <w:trHeight w:val="170"/>
        </w:trPr>
        <w:tc>
          <w:tcPr>
            <w:tcW w:w="9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Котельная № Т-43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Адрес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страхань ул.Тольятти, 110В лит 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 опасности объекта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Возможный уровень ЧС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Муниципальный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котлов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Водогрейные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топлива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Мазут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здания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Промышленное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Укомплектованность РИЭП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АД-30П-Т400-1РГП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Количество населения, попадающее под отключение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Относится ли объект к 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загрязняющему</w:t>
            </w:r>
            <w:proofErr w:type="gramEnd"/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Износ %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94,6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Обслуживаемые объекты: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населения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количество домов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промышленные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социально-значимые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другие объекты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Загрязняющие вещества: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почвогрунты, с указанием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суммарного количества выбросов в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мусор от офисных и бытовых помещений организации - 0,35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атмосферный воздух, озоновый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слой атмосферы и околоземное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космическое пространство, с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  год (т)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диоксид азота - 0,821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азота - 0,133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диоксид серы - 14,979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углерода - 1,131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бен</w:t>
            </w:r>
            <w:proofErr w:type="gramStart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з(</w:t>
            </w:r>
            <w:proofErr w:type="gramEnd"/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а)пирен - 0,00000195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сероводород - 0,00005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марганец и его соединения -0,000017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оксид железа - 0,00008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сажа - 0,266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предельные УВ С12-С19 -0,0103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зола мазутная - 0,032</w:t>
            </w:r>
          </w:p>
        </w:tc>
      </w:tr>
      <w:tr w:rsidR="00C82C9E" w:rsidRPr="00C82C9E" w:rsidTr="00C82C9E">
        <w:trPr>
          <w:trHeight w:val="170"/>
        </w:trPr>
        <w:tc>
          <w:tcPr>
            <w:tcW w:w="5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- перечень веществ, загрязняющих    поверхностные и подземные воды,    с указанием суммарного количества </w:t>
            </w: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   выбросов в год</w:t>
            </w: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2C9E" w:rsidRPr="00C82C9E" w:rsidRDefault="00C82C9E" w:rsidP="00C82C9E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82C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</w:p>
        </w:tc>
      </w:tr>
    </w:tbl>
    <w:p w:rsidR="00C82C9E" w:rsidRPr="00C82C9E" w:rsidRDefault="00C82C9E" w:rsidP="00C82C9E">
      <w:pPr>
        <w:spacing w:after="0" w:line="240" w:lineRule="atLeast"/>
        <w:rPr>
          <w:rFonts w:ascii="Times New Roman" w:hAnsi="Times New Roman" w:cs="Times New Roman"/>
          <w:sz w:val="20"/>
          <w:szCs w:val="20"/>
        </w:rPr>
      </w:pPr>
    </w:p>
    <w:p w:rsidR="00C82C9E" w:rsidRDefault="00C82C9E" w:rsidP="00C82C9E">
      <w:pPr>
        <w:jc w:val="right"/>
      </w:pPr>
    </w:p>
    <w:sectPr w:rsidR="00C82C9E" w:rsidSect="003E6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altName w:val="Arial Unicode MS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C82C9E"/>
    <w:rsid w:val="003E6437"/>
    <w:rsid w:val="003F1C00"/>
    <w:rsid w:val="00C82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C82C9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paragraph" w:customStyle="1" w:styleId="Heading">
    <w:name w:val="Heading"/>
    <w:basedOn w:val="Standard"/>
    <w:next w:val="Textbody"/>
    <w:rsid w:val="00C82C9E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C82C9E"/>
    <w:pPr>
      <w:spacing w:after="120"/>
    </w:pPr>
  </w:style>
  <w:style w:type="paragraph" w:styleId="a3">
    <w:name w:val="List"/>
    <w:basedOn w:val="Textbody"/>
    <w:rsid w:val="00C82C9E"/>
  </w:style>
  <w:style w:type="paragraph" w:customStyle="1" w:styleId="Caption">
    <w:name w:val="Caption"/>
    <w:basedOn w:val="Standard"/>
    <w:rsid w:val="00C82C9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C82C9E"/>
    <w:pPr>
      <w:suppressLineNumbers/>
    </w:pPr>
  </w:style>
  <w:style w:type="paragraph" w:customStyle="1" w:styleId="TableContents">
    <w:name w:val="Table Contents"/>
    <w:basedOn w:val="Standard"/>
    <w:rsid w:val="00C82C9E"/>
    <w:pPr>
      <w:suppressLineNumbers/>
    </w:pPr>
  </w:style>
  <w:style w:type="paragraph" w:customStyle="1" w:styleId="TableHeading">
    <w:name w:val="Table Heading"/>
    <w:basedOn w:val="TableContents"/>
    <w:rsid w:val="00C82C9E"/>
    <w:pPr>
      <w:jc w:val="center"/>
    </w:pPr>
    <w:rPr>
      <w:b/>
      <w:bCs/>
    </w:rPr>
  </w:style>
  <w:style w:type="table" w:styleId="a4">
    <w:name w:val="Table Grid"/>
    <w:basedOn w:val="a1"/>
    <w:uiPriority w:val="59"/>
    <w:rsid w:val="00C82C9E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82C9E"/>
    <w:pPr>
      <w:widowControl w:val="0"/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C82C9E"/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paragraph" w:styleId="a7">
    <w:name w:val="footer"/>
    <w:basedOn w:val="a"/>
    <w:link w:val="a8"/>
    <w:uiPriority w:val="99"/>
    <w:unhideWhenUsed/>
    <w:rsid w:val="00C82C9E"/>
    <w:pPr>
      <w:widowControl w:val="0"/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character" w:customStyle="1" w:styleId="a8">
    <w:name w:val="Нижний колонтитул Знак"/>
    <w:basedOn w:val="a0"/>
    <w:link w:val="a7"/>
    <w:uiPriority w:val="99"/>
    <w:rsid w:val="00C82C9E"/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5388</Words>
  <Characters>30714</Characters>
  <Application>Microsoft Office Word</Application>
  <DocSecurity>0</DocSecurity>
  <Lines>255</Lines>
  <Paragraphs>72</Paragraphs>
  <ScaleCrop>false</ScaleCrop>
  <Company>Grizli777</Company>
  <LinksUpToDate>false</LinksUpToDate>
  <CharactersWithSpaces>36030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ramazanova_dr</dc:creator>
  <cp:lastModifiedBy>ramazanova_dr</cp:lastModifiedBy>
  <cp:revision>3</cp:revision>
  <dcterms:created xsi:type="dcterms:W3CDTF">2019-07-11T10:49:00Z</dcterms:created>
  <dcterms:modified xsi:type="dcterms:W3CDTF">2019-07-15T04:43:00Z</dcterms:modified>
</cp:coreProperties>
</file>